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C6CA2" w14:textId="77777777" w:rsidR="00B67CAC" w:rsidRDefault="00B67CAC">
      <w:pPr>
        <w:spacing w:line="360" w:lineRule="auto"/>
        <w:rPr>
          <w:rFonts w:ascii="宋体" w:hAnsi="宋体"/>
          <w:b/>
          <w:bCs/>
          <w:color w:val="FF3300"/>
          <w:spacing w:val="-40"/>
          <w:sz w:val="96"/>
          <w:szCs w:val="96"/>
        </w:rPr>
      </w:pPr>
      <w:bookmarkStart w:id="0" w:name="_Hlk29466901"/>
    </w:p>
    <w:p w14:paraId="70005951" w14:textId="77777777" w:rsidR="00B67CAC" w:rsidRPr="00AC09FA" w:rsidRDefault="006E7FC1" w:rsidP="00AC09FA">
      <w:pPr>
        <w:spacing w:line="360" w:lineRule="auto"/>
        <w:jc w:val="center"/>
        <w:rPr>
          <w:rFonts w:ascii="新宋体" w:eastAsia="新宋体" w:hAnsi="新宋体" w:cs="新宋体"/>
          <w:b/>
          <w:bCs/>
          <w:color w:val="FF3300"/>
          <w:spacing w:val="-40"/>
          <w:sz w:val="84"/>
          <w:szCs w:val="84"/>
        </w:rPr>
      </w:pPr>
      <w:r>
        <w:rPr>
          <w:rFonts w:ascii="新宋体" w:eastAsia="新宋体" w:hAnsi="新宋体" w:cs="新宋体" w:hint="eastAsia"/>
          <w:b/>
          <w:bCs/>
          <w:color w:val="FF3300"/>
          <w:spacing w:val="-40"/>
          <w:sz w:val="84"/>
          <w:szCs w:val="84"/>
        </w:rPr>
        <w:t>上海国家会计学院</w:t>
      </w:r>
    </w:p>
    <w:p w14:paraId="586F69CB" w14:textId="77777777" w:rsidR="00B67CAC" w:rsidRDefault="006E7FC1">
      <w:pPr>
        <w:spacing w:line="360" w:lineRule="auto"/>
        <w:jc w:val="center"/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>上国会</w:t>
      </w:r>
      <w:proofErr w:type="gramStart"/>
      <w:r>
        <w:rPr>
          <w:rFonts w:ascii="仿宋_GB2312" w:eastAsia="仿宋_GB2312" w:hint="eastAsia"/>
          <w:bCs/>
          <w:sz w:val="32"/>
        </w:rPr>
        <w:t>培</w:t>
      </w:r>
      <w:proofErr w:type="gramEnd"/>
      <w:r>
        <w:rPr>
          <w:rFonts w:ascii="仿宋_GB2312" w:eastAsia="仿宋_GB2312" w:hint="eastAsia"/>
          <w:bCs/>
          <w:sz w:val="32"/>
        </w:rPr>
        <w:t>〔202</w:t>
      </w:r>
      <w:r w:rsidR="00CE0CF2">
        <w:rPr>
          <w:rFonts w:ascii="仿宋_GB2312" w:eastAsia="仿宋_GB2312"/>
          <w:bCs/>
          <w:sz w:val="32"/>
        </w:rPr>
        <w:t>6</w:t>
      </w:r>
      <w:r>
        <w:rPr>
          <w:rFonts w:ascii="仿宋_GB2312" w:eastAsia="仿宋_GB2312" w:hint="eastAsia"/>
          <w:bCs/>
          <w:sz w:val="32"/>
        </w:rPr>
        <w:t>〕</w:t>
      </w:r>
      <w:r>
        <w:rPr>
          <w:rFonts w:ascii="仿宋_GB2312" w:eastAsia="仿宋_GB2312"/>
          <w:bCs/>
          <w:sz w:val="32"/>
        </w:rPr>
        <w:t>99</w:t>
      </w:r>
      <w:r>
        <w:rPr>
          <w:rFonts w:ascii="仿宋_GB2312" w:eastAsia="仿宋_GB2312" w:hint="eastAsia"/>
          <w:bCs/>
          <w:sz w:val="32"/>
        </w:rPr>
        <w:t>号</w:t>
      </w:r>
    </w:p>
    <w:p w14:paraId="453A63D7" w14:textId="77777777" w:rsidR="00B67CAC" w:rsidRDefault="006E7FC1">
      <w:pPr>
        <w:jc w:val="center"/>
        <w:rPr>
          <w:rFonts w:ascii="仿宋_GB2312" w:eastAsia="仿宋_GB2312"/>
          <w:b/>
          <w:bCs/>
          <w:sz w:val="18"/>
          <w:szCs w:val="18"/>
        </w:rPr>
      </w:pPr>
      <w:r>
        <w:rPr>
          <w:rFonts w:ascii="仿宋_GB2312" w:eastAsia="仿宋_GB2312" w:hAnsi="黑体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18836" wp14:editId="5F236DE9">
                <wp:simplePos x="0" y="0"/>
                <wp:positionH relativeFrom="margin">
                  <wp:align>right</wp:align>
                </wp:positionH>
                <wp:positionV relativeFrom="paragraph">
                  <wp:posOffset>157480</wp:posOffset>
                </wp:positionV>
                <wp:extent cx="5257800" cy="5715"/>
                <wp:effectExtent l="0" t="0" r="19050" b="3302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539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id="_x0000_s1026" o:spid="_x0000_s1026" o:spt="20" style="position:absolute;left:0pt;margin-top:12.4pt;height:0.45pt;width:414pt;mso-position-horizontal:right;mso-position-horizontal-relative:margin;z-index:251659264;mso-width-relative:page;mso-height-relative:page;" filled="f" stroked="t" coordsize="21600,21600" o:gfxdata="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F3HyS1AAA&#10;AAYBAAAPAAAAAAAAAAEAIAAAACIAAABkcnMvZG93bnJldi54bWxQSwECFAAUAAAACACHTuJA0RjT&#10;c+kBAACuAwAADgAAAAAAAAABACAAAAAjAQAAZHJzL2Uyb0RvYy54bWxQSwUGAAAAAAYABgBZAQAA&#10;fg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C1519CD" w14:textId="77777777" w:rsidR="00B67CAC" w:rsidRDefault="00B67CAC">
      <w:pPr>
        <w:spacing w:line="280" w:lineRule="exact"/>
        <w:ind w:rightChars="-15" w:right="-36"/>
        <w:jc w:val="center"/>
        <w:rPr>
          <w:rFonts w:ascii="仿宋_GB2312" w:eastAsia="仿宋_GB2312" w:hAnsi="黑体" w:cs="Times New Roman"/>
          <w:b/>
          <w:sz w:val="36"/>
          <w:szCs w:val="36"/>
        </w:rPr>
      </w:pPr>
    </w:p>
    <w:p w14:paraId="008BC07E" w14:textId="77777777" w:rsidR="00B67CAC" w:rsidRDefault="006E7FC1">
      <w:pPr>
        <w:spacing w:line="560" w:lineRule="exact"/>
        <w:jc w:val="center"/>
        <w:rPr>
          <w:rFonts w:ascii="黑体" w:eastAsia="黑体" w:hAnsi="黑体" w:cs="Times New Roman"/>
          <w:b/>
          <w:bCs/>
          <w:sz w:val="38"/>
          <w:szCs w:val="38"/>
        </w:rPr>
      </w:pPr>
      <w:r>
        <w:rPr>
          <w:rFonts w:ascii="黑体" w:eastAsia="黑体" w:hAnsi="黑体" w:cs="Times New Roman" w:hint="eastAsia"/>
          <w:b/>
          <w:sz w:val="38"/>
          <w:szCs w:val="38"/>
        </w:rPr>
        <w:t>关于举办“</w:t>
      </w:r>
      <w:proofErr w:type="gramStart"/>
      <w:r w:rsidR="00C13FA6">
        <w:rPr>
          <w:rFonts w:ascii="黑体" w:eastAsia="黑体" w:hAnsi="黑体" w:cs="Times New Roman" w:hint="eastAsia"/>
          <w:b/>
          <w:sz w:val="38"/>
          <w:szCs w:val="38"/>
        </w:rPr>
        <w:t>十五五</w:t>
      </w:r>
      <w:proofErr w:type="gramEnd"/>
      <w:r w:rsidR="00C13FA6">
        <w:rPr>
          <w:rFonts w:ascii="黑体" w:eastAsia="黑体" w:hAnsi="黑体" w:cs="Times New Roman" w:hint="eastAsia"/>
          <w:b/>
          <w:sz w:val="38"/>
          <w:szCs w:val="38"/>
        </w:rPr>
        <w:t>规划下</w:t>
      </w:r>
      <w:r>
        <w:rPr>
          <w:rFonts w:ascii="黑体" w:eastAsia="黑体" w:hAnsi="黑体" w:cs="Times New Roman"/>
          <w:b/>
          <w:bCs/>
          <w:sz w:val="38"/>
          <w:szCs w:val="38"/>
        </w:rPr>
        <w:t>社会组织合</w:t>
      </w:r>
      <w:proofErr w:type="gramStart"/>
      <w:r>
        <w:rPr>
          <w:rFonts w:ascii="黑体" w:eastAsia="黑体" w:hAnsi="黑体" w:cs="Times New Roman"/>
          <w:b/>
          <w:bCs/>
          <w:sz w:val="38"/>
          <w:szCs w:val="38"/>
        </w:rPr>
        <w:t>规</w:t>
      </w:r>
      <w:proofErr w:type="gramEnd"/>
      <w:r>
        <w:rPr>
          <w:rFonts w:ascii="黑体" w:eastAsia="黑体" w:hAnsi="黑体" w:cs="Times New Roman"/>
          <w:b/>
          <w:bCs/>
          <w:sz w:val="38"/>
          <w:szCs w:val="38"/>
        </w:rPr>
        <w:t>运营与风险防控专题研修班</w:t>
      </w:r>
      <w:r>
        <w:rPr>
          <w:rFonts w:ascii="黑体" w:eastAsia="黑体" w:hAnsi="黑体" w:cs="Times New Roman" w:hint="eastAsia"/>
          <w:b/>
          <w:sz w:val="38"/>
          <w:szCs w:val="38"/>
        </w:rPr>
        <w:t>”的通知</w:t>
      </w:r>
    </w:p>
    <w:p w14:paraId="0C644E5C" w14:textId="77777777" w:rsidR="00B67CAC" w:rsidRPr="00AC09FA" w:rsidRDefault="00B67CAC" w:rsidP="00AC09FA">
      <w:pPr>
        <w:rPr>
          <w:rFonts w:ascii="仿宋_GB2312" w:eastAsia="仿宋_GB2312" w:hAnsi="Songti SC"/>
          <w:sz w:val="11"/>
          <w:szCs w:val="11"/>
        </w:rPr>
      </w:pPr>
    </w:p>
    <w:p w14:paraId="7F1ED5D1" w14:textId="77777777" w:rsidR="00B67CAC" w:rsidRPr="00AC09FA" w:rsidRDefault="006E7FC1" w:rsidP="00AC09FA">
      <w:pPr>
        <w:rPr>
          <w:rFonts w:ascii="仿宋_GB2312" w:eastAsia="仿宋_GB2312" w:hAnsi="Songti SC"/>
          <w:sz w:val="32"/>
          <w:szCs w:val="32"/>
        </w:rPr>
      </w:pPr>
      <w:bookmarkStart w:id="1" w:name="OLE_LINK3"/>
      <w:r w:rsidRPr="00AC09FA">
        <w:rPr>
          <w:rFonts w:ascii="仿宋_GB2312" w:eastAsia="仿宋_GB2312" w:hAnsi="Songti SC" w:hint="eastAsia"/>
          <w:sz w:val="32"/>
          <w:szCs w:val="32"/>
        </w:rPr>
        <w:t>各相关单位：</w:t>
      </w:r>
    </w:p>
    <w:p w14:paraId="5CFDB9AF" w14:textId="77777777" w:rsidR="00AC09FA" w:rsidRPr="00AC09FA" w:rsidRDefault="00AC09FA" w:rsidP="00AC09FA">
      <w:pPr>
        <w:widowControl/>
        <w:ind w:firstLineChars="200" w:firstLine="640"/>
        <w:jc w:val="left"/>
        <w:rPr>
          <w:rFonts w:ascii="仿宋_GB2312" w:eastAsia="仿宋_GB2312" w:hAnsi="Songti SC"/>
          <w:sz w:val="32"/>
          <w:szCs w:val="32"/>
        </w:rPr>
      </w:pPr>
      <w:bookmarkStart w:id="2" w:name="OLE_LINK5"/>
      <w:bookmarkEnd w:id="1"/>
      <w:r w:rsidRPr="00AC09FA">
        <w:rPr>
          <w:rFonts w:ascii="仿宋_GB2312" w:eastAsia="仿宋_GB2312" w:hAnsi="Songti SC"/>
          <w:sz w:val="32"/>
          <w:szCs w:val="32"/>
        </w:rPr>
        <w:t>社会团体、基金会等社会组织是推进中国式现代化的重要力量，在服务发展大局、参与公共服务、推动社会创新及助力乡村振兴中发挥独特作用。但随着规模扩张与业</w:t>
      </w:r>
      <w:bookmarkStart w:id="3" w:name="_GoBack"/>
      <w:bookmarkEnd w:id="3"/>
      <w:r w:rsidRPr="00AC09FA">
        <w:rPr>
          <w:rFonts w:ascii="仿宋_GB2312" w:eastAsia="仿宋_GB2312" w:hAnsi="Songti SC"/>
          <w:sz w:val="32"/>
          <w:szCs w:val="32"/>
        </w:rPr>
        <w:t>务多元，部分组织存在内部治理薄弱、决策监督失灵、财务管理不规范等问题，衍生分支机构监管缺位、违规收费、资金滥用等风险</w:t>
      </w:r>
      <w:r w:rsidR="00C02B33">
        <w:rPr>
          <w:rFonts w:ascii="仿宋_GB2312" w:eastAsia="仿宋_GB2312" w:hAnsi="Songti SC" w:hint="eastAsia"/>
          <w:sz w:val="32"/>
          <w:szCs w:val="32"/>
        </w:rPr>
        <w:t>，</w:t>
      </w:r>
      <w:r w:rsidRPr="00AC09FA">
        <w:rPr>
          <w:rFonts w:ascii="仿宋_GB2312" w:eastAsia="仿宋_GB2312" w:hAnsi="Songti SC"/>
          <w:sz w:val="32"/>
          <w:szCs w:val="32"/>
        </w:rPr>
        <w:t>制约行业高质量发展。</w:t>
      </w:r>
    </w:p>
    <w:p w14:paraId="0CC94F76" w14:textId="77777777" w:rsidR="00AC09FA" w:rsidRPr="00AC09FA" w:rsidRDefault="00AC09FA" w:rsidP="00AC09FA">
      <w:pPr>
        <w:widowControl/>
        <w:ind w:firstLineChars="200" w:firstLine="640"/>
        <w:jc w:val="left"/>
        <w:rPr>
          <w:rFonts w:ascii="仿宋_GB2312" w:eastAsia="仿宋_GB2312" w:hAnsi="Songti SC"/>
          <w:sz w:val="32"/>
          <w:szCs w:val="32"/>
        </w:rPr>
      </w:pPr>
      <w:r w:rsidRPr="00FF6DC1">
        <w:rPr>
          <w:rFonts w:ascii="仿宋_GB2312" w:eastAsia="仿宋_GB2312" w:hAnsi="Songti SC"/>
          <w:sz w:val="32"/>
          <w:szCs w:val="32"/>
        </w:rPr>
        <w:t>2026年为</w:t>
      </w:r>
      <w:r w:rsidR="00007797" w:rsidRPr="00FF6DC1">
        <w:rPr>
          <w:rFonts w:ascii="仿宋_GB2312" w:eastAsia="仿宋_GB2312" w:hAnsi="Songti SC" w:hint="eastAsia"/>
          <w:sz w:val="32"/>
          <w:szCs w:val="32"/>
        </w:rPr>
        <w:t>“</w:t>
      </w:r>
      <w:r w:rsidRPr="00FF6DC1">
        <w:rPr>
          <w:rFonts w:ascii="仿宋_GB2312" w:eastAsia="仿宋_GB2312" w:hAnsi="Songti SC"/>
          <w:sz w:val="32"/>
          <w:szCs w:val="32"/>
        </w:rPr>
        <w:t>十五五</w:t>
      </w:r>
      <w:r w:rsidR="00007797" w:rsidRPr="00FF6DC1">
        <w:rPr>
          <w:rFonts w:ascii="仿宋_GB2312" w:eastAsia="仿宋_GB2312" w:hAnsi="Songti SC" w:hint="eastAsia"/>
          <w:sz w:val="32"/>
          <w:szCs w:val="32"/>
        </w:rPr>
        <w:t>”</w:t>
      </w:r>
      <w:r w:rsidRPr="00FF6DC1">
        <w:rPr>
          <w:rFonts w:ascii="仿宋_GB2312" w:eastAsia="仿宋_GB2312" w:hAnsi="Songti SC"/>
          <w:sz w:val="32"/>
          <w:szCs w:val="32"/>
        </w:rPr>
        <w:t>规划开局之年</w:t>
      </w:r>
      <w:r w:rsidR="00BD7763" w:rsidRPr="00FF6DC1">
        <w:rPr>
          <w:rFonts w:ascii="仿宋_GB2312" w:eastAsia="仿宋_GB2312" w:hAnsi="Songti SC" w:hint="eastAsia"/>
          <w:sz w:val="32"/>
          <w:szCs w:val="32"/>
        </w:rPr>
        <w:t>,</w:t>
      </w:r>
      <w:r w:rsidRPr="00FF6DC1">
        <w:rPr>
          <w:rFonts w:ascii="仿宋_GB2312" w:eastAsia="仿宋_GB2312" w:hAnsi="Songti SC"/>
          <w:sz w:val="32"/>
          <w:szCs w:val="32"/>
        </w:rPr>
        <w:t>《国民经济和社会发展第十五个五年规划纲要》明确提出加强新社会组织培育管理、推动行业协会商会改革、推进社会治理现代化及</w:t>
      </w:r>
      <w:proofErr w:type="gramStart"/>
      <w:r w:rsidRPr="00FF6DC1">
        <w:rPr>
          <w:rFonts w:ascii="仿宋_GB2312" w:eastAsia="仿宋_GB2312" w:hAnsi="Songti SC"/>
          <w:sz w:val="32"/>
          <w:szCs w:val="32"/>
        </w:rPr>
        <w:t>规范公益</w:t>
      </w:r>
      <w:proofErr w:type="gramEnd"/>
      <w:r w:rsidRPr="00FF6DC1">
        <w:rPr>
          <w:rFonts w:ascii="仿宋_GB2312" w:eastAsia="仿宋_GB2312" w:hAnsi="Songti SC"/>
          <w:sz w:val="32"/>
          <w:szCs w:val="32"/>
        </w:rPr>
        <w:t>慈善事业发展，对社会组织合</w:t>
      </w:r>
      <w:proofErr w:type="gramStart"/>
      <w:r w:rsidRPr="00FF6DC1">
        <w:rPr>
          <w:rFonts w:ascii="仿宋_GB2312" w:eastAsia="仿宋_GB2312" w:hAnsi="Songti SC"/>
          <w:sz w:val="32"/>
          <w:szCs w:val="32"/>
        </w:rPr>
        <w:t>规</w:t>
      </w:r>
      <w:proofErr w:type="gramEnd"/>
      <w:r w:rsidRPr="00FF6DC1">
        <w:rPr>
          <w:rFonts w:ascii="仿宋_GB2312" w:eastAsia="仿宋_GB2312" w:hAnsi="Songti SC"/>
          <w:sz w:val="32"/>
          <w:szCs w:val="32"/>
        </w:rPr>
        <w:t>建设提出新要求</w:t>
      </w:r>
      <w:r w:rsidRPr="00AC09FA">
        <w:rPr>
          <w:rFonts w:ascii="仿宋_GB2312" w:eastAsia="仿宋_GB2312" w:hAnsi="Songti SC"/>
          <w:sz w:val="32"/>
          <w:szCs w:val="32"/>
        </w:rPr>
        <w:t>。2024年民政部等五部门《关于加强社会组织规范化建设推动社会组织高质量发展的意见》已与《审计署关于内部审计工作的规定》、新《民间非营利组织会计制度》及</w:t>
      </w:r>
      <w:r w:rsidRPr="00AC09FA">
        <w:rPr>
          <w:rFonts w:ascii="仿宋_GB2312" w:eastAsia="仿宋_GB2312" w:hAnsi="Songti SC"/>
          <w:sz w:val="32"/>
          <w:szCs w:val="32"/>
        </w:rPr>
        <w:lastRenderedPageBreak/>
        <w:t>衔接规定形成监管合力。政策强制要求社会组织全程坚持党建引领</w:t>
      </w:r>
      <w:r w:rsidR="000D6675">
        <w:rPr>
          <w:rFonts w:ascii="仿宋_GB2312" w:eastAsia="仿宋_GB2312" w:hAnsi="Songti SC" w:hint="eastAsia"/>
          <w:sz w:val="32"/>
          <w:szCs w:val="32"/>
        </w:rPr>
        <w:t>，</w:t>
      </w:r>
      <w:r w:rsidRPr="00AC09FA">
        <w:rPr>
          <w:rFonts w:ascii="仿宋_GB2312" w:eastAsia="仿宋_GB2312" w:hAnsi="Songti SC"/>
          <w:sz w:val="32"/>
          <w:szCs w:val="32"/>
        </w:rPr>
        <w:t>完善法人治理与分支机构管理，构建权责清晰的财会监督与内控体系，严格规范收费行为与信息披露。</w:t>
      </w:r>
    </w:p>
    <w:p w14:paraId="21FA1006" w14:textId="77777777" w:rsidR="00AC09FA" w:rsidRPr="00AC09FA" w:rsidRDefault="00AC09FA" w:rsidP="00AC09FA">
      <w:pPr>
        <w:widowControl/>
        <w:ind w:firstLineChars="200" w:firstLine="640"/>
        <w:jc w:val="left"/>
        <w:rPr>
          <w:rFonts w:ascii="仿宋_GB2312" w:eastAsia="仿宋_GB2312" w:hAnsi="Songti SC"/>
          <w:sz w:val="32"/>
          <w:szCs w:val="32"/>
        </w:rPr>
      </w:pPr>
      <w:r w:rsidRPr="00AC09FA">
        <w:rPr>
          <w:rFonts w:ascii="仿宋_GB2312" w:eastAsia="仿宋_GB2312" w:hAnsi="Songti SC"/>
          <w:sz w:val="32"/>
          <w:szCs w:val="32"/>
        </w:rPr>
        <w:t>在此背景下，社会组织主动适配</w:t>
      </w:r>
      <w:bookmarkStart w:id="4" w:name="OLE_LINK7"/>
      <w:bookmarkStart w:id="5" w:name="OLE_LINK8"/>
      <w:r w:rsidR="00007797">
        <w:rPr>
          <w:rFonts w:ascii="仿宋_GB2312" w:eastAsia="仿宋_GB2312" w:hAnsi="Songti SC" w:hint="eastAsia"/>
          <w:sz w:val="32"/>
          <w:szCs w:val="32"/>
        </w:rPr>
        <w:t>“</w:t>
      </w:r>
      <w:bookmarkEnd w:id="4"/>
      <w:bookmarkEnd w:id="5"/>
      <w:r w:rsidRPr="00AC09FA">
        <w:rPr>
          <w:rFonts w:ascii="仿宋_GB2312" w:eastAsia="仿宋_GB2312" w:hAnsi="Songti SC"/>
          <w:sz w:val="32"/>
          <w:szCs w:val="32"/>
        </w:rPr>
        <w:t>十五五</w:t>
      </w:r>
      <w:r w:rsidR="00007797">
        <w:rPr>
          <w:rFonts w:ascii="仿宋_GB2312" w:eastAsia="仿宋_GB2312" w:hAnsi="Songti SC" w:hint="eastAsia"/>
          <w:sz w:val="32"/>
          <w:szCs w:val="32"/>
        </w:rPr>
        <w:t>”</w:t>
      </w:r>
      <w:r w:rsidRPr="00AC09FA">
        <w:rPr>
          <w:rFonts w:ascii="仿宋_GB2312" w:eastAsia="仿宋_GB2312" w:hAnsi="Songti SC"/>
          <w:sz w:val="32"/>
          <w:szCs w:val="32"/>
        </w:rPr>
        <w:t>阶段性特征、系统提升合</w:t>
      </w:r>
      <w:proofErr w:type="gramStart"/>
      <w:r w:rsidRPr="00AC09FA">
        <w:rPr>
          <w:rFonts w:ascii="仿宋_GB2312" w:eastAsia="仿宋_GB2312" w:hAnsi="Songti SC"/>
          <w:sz w:val="32"/>
          <w:szCs w:val="32"/>
        </w:rPr>
        <w:t>规</w:t>
      </w:r>
      <w:proofErr w:type="gramEnd"/>
      <w:r w:rsidRPr="00AC09FA">
        <w:rPr>
          <w:rFonts w:ascii="仿宋_GB2312" w:eastAsia="仿宋_GB2312" w:hAnsi="Songti SC"/>
          <w:sz w:val="32"/>
          <w:szCs w:val="32"/>
        </w:rPr>
        <w:t>运营能力，成为筑牢发展根基、释放公益价值的必然选择。</w:t>
      </w:r>
    </w:p>
    <w:p w14:paraId="11458BD3" w14:textId="2C1FF269" w:rsidR="0088003E" w:rsidRPr="0088003E" w:rsidRDefault="00AC09FA" w:rsidP="00AC09FA">
      <w:pPr>
        <w:widowControl/>
        <w:ind w:firstLineChars="200" w:firstLine="640"/>
        <w:jc w:val="left"/>
        <w:rPr>
          <w:rFonts w:ascii="仿宋_GB2312" w:eastAsia="仿宋_GB2312" w:hAnsi="Songti SC"/>
          <w:sz w:val="32"/>
          <w:szCs w:val="32"/>
        </w:rPr>
      </w:pPr>
      <w:r w:rsidRPr="00AC09FA">
        <w:rPr>
          <w:rFonts w:ascii="仿宋_GB2312" w:eastAsia="仿宋_GB2312" w:hAnsi="Songti SC"/>
          <w:sz w:val="32"/>
          <w:szCs w:val="32"/>
        </w:rPr>
        <w:t>基于最新政策导向与行业痛点</w:t>
      </w:r>
      <w:r w:rsidR="00F71452">
        <w:rPr>
          <w:rFonts w:ascii="仿宋_GB2312" w:eastAsia="仿宋_GB2312" w:hAnsi="Songti SC" w:hint="eastAsia"/>
          <w:sz w:val="32"/>
          <w:szCs w:val="32"/>
        </w:rPr>
        <w:t>，</w:t>
      </w:r>
      <w:r w:rsidRPr="00AC09FA">
        <w:rPr>
          <w:rFonts w:ascii="仿宋_GB2312" w:eastAsia="仿宋_GB2312" w:hAnsi="Songti SC"/>
          <w:sz w:val="32"/>
          <w:szCs w:val="32"/>
        </w:rPr>
        <w:t>上海国家会计学院特举办</w:t>
      </w:r>
      <w:r w:rsidR="00007797">
        <w:rPr>
          <w:rFonts w:ascii="仿宋_GB2312" w:eastAsia="仿宋_GB2312" w:hAnsi="Songti SC" w:hint="eastAsia"/>
          <w:sz w:val="32"/>
          <w:szCs w:val="32"/>
        </w:rPr>
        <w:t>“</w:t>
      </w:r>
      <w:r w:rsidR="00CD41B9">
        <w:rPr>
          <w:rFonts w:ascii="仿宋_GB2312" w:eastAsia="仿宋_GB2312" w:hAnsi="Songti SC" w:hint="eastAsia"/>
          <w:sz w:val="32"/>
          <w:szCs w:val="32"/>
        </w:rPr>
        <w:t>十五五</w:t>
      </w:r>
      <w:r w:rsidR="00B737EE">
        <w:rPr>
          <w:rFonts w:ascii="仿宋_GB2312" w:eastAsia="仿宋_GB2312" w:hAnsi="Songti SC" w:hint="eastAsia"/>
          <w:sz w:val="32"/>
          <w:szCs w:val="32"/>
        </w:rPr>
        <w:t>”</w:t>
      </w:r>
      <w:r w:rsidR="00CD41B9">
        <w:rPr>
          <w:rFonts w:ascii="仿宋_GB2312" w:eastAsia="仿宋_GB2312" w:hAnsi="Songti SC" w:hint="eastAsia"/>
          <w:sz w:val="32"/>
          <w:szCs w:val="32"/>
        </w:rPr>
        <w:t>规划下</w:t>
      </w:r>
      <w:r w:rsidRPr="00AC09FA">
        <w:rPr>
          <w:rFonts w:ascii="仿宋_GB2312" w:eastAsia="仿宋_GB2312" w:hAnsi="Songti SC"/>
          <w:sz w:val="32"/>
          <w:szCs w:val="32"/>
        </w:rPr>
        <w:t>社会组织合</w:t>
      </w:r>
      <w:proofErr w:type="gramStart"/>
      <w:r w:rsidRPr="00AC09FA">
        <w:rPr>
          <w:rFonts w:ascii="仿宋_GB2312" w:eastAsia="仿宋_GB2312" w:hAnsi="Songti SC"/>
          <w:sz w:val="32"/>
          <w:szCs w:val="32"/>
        </w:rPr>
        <w:t>规</w:t>
      </w:r>
      <w:proofErr w:type="gramEnd"/>
      <w:r w:rsidRPr="00AC09FA">
        <w:rPr>
          <w:rFonts w:ascii="仿宋_GB2312" w:eastAsia="仿宋_GB2312" w:hAnsi="Songti SC"/>
          <w:sz w:val="32"/>
          <w:szCs w:val="32"/>
        </w:rPr>
        <w:t>运营与风险防控专题研修班</w:t>
      </w:r>
      <w:proofErr w:type="gramStart"/>
      <w:r w:rsidR="00007797">
        <w:rPr>
          <w:rFonts w:ascii="仿宋_GB2312" w:eastAsia="仿宋_GB2312" w:hAnsi="Songti SC" w:hint="eastAsia"/>
          <w:sz w:val="32"/>
          <w:szCs w:val="32"/>
        </w:rPr>
        <w:t>”</w:t>
      </w:r>
      <w:proofErr w:type="gramEnd"/>
      <w:r w:rsidRPr="00AC09FA">
        <w:rPr>
          <w:rFonts w:ascii="仿宋_GB2312" w:eastAsia="仿宋_GB2312" w:hAnsi="Songti SC"/>
          <w:sz w:val="32"/>
          <w:szCs w:val="32"/>
        </w:rPr>
        <w:t>，助力学员精准掌握合规核心技能、强化风险防控能力，推动社会组织在法治轨道上实现规范化与高质量发展</w:t>
      </w:r>
      <w:r w:rsidR="00F71452">
        <w:rPr>
          <w:rFonts w:ascii="仿宋_GB2312" w:eastAsia="仿宋_GB2312" w:hAnsi="Songti SC" w:hint="eastAsia"/>
          <w:sz w:val="32"/>
          <w:szCs w:val="32"/>
        </w:rPr>
        <w:t>。</w:t>
      </w:r>
      <w:r w:rsidR="0088003E" w:rsidRPr="0088003E">
        <w:rPr>
          <w:rFonts w:ascii="仿宋_GB2312" w:eastAsia="仿宋_GB2312" w:hAnsi="Songti SC"/>
          <w:sz w:val="32"/>
          <w:szCs w:val="32"/>
        </w:rPr>
        <w:t>欢迎各相关单位组织人员参加培训学习。</w:t>
      </w:r>
    </w:p>
    <w:bookmarkEnd w:id="2"/>
    <w:p w14:paraId="3411E8BB" w14:textId="77777777" w:rsidR="00B67CAC" w:rsidRPr="00AC09FA" w:rsidRDefault="006E7FC1" w:rsidP="00AC09FA">
      <w:pPr>
        <w:widowControl/>
        <w:ind w:firstLineChars="200" w:firstLine="640"/>
        <w:jc w:val="left"/>
        <w:rPr>
          <w:rFonts w:ascii="仿宋_GB2312" w:eastAsia="仿宋_GB2312" w:hAnsi="Songti SC"/>
          <w:sz w:val="32"/>
          <w:szCs w:val="32"/>
        </w:rPr>
      </w:pPr>
      <w:r w:rsidRPr="00AC09FA">
        <w:rPr>
          <w:rFonts w:ascii="仿宋_GB2312" w:eastAsia="仿宋_GB2312" w:hAnsi="Songti SC" w:hint="eastAsia"/>
          <w:sz w:val="32"/>
          <w:szCs w:val="32"/>
        </w:rPr>
        <w:t>附件一：课程简介</w:t>
      </w:r>
    </w:p>
    <w:p w14:paraId="2E1A27ED" w14:textId="77777777" w:rsidR="00B67CAC" w:rsidRPr="00AC09FA" w:rsidRDefault="006E7FC1" w:rsidP="00AC09FA">
      <w:pPr>
        <w:widowControl/>
        <w:ind w:firstLineChars="200" w:firstLine="640"/>
        <w:jc w:val="left"/>
        <w:rPr>
          <w:rFonts w:ascii="仿宋_GB2312" w:eastAsia="仿宋_GB2312" w:hAnsi="Songti SC"/>
          <w:sz w:val="32"/>
          <w:szCs w:val="32"/>
        </w:rPr>
      </w:pPr>
      <w:r w:rsidRPr="00AC09FA">
        <w:rPr>
          <w:rFonts w:ascii="仿宋_GB2312" w:eastAsia="仿宋_GB2312" w:hAnsi="Songti SC" w:hint="eastAsia"/>
          <w:sz w:val="32"/>
          <w:szCs w:val="32"/>
        </w:rPr>
        <w:t>附件二：报名回执表</w:t>
      </w:r>
    </w:p>
    <w:p w14:paraId="3C7A6858" w14:textId="77777777" w:rsidR="005265A7" w:rsidRDefault="005265A7">
      <w:pPr>
        <w:spacing w:line="360" w:lineRule="auto"/>
        <w:ind w:firstLineChars="1300" w:firstLine="4160"/>
        <w:rPr>
          <w:rFonts w:ascii="仿宋_GB2312" w:eastAsia="仿宋_GB2312" w:hAnsi="Songti SC"/>
          <w:sz w:val="32"/>
          <w:szCs w:val="32"/>
        </w:rPr>
      </w:pPr>
    </w:p>
    <w:p w14:paraId="3F01C91E" w14:textId="77777777" w:rsidR="00AC09FA" w:rsidRDefault="00AC09FA">
      <w:pPr>
        <w:spacing w:line="360" w:lineRule="auto"/>
        <w:ind w:firstLineChars="1300" w:firstLine="4160"/>
        <w:rPr>
          <w:rFonts w:ascii="仿宋_GB2312" w:eastAsia="仿宋_GB2312" w:hAnsi="Songti SC"/>
          <w:sz w:val="32"/>
          <w:szCs w:val="32"/>
        </w:rPr>
      </w:pPr>
    </w:p>
    <w:p w14:paraId="428D52DF" w14:textId="77777777" w:rsidR="00B67CAC" w:rsidRDefault="006E7FC1">
      <w:pPr>
        <w:spacing w:line="360" w:lineRule="auto"/>
        <w:ind w:firstLineChars="1300" w:firstLine="4160"/>
        <w:rPr>
          <w:rFonts w:ascii="仿宋_GB2312" w:eastAsia="仿宋_GB2312" w:hAnsi="Songti SC"/>
          <w:sz w:val="32"/>
          <w:szCs w:val="32"/>
        </w:rPr>
      </w:pPr>
      <w:r>
        <w:rPr>
          <w:rFonts w:ascii="仿宋_GB2312" w:eastAsia="仿宋_GB2312" w:hAnsi="Songti SC" w:hint="eastAsia"/>
          <w:sz w:val="32"/>
          <w:szCs w:val="32"/>
        </w:rPr>
        <w:t>上海国家会计学院</w:t>
      </w:r>
      <w:r>
        <w:rPr>
          <w:rFonts w:ascii="仿宋_GB2312" w:eastAsia="仿宋_GB2312" w:hAnsi="宋体" w:hint="eastAsia"/>
          <w:sz w:val="32"/>
          <w:szCs w:val="32"/>
        </w:rPr>
        <w:t>教务二部</w:t>
      </w:r>
    </w:p>
    <w:p w14:paraId="42B12016" w14:textId="77777777" w:rsidR="00B67CAC" w:rsidRDefault="006E7FC1" w:rsidP="004A6D89">
      <w:pPr>
        <w:spacing w:line="360" w:lineRule="auto"/>
        <w:ind w:firstLineChars="1700" w:firstLine="5440"/>
        <w:rPr>
          <w:rFonts w:ascii="仿宋_GB2312" w:eastAsia="仿宋_GB2312" w:hAnsi="Songti SC"/>
          <w:sz w:val="32"/>
          <w:szCs w:val="32"/>
        </w:rPr>
      </w:pPr>
      <w:r>
        <w:rPr>
          <w:rFonts w:ascii="仿宋_GB2312" w:eastAsia="仿宋_GB2312" w:hAnsi="Songti SC" w:hint="eastAsia"/>
          <w:sz w:val="32"/>
          <w:szCs w:val="32"/>
        </w:rPr>
        <w:t>20</w:t>
      </w:r>
      <w:r>
        <w:rPr>
          <w:rFonts w:ascii="仿宋_GB2312" w:eastAsia="仿宋_GB2312" w:hAnsi="Songti SC"/>
          <w:sz w:val="32"/>
          <w:szCs w:val="32"/>
        </w:rPr>
        <w:t>2</w:t>
      </w:r>
      <w:r w:rsidR="00C96E49">
        <w:rPr>
          <w:rFonts w:ascii="仿宋_GB2312" w:eastAsia="仿宋_GB2312" w:hAnsi="Songti SC"/>
          <w:sz w:val="32"/>
          <w:szCs w:val="32"/>
        </w:rPr>
        <w:t>6</w:t>
      </w:r>
      <w:r>
        <w:rPr>
          <w:rFonts w:ascii="仿宋_GB2312" w:eastAsia="仿宋_GB2312" w:hAnsi="Songti SC" w:hint="eastAsia"/>
          <w:sz w:val="32"/>
          <w:szCs w:val="32"/>
        </w:rPr>
        <w:t>年</w:t>
      </w:r>
      <w:r w:rsidR="00C96E49">
        <w:rPr>
          <w:rFonts w:ascii="仿宋_GB2312" w:eastAsia="仿宋_GB2312" w:hAnsi="Songti SC"/>
          <w:sz w:val="32"/>
          <w:szCs w:val="32"/>
        </w:rPr>
        <w:t>3</w:t>
      </w:r>
      <w:r>
        <w:rPr>
          <w:rFonts w:ascii="仿宋_GB2312" w:eastAsia="仿宋_GB2312" w:hAnsi="Songti SC" w:hint="eastAsia"/>
          <w:sz w:val="32"/>
          <w:szCs w:val="32"/>
        </w:rPr>
        <w:t>月</w:t>
      </w:r>
    </w:p>
    <w:p w14:paraId="2028B520" w14:textId="77777777" w:rsidR="00AC09FA" w:rsidRDefault="00AC09FA" w:rsidP="004A6D89">
      <w:pPr>
        <w:spacing w:line="360" w:lineRule="auto"/>
        <w:ind w:firstLineChars="1700" w:firstLine="5440"/>
        <w:rPr>
          <w:rFonts w:ascii="仿宋_GB2312" w:eastAsia="仿宋_GB2312" w:hAnsi="Songti SC"/>
          <w:sz w:val="32"/>
          <w:szCs w:val="32"/>
        </w:rPr>
      </w:pPr>
    </w:p>
    <w:p w14:paraId="54B94AE4" w14:textId="77777777" w:rsidR="00AC09FA" w:rsidRDefault="00AC09FA" w:rsidP="004A6D89">
      <w:pPr>
        <w:spacing w:line="360" w:lineRule="auto"/>
        <w:ind w:firstLineChars="1700" w:firstLine="5440"/>
        <w:rPr>
          <w:rFonts w:ascii="仿宋_GB2312" w:eastAsia="仿宋_GB2312" w:hAnsi="Songti SC"/>
          <w:sz w:val="32"/>
          <w:szCs w:val="32"/>
        </w:rPr>
      </w:pPr>
    </w:p>
    <w:p w14:paraId="637AE47E" w14:textId="77777777" w:rsidR="00AC09FA" w:rsidRPr="004A6D89" w:rsidRDefault="00AC09FA" w:rsidP="004A6D89">
      <w:pPr>
        <w:spacing w:line="360" w:lineRule="auto"/>
        <w:ind w:firstLineChars="1700" w:firstLine="5440"/>
        <w:rPr>
          <w:rFonts w:ascii="仿宋_GB2312" w:eastAsia="仿宋_GB2312" w:hAnsi="Songti SC"/>
          <w:sz w:val="32"/>
          <w:szCs w:val="32"/>
        </w:rPr>
      </w:pPr>
    </w:p>
    <w:p w14:paraId="7C9CA38A" w14:textId="77777777" w:rsidR="00B67CAC" w:rsidRDefault="006E7FC1">
      <w:pPr>
        <w:wordWrap w:val="0"/>
        <w:ind w:firstLineChars="100" w:firstLine="32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3C6BDE" wp14:editId="420316E3">
                <wp:simplePos x="0" y="0"/>
                <wp:positionH relativeFrom="column">
                  <wp:posOffset>-113030</wp:posOffset>
                </wp:positionH>
                <wp:positionV relativeFrom="paragraph">
                  <wp:posOffset>228600</wp:posOffset>
                </wp:positionV>
                <wp:extent cx="5560060" cy="0"/>
                <wp:effectExtent l="0" t="0" r="0" b="0"/>
                <wp:wrapNone/>
                <wp:docPr id="1200113964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006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id="直接连接符 5" o:spid="_x0000_s1026" o:spt="20" style="position:absolute;left:0pt;flip:y;margin-left:-8.9pt;margin-top:18pt;height:0pt;width:437.8pt;z-index:251661312;mso-width-relative:page;mso-height-relative:page;" filled="f" stroked="t" coordsize="21600,21600" o:gfxdata="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2K5PatYAAAAJAQAADwAAAAAAAAABACAAAAAiAAAAZHJzL2Rvd25yZXYueG1sUEsBAhQAFAAA&#10;AAgAh07iQH90GvvxAQAAvgMAAA4AAAAAAAAAAQAgAAAAJQEAAGRycy9lMm9Eb2MueG1sUEsFBgAA&#10;AAAGAAYAWQEAAIg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03AE94F" w14:textId="77777777" w:rsidR="00B67CAC" w:rsidRDefault="006E7FC1">
      <w:pPr>
        <w:spacing w:line="360" w:lineRule="exact"/>
        <w:jc w:val="left"/>
        <w:rPr>
          <w:rFonts w:ascii="仿宋_GB2312" w:eastAsia="仿宋_GB2312" w:hAnsi="宋体"/>
          <w:color w:val="000000"/>
          <w:sz w:val="30"/>
          <w:szCs w:val="30"/>
        </w:rPr>
      </w:pPr>
      <w:r w:rsidRPr="000E2654">
        <w:rPr>
          <w:rFonts w:ascii="仿宋_GB2312" w:eastAsia="仿宋_GB2312" w:hAnsi="Songti SC" w:hint="eastAsia"/>
          <w:sz w:val="32"/>
          <w:szCs w:val="32"/>
        </w:rPr>
        <w:t xml:space="preserve">上海国家会计学院教务二部 </w:t>
      </w:r>
      <w:r>
        <w:rPr>
          <w:rFonts w:ascii="仿宋_GB2312" w:eastAsia="仿宋_GB2312" w:hAnsi="宋体"/>
          <w:sz w:val="32"/>
          <w:szCs w:val="32"/>
        </w:rPr>
        <w:t xml:space="preserve">   </w:t>
      </w:r>
      <w:r>
        <w:rPr>
          <w:rFonts w:ascii="仿宋_GB2312" w:eastAsia="仿宋_GB2312" w:hAnsi="宋体"/>
          <w:sz w:val="30"/>
          <w:szCs w:val="30"/>
        </w:rPr>
        <w:t xml:space="preserve">            </w:t>
      </w:r>
      <w:r>
        <w:rPr>
          <w:rFonts w:ascii="仿宋_GB2312" w:eastAsia="仿宋_GB2312" w:hAnsi="宋体" w:hint="eastAsia"/>
          <w:sz w:val="30"/>
          <w:szCs w:val="30"/>
        </w:rPr>
        <w:t>202</w:t>
      </w:r>
      <w:r w:rsidR="00C96E49">
        <w:rPr>
          <w:rFonts w:ascii="仿宋_GB2312" w:eastAsia="仿宋_GB2312" w:hAnsi="宋体"/>
          <w:sz w:val="30"/>
          <w:szCs w:val="30"/>
        </w:rPr>
        <w:t>6</w:t>
      </w:r>
      <w:r>
        <w:rPr>
          <w:rFonts w:ascii="仿宋_GB2312" w:eastAsia="仿宋_GB2312" w:hAnsi="宋体" w:hint="eastAsia"/>
          <w:sz w:val="30"/>
          <w:szCs w:val="30"/>
        </w:rPr>
        <w:t>年</w:t>
      </w:r>
      <w:r w:rsidR="00C96E49">
        <w:rPr>
          <w:rFonts w:ascii="仿宋_GB2312" w:eastAsia="仿宋_GB2312" w:hAnsi="宋体"/>
          <w:sz w:val="30"/>
          <w:szCs w:val="30"/>
        </w:rPr>
        <w:t>3</w:t>
      </w:r>
      <w:r>
        <w:rPr>
          <w:rFonts w:ascii="仿宋_GB2312" w:eastAsia="仿宋_GB2312" w:hAnsi="宋体" w:hint="eastAsia"/>
          <w:sz w:val="30"/>
          <w:szCs w:val="30"/>
        </w:rPr>
        <w:t>月印</w:t>
      </w:r>
    </w:p>
    <w:p w14:paraId="0F153F10" w14:textId="77777777" w:rsidR="00AC09FA" w:rsidRPr="00AC09FA" w:rsidRDefault="006E7FC1" w:rsidP="00AC09FA">
      <w:pPr>
        <w:pStyle w:val="af0"/>
        <w:spacing w:beforeLines="50" w:before="156" w:line="300" w:lineRule="exact"/>
        <w:rPr>
          <w:rFonts w:ascii="黑体" w:eastAsia="黑体" w:hAnsi="黑体" w:cs="宋体"/>
          <w:kern w:val="0"/>
          <w:sz w:val="24"/>
          <w:szCs w:val="24"/>
        </w:rPr>
      </w:pPr>
      <w:r>
        <w:rPr>
          <w:rFonts w:ascii="黑体" w:eastAsia="黑体" w:hAnsi="黑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1EA65" wp14:editId="77D9D5B1">
                <wp:simplePos x="0" y="0"/>
                <wp:positionH relativeFrom="column">
                  <wp:posOffset>-109855</wp:posOffset>
                </wp:positionH>
                <wp:positionV relativeFrom="paragraph">
                  <wp:posOffset>122555</wp:posOffset>
                </wp:positionV>
                <wp:extent cx="5560060" cy="0"/>
                <wp:effectExtent l="0" t="0" r="0" b="0"/>
                <wp:wrapNone/>
                <wp:docPr id="693119775" name="直接连接符 693119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006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id="_x0000_s1026" o:spid="_x0000_s1026" o:spt="20" style="position:absolute;left:0pt;flip:y;margin-left:-8.65pt;margin-top:9.65pt;height:0pt;width:437.8pt;z-index:251660288;mso-width-relative:page;mso-height-relative:page;" filled="f" stroked="t" coordsize="21600,21600" o:gfxdata="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ydq6R1QAAAAkBAAAPAAAAAAAAAAEAIAAAACIAAABkcnMvZG93bnJldi54bWxQSwECFAAUAAAA&#10;CACHTuJALEvqJvEBAADFAwAADgAAAAAAAAABACAAAAAkAQAAZHJzL2Uyb0RvYy54bWxQSwUGAAAA&#10;AAYABgBZAQAAh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D21079A" w14:textId="77777777" w:rsidR="00B67CAC" w:rsidRDefault="006E7FC1">
      <w:pPr>
        <w:pStyle w:val="af0"/>
        <w:spacing w:beforeLines="50" w:before="156" w:line="410" w:lineRule="exact"/>
        <w:rPr>
          <w:rFonts w:ascii="Songti SC" w:eastAsia="Songti SC" w:hAnsi="Songti SC" w:cs="宋体"/>
          <w:b/>
          <w:bCs/>
          <w:kern w:val="0"/>
          <w:sz w:val="32"/>
          <w:szCs w:val="32"/>
        </w:rPr>
      </w:pPr>
      <w:r>
        <w:rPr>
          <w:rFonts w:ascii="Songti SC" w:eastAsia="Songti SC" w:hAnsi="Songti SC" w:cs="宋体" w:hint="eastAsia"/>
          <w:b/>
          <w:bCs/>
          <w:kern w:val="0"/>
          <w:sz w:val="32"/>
          <w:szCs w:val="32"/>
        </w:rPr>
        <w:lastRenderedPageBreak/>
        <w:t>附件一：课程简介</w:t>
      </w:r>
    </w:p>
    <w:p w14:paraId="372D8107" w14:textId="77777777" w:rsidR="00B67CAC" w:rsidRDefault="00B67CAC">
      <w:pPr>
        <w:spacing w:line="120" w:lineRule="exact"/>
        <w:rPr>
          <w:rFonts w:ascii="Songti SC" w:eastAsia="Songti SC" w:hAnsi="Songti SC" w:cs="Times New Roman"/>
          <w:b/>
          <w:color w:val="000000"/>
          <w:sz w:val="10"/>
          <w:szCs w:val="10"/>
        </w:rPr>
      </w:pPr>
    </w:p>
    <w:p w14:paraId="67BBBA77" w14:textId="77777777" w:rsidR="00B67CAC" w:rsidRDefault="006E7FC1">
      <w:pPr>
        <w:pStyle w:val="af0"/>
        <w:numPr>
          <w:ilvl w:val="0"/>
          <w:numId w:val="1"/>
        </w:num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培训安排</w:t>
      </w:r>
      <w:r>
        <w:rPr>
          <w:rFonts w:ascii="仿宋" w:eastAsia="仿宋" w:hAnsi="仿宋"/>
          <w:b/>
          <w:bCs/>
          <w:sz w:val="28"/>
          <w:szCs w:val="28"/>
        </w:rPr>
        <w:t xml:space="preserve"> </w:t>
      </w: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5137"/>
        <w:gridCol w:w="2201"/>
      </w:tblGrid>
      <w:tr w:rsidR="00B67CAC" w14:paraId="14B722CC" w14:textId="77777777">
        <w:trPr>
          <w:jc w:val="center"/>
        </w:trPr>
        <w:tc>
          <w:tcPr>
            <w:tcW w:w="884" w:type="dxa"/>
          </w:tcPr>
          <w:p w14:paraId="27ED47AA" w14:textId="77777777" w:rsidR="00B67CAC" w:rsidRDefault="006E7FC1">
            <w:pPr>
              <w:pStyle w:val="af0"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期数</w:t>
            </w:r>
          </w:p>
        </w:tc>
        <w:tc>
          <w:tcPr>
            <w:tcW w:w="5137" w:type="dxa"/>
          </w:tcPr>
          <w:p w14:paraId="54E315D4" w14:textId="77777777" w:rsidR="00B67CAC" w:rsidRDefault="006E7FC1">
            <w:pPr>
              <w:pStyle w:val="af0"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培训时间</w:t>
            </w:r>
          </w:p>
        </w:tc>
        <w:tc>
          <w:tcPr>
            <w:tcW w:w="2201" w:type="dxa"/>
          </w:tcPr>
          <w:p w14:paraId="26C95463" w14:textId="77777777" w:rsidR="00B67CAC" w:rsidRDefault="006E7FC1">
            <w:pPr>
              <w:pStyle w:val="af0"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培训地点</w:t>
            </w:r>
          </w:p>
        </w:tc>
      </w:tr>
      <w:tr w:rsidR="00B67CAC" w14:paraId="0FDE831E" w14:textId="77777777">
        <w:trPr>
          <w:jc w:val="center"/>
        </w:trPr>
        <w:tc>
          <w:tcPr>
            <w:tcW w:w="884" w:type="dxa"/>
          </w:tcPr>
          <w:p w14:paraId="50BEB4DD" w14:textId="77777777" w:rsidR="00B67CAC" w:rsidRDefault="006E7FC1" w:rsidP="00A17427">
            <w:pPr>
              <w:pStyle w:val="af0"/>
              <w:spacing w:line="36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第1期</w:t>
            </w:r>
          </w:p>
        </w:tc>
        <w:tc>
          <w:tcPr>
            <w:tcW w:w="5137" w:type="dxa"/>
          </w:tcPr>
          <w:p w14:paraId="3F2D6A70" w14:textId="77777777" w:rsidR="00B67CAC" w:rsidRDefault="006E7FC1">
            <w:pPr>
              <w:pStyle w:val="af0"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5月12日-15日（12日报到，15日返程）</w:t>
            </w:r>
          </w:p>
        </w:tc>
        <w:tc>
          <w:tcPr>
            <w:tcW w:w="2201" w:type="dxa"/>
            <w:vAlign w:val="center"/>
          </w:tcPr>
          <w:p w14:paraId="4C591098" w14:textId="77777777" w:rsidR="00B67CAC" w:rsidRDefault="006E7FC1">
            <w:pPr>
              <w:pStyle w:val="af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南京市</w:t>
            </w:r>
          </w:p>
        </w:tc>
      </w:tr>
      <w:tr w:rsidR="00B67CAC" w14:paraId="633664F2" w14:textId="77777777">
        <w:trPr>
          <w:jc w:val="center"/>
        </w:trPr>
        <w:tc>
          <w:tcPr>
            <w:tcW w:w="884" w:type="dxa"/>
            <w:vAlign w:val="center"/>
          </w:tcPr>
          <w:p w14:paraId="6658DEF4" w14:textId="77777777" w:rsidR="00B67CAC" w:rsidRDefault="006E7FC1" w:rsidP="00A17427">
            <w:pPr>
              <w:pStyle w:val="af0"/>
              <w:spacing w:line="36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第2期</w:t>
            </w:r>
          </w:p>
        </w:tc>
        <w:tc>
          <w:tcPr>
            <w:tcW w:w="5137" w:type="dxa"/>
            <w:vAlign w:val="center"/>
          </w:tcPr>
          <w:p w14:paraId="7A6E144C" w14:textId="77777777" w:rsidR="00B67CAC" w:rsidRDefault="006E7FC1">
            <w:pPr>
              <w:pStyle w:val="af0"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7月13日-16日（13日报到，16日返程）</w:t>
            </w:r>
          </w:p>
        </w:tc>
        <w:tc>
          <w:tcPr>
            <w:tcW w:w="2201" w:type="dxa"/>
            <w:vAlign w:val="center"/>
          </w:tcPr>
          <w:p w14:paraId="6C0DA9C2" w14:textId="77777777" w:rsidR="00B67CAC" w:rsidRDefault="006E7FC1">
            <w:pPr>
              <w:pStyle w:val="af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上海国家会计学院</w:t>
            </w:r>
          </w:p>
        </w:tc>
      </w:tr>
      <w:tr w:rsidR="00B67CAC" w14:paraId="30ED03C8" w14:textId="77777777">
        <w:trPr>
          <w:jc w:val="center"/>
        </w:trPr>
        <w:tc>
          <w:tcPr>
            <w:tcW w:w="884" w:type="dxa"/>
            <w:vAlign w:val="center"/>
          </w:tcPr>
          <w:p w14:paraId="38CB804A" w14:textId="77777777" w:rsidR="00B67CAC" w:rsidRDefault="006E7FC1" w:rsidP="00A17427">
            <w:pPr>
              <w:pStyle w:val="af0"/>
              <w:spacing w:line="36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第3期</w:t>
            </w:r>
          </w:p>
        </w:tc>
        <w:tc>
          <w:tcPr>
            <w:tcW w:w="5137" w:type="dxa"/>
            <w:vAlign w:val="center"/>
          </w:tcPr>
          <w:p w14:paraId="720571B1" w14:textId="77777777" w:rsidR="00B67CAC" w:rsidRDefault="006E7FC1">
            <w:pPr>
              <w:pStyle w:val="af0"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9月15日-18日（15日报到，18日返程）</w:t>
            </w:r>
          </w:p>
        </w:tc>
        <w:tc>
          <w:tcPr>
            <w:tcW w:w="2201" w:type="dxa"/>
            <w:vAlign w:val="center"/>
          </w:tcPr>
          <w:p w14:paraId="55E79932" w14:textId="77777777" w:rsidR="00B67CAC" w:rsidRDefault="006E7FC1">
            <w:pPr>
              <w:pStyle w:val="af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苏州市</w:t>
            </w:r>
          </w:p>
        </w:tc>
      </w:tr>
    </w:tbl>
    <w:p w14:paraId="0FB6E9B9" w14:textId="77777777" w:rsidR="00B67CAC" w:rsidRDefault="006E7FC1">
      <w:pPr>
        <w:pStyle w:val="af0"/>
        <w:spacing w:line="52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</w:t>
      </w:r>
      <w:r>
        <w:rPr>
          <w:rFonts w:ascii="仿宋" w:eastAsia="仿宋" w:hAnsi="仿宋"/>
          <w:b/>
          <w:bCs/>
          <w:sz w:val="28"/>
          <w:szCs w:val="28"/>
        </w:rPr>
        <w:t>培训对象</w:t>
      </w:r>
    </w:p>
    <w:p w14:paraId="77311E6B" w14:textId="77777777" w:rsidR="00B67CAC" w:rsidRDefault="006E7FC1">
      <w:pPr>
        <w:pStyle w:val="af0"/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各</w:t>
      </w:r>
      <w:r>
        <w:rPr>
          <w:rFonts w:ascii="仿宋" w:eastAsia="仿宋" w:hAnsi="仿宋" w:hint="eastAsia"/>
          <w:sz w:val="28"/>
          <w:szCs w:val="28"/>
        </w:rPr>
        <w:t>协会、学会、研究会、商会、促进会、联合会，民办教育机构、福利院、慈善基金会、卫生院所、科研机构、寺庙、教堂、社会服务机构等非营利性社会组织的有关领导和工作人员。</w:t>
      </w:r>
    </w:p>
    <w:p w14:paraId="3268E243" w14:textId="3BBC9D1F" w:rsidR="00B67CAC" w:rsidRDefault="006F3366" w:rsidP="006F3366">
      <w:pPr>
        <w:pStyle w:val="af0"/>
        <w:spacing w:line="52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三、</w:t>
      </w:r>
      <w:r w:rsidR="006E7FC1">
        <w:rPr>
          <w:rFonts w:ascii="仿宋" w:eastAsia="仿宋" w:hAnsi="仿宋" w:hint="eastAsia"/>
          <w:b/>
          <w:bCs/>
          <w:sz w:val="28"/>
          <w:szCs w:val="28"/>
        </w:rPr>
        <w:t>课程内容</w:t>
      </w:r>
    </w:p>
    <w:p w14:paraId="7CBCF3AF" w14:textId="03A2C2FA" w:rsidR="00452C74" w:rsidRPr="00FF6DC1" w:rsidRDefault="00452C74" w:rsidP="00CD41B9">
      <w:pPr>
        <w:spacing w:line="520" w:lineRule="exact"/>
        <w:rPr>
          <w:rFonts w:ascii="仿宋" w:eastAsia="仿宋" w:hAnsi="仿宋"/>
          <w:b/>
          <w:bCs/>
          <w:sz w:val="28"/>
          <w:szCs w:val="28"/>
        </w:rPr>
      </w:pPr>
      <w:r w:rsidRPr="00FF6DC1">
        <w:rPr>
          <w:rFonts w:ascii="仿宋" w:eastAsia="仿宋" w:hAnsi="仿宋"/>
          <w:b/>
          <w:bCs/>
          <w:sz w:val="28"/>
          <w:szCs w:val="28"/>
        </w:rPr>
        <w:t>模块</w:t>
      </w:r>
      <w:r w:rsidR="00105F75" w:rsidRPr="00FF6DC1">
        <w:rPr>
          <w:rFonts w:ascii="仿宋" w:eastAsia="仿宋" w:hAnsi="仿宋" w:hint="eastAsia"/>
          <w:b/>
          <w:bCs/>
          <w:sz w:val="28"/>
          <w:szCs w:val="28"/>
        </w:rPr>
        <w:t>一</w:t>
      </w:r>
      <w:r w:rsidRPr="00FF6DC1">
        <w:rPr>
          <w:rFonts w:ascii="仿宋" w:eastAsia="仿宋" w:hAnsi="仿宋"/>
          <w:b/>
          <w:bCs/>
          <w:sz w:val="28"/>
          <w:szCs w:val="28"/>
        </w:rPr>
        <w:t>、</w:t>
      </w:r>
      <w:r w:rsidR="00EB5235" w:rsidRPr="00EB5235">
        <w:rPr>
          <w:rFonts w:ascii="仿宋" w:eastAsia="仿宋" w:hAnsi="仿宋" w:hint="eastAsia"/>
          <w:b/>
          <w:bCs/>
          <w:sz w:val="28"/>
          <w:szCs w:val="28"/>
        </w:rPr>
        <w:t>“十五五”</w:t>
      </w:r>
      <w:r w:rsidR="00FF6DC1" w:rsidRPr="00FF6DC1">
        <w:rPr>
          <w:rFonts w:ascii="仿宋" w:eastAsia="仿宋" w:hAnsi="仿宋" w:hint="eastAsia"/>
          <w:b/>
          <w:bCs/>
          <w:sz w:val="28"/>
          <w:szCs w:val="28"/>
        </w:rPr>
        <w:t>规划下社会组织党建引领与规范治理顶层设计</w:t>
      </w:r>
    </w:p>
    <w:p w14:paraId="54B9A9D3" w14:textId="1D5D1BA1" w:rsidR="00FF6DC1" w:rsidRPr="00FF6DC1" w:rsidRDefault="00FF6DC1" w:rsidP="00FF6DC1">
      <w:pPr>
        <w:spacing w:line="520" w:lineRule="exact"/>
        <w:rPr>
          <w:rFonts w:ascii="仿宋" w:eastAsia="仿宋" w:hAnsi="仿宋"/>
          <w:sz w:val="28"/>
          <w:szCs w:val="28"/>
        </w:rPr>
      </w:pPr>
      <w:bookmarkStart w:id="6" w:name="OLE_LINK6"/>
      <w:r w:rsidRPr="00FF6DC1">
        <w:rPr>
          <w:rFonts w:ascii="仿宋" w:eastAsia="仿宋" w:hAnsi="仿宋" w:hint="eastAsia"/>
          <w:sz w:val="28"/>
          <w:szCs w:val="28"/>
        </w:rPr>
        <w:t>1.“十五五”规划纲要社会组织核心部署深度解读</w:t>
      </w:r>
    </w:p>
    <w:p w14:paraId="71B4F252" w14:textId="1DCC28B6" w:rsidR="00FF6DC1" w:rsidRPr="00FF6DC1" w:rsidRDefault="00FF6DC1" w:rsidP="00FF6DC1">
      <w:pPr>
        <w:spacing w:line="520" w:lineRule="exact"/>
        <w:rPr>
          <w:rFonts w:ascii="仿宋" w:eastAsia="仿宋" w:hAnsi="仿宋"/>
          <w:sz w:val="28"/>
          <w:szCs w:val="28"/>
        </w:rPr>
      </w:pPr>
      <w:r w:rsidRPr="00FF6DC1">
        <w:rPr>
          <w:rFonts w:ascii="仿宋" w:eastAsia="仿宋" w:hAnsi="仿宋" w:hint="eastAsia"/>
          <w:sz w:val="28"/>
          <w:szCs w:val="28"/>
        </w:rPr>
        <w:t>2.</w:t>
      </w:r>
      <w:r w:rsidR="00EB5235" w:rsidRPr="00FF6DC1">
        <w:rPr>
          <w:rFonts w:ascii="仿宋" w:eastAsia="仿宋" w:hAnsi="仿宋" w:hint="eastAsia"/>
          <w:sz w:val="28"/>
          <w:szCs w:val="28"/>
        </w:rPr>
        <w:t>“十五五”</w:t>
      </w:r>
      <w:r w:rsidRPr="00FF6DC1">
        <w:rPr>
          <w:rFonts w:ascii="仿宋" w:eastAsia="仿宋" w:hAnsi="仿宋" w:hint="eastAsia"/>
          <w:sz w:val="28"/>
          <w:szCs w:val="28"/>
        </w:rPr>
        <w:t>背景下社会组织转型发展方向</w:t>
      </w:r>
    </w:p>
    <w:p w14:paraId="45C1187E" w14:textId="3C429599" w:rsidR="00FF6DC1" w:rsidRPr="00FF6DC1" w:rsidRDefault="00FF6DC1" w:rsidP="00FF6DC1">
      <w:pPr>
        <w:spacing w:line="520" w:lineRule="exact"/>
        <w:rPr>
          <w:rFonts w:ascii="仿宋" w:eastAsia="仿宋" w:hAnsi="仿宋"/>
          <w:sz w:val="28"/>
          <w:szCs w:val="28"/>
        </w:rPr>
      </w:pPr>
      <w:r w:rsidRPr="00FF6DC1">
        <w:rPr>
          <w:rFonts w:ascii="仿宋" w:eastAsia="仿宋" w:hAnsi="仿宋" w:hint="eastAsia"/>
          <w:sz w:val="28"/>
          <w:szCs w:val="28"/>
        </w:rPr>
        <w:t>3.</w:t>
      </w:r>
      <w:r w:rsidR="00EB5235" w:rsidRPr="00FF6DC1">
        <w:rPr>
          <w:rFonts w:ascii="仿宋" w:eastAsia="仿宋" w:hAnsi="仿宋" w:hint="eastAsia"/>
          <w:sz w:val="28"/>
          <w:szCs w:val="28"/>
        </w:rPr>
        <w:t>“十五五”</w:t>
      </w:r>
      <w:r w:rsidRPr="00FF6DC1">
        <w:rPr>
          <w:rFonts w:ascii="仿宋" w:eastAsia="仿宋" w:hAnsi="仿宋" w:hint="eastAsia"/>
          <w:sz w:val="28"/>
          <w:szCs w:val="28"/>
        </w:rPr>
        <w:t>规划下法人治理提质增效</w:t>
      </w:r>
    </w:p>
    <w:p w14:paraId="1BD57869" w14:textId="321E309A" w:rsidR="00FF6DC1" w:rsidRPr="00FF6DC1" w:rsidRDefault="00FF6DC1" w:rsidP="00FF6DC1">
      <w:pPr>
        <w:spacing w:line="520" w:lineRule="exact"/>
        <w:rPr>
          <w:rFonts w:ascii="仿宋" w:eastAsia="仿宋" w:hAnsi="仿宋"/>
          <w:sz w:val="28"/>
          <w:szCs w:val="28"/>
        </w:rPr>
      </w:pPr>
      <w:r w:rsidRPr="00FF6DC1">
        <w:rPr>
          <w:rFonts w:ascii="仿宋" w:eastAsia="仿宋" w:hAnsi="仿宋" w:hint="eastAsia"/>
          <w:sz w:val="28"/>
          <w:szCs w:val="28"/>
        </w:rPr>
        <w:t>4.新时代社会组织合</w:t>
      </w:r>
      <w:proofErr w:type="gramStart"/>
      <w:r w:rsidRPr="00FF6DC1">
        <w:rPr>
          <w:rFonts w:ascii="仿宋" w:eastAsia="仿宋" w:hAnsi="仿宋" w:hint="eastAsia"/>
          <w:sz w:val="28"/>
          <w:szCs w:val="28"/>
        </w:rPr>
        <w:t>规</w:t>
      </w:r>
      <w:proofErr w:type="gramEnd"/>
      <w:r w:rsidRPr="00FF6DC1">
        <w:rPr>
          <w:rFonts w:ascii="仿宋" w:eastAsia="仿宋" w:hAnsi="仿宋" w:hint="eastAsia"/>
          <w:sz w:val="28"/>
          <w:szCs w:val="28"/>
        </w:rPr>
        <w:t>评级、品牌建设与公益价值提升实务</w:t>
      </w:r>
    </w:p>
    <w:p w14:paraId="6779176E" w14:textId="0F01516C" w:rsidR="00FF6DC1" w:rsidRPr="00FF6DC1" w:rsidRDefault="00FF6DC1" w:rsidP="00FF6DC1">
      <w:pPr>
        <w:spacing w:line="520" w:lineRule="exact"/>
        <w:rPr>
          <w:rFonts w:ascii="仿宋" w:eastAsia="仿宋" w:hAnsi="仿宋"/>
          <w:sz w:val="28"/>
          <w:szCs w:val="28"/>
        </w:rPr>
      </w:pPr>
      <w:r w:rsidRPr="00FF6DC1">
        <w:rPr>
          <w:rFonts w:ascii="仿宋" w:eastAsia="仿宋" w:hAnsi="仿宋" w:hint="eastAsia"/>
          <w:sz w:val="28"/>
          <w:szCs w:val="28"/>
        </w:rPr>
        <w:t>5.结合</w:t>
      </w:r>
      <w:r w:rsidR="00EB5235" w:rsidRPr="00FF6DC1">
        <w:rPr>
          <w:rFonts w:ascii="仿宋" w:eastAsia="仿宋" w:hAnsi="仿宋" w:hint="eastAsia"/>
          <w:sz w:val="28"/>
          <w:szCs w:val="28"/>
        </w:rPr>
        <w:t>“十五五”</w:t>
      </w:r>
      <w:r w:rsidRPr="00FF6DC1">
        <w:rPr>
          <w:rFonts w:ascii="仿宋" w:eastAsia="仿宋" w:hAnsi="仿宋" w:hint="eastAsia"/>
          <w:sz w:val="28"/>
          <w:szCs w:val="28"/>
        </w:rPr>
        <w:t>监管导向，剖析社会组织典型违规案例</w:t>
      </w:r>
    </w:p>
    <w:p w14:paraId="2B84B526" w14:textId="77777777" w:rsidR="00FF6DC1" w:rsidRPr="00FF6DC1" w:rsidRDefault="00FF6DC1" w:rsidP="00FF6DC1">
      <w:pPr>
        <w:spacing w:line="520" w:lineRule="exact"/>
        <w:rPr>
          <w:rFonts w:ascii="仿宋" w:eastAsia="仿宋" w:hAnsi="仿宋"/>
          <w:b/>
          <w:bCs/>
          <w:sz w:val="28"/>
          <w:szCs w:val="28"/>
        </w:rPr>
      </w:pPr>
      <w:r w:rsidRPr="00FF6DC1">
        <w:rPr>
          <w:rFonts w:ascii="仿宋" w:eastAsia="仿宋" w:hAnsi="仿宋" w:hint="eastAsia"/>
          <w:b/>
          <w:bCs/>
          <w:sz w:val="28"/>
          <w:szCs w:val="28"/>
        </w:rPr>
        <w:t>模块二、新《民间非营利组织会计制度》解读与财务合</w:t>
      </w:r>
      <w:proofErr w:type="gramStart"/>
      <w:r w:rsidRPr="00FF6DC1">
        <w:rPr>
          <w:rFonts w:ascii="仿宋" w:eastAsia="仿宋" w:hAnsi="仿宋" w:hint="eastAsia"/>
          <w:b/>
          <w:bCs/>
          <w:sz w:val="28"/>
          <w:szCs w:val="28"/>
        </w:rPr>
        <w:t>规</w:t>
      </w:r>
      <w:proofErr w:type="gramEnd"/>
      <w:r w:rsidRPr="00FF6DC1">
        <w:rPr>
          <w:rFonts w:ascii="仿宋" w:eastAsia="仿宋" w:hAnsi="仿宋" w:hint="eastAsia"/>
          <w:b/>
          <w:bCs/>
          <w:sz w:val="28"/>
          <w:szCs w:val="28"/>
        </w:rPr>
        <w:t>实务</w:t>
      </w:r>
    </w:p>
    <w:p w14:paraId="1D2632A5" w14:textId="1116C8B3" w:rsidR="00FF6DC1" w:rsidRPr="00FF6DC1" w:rsidRDefault="00FF6DC1" w:rsidP="00FF6DC1">
      <w:pPr>
        <w:spacing w:line="520" w:lineRule="exact"/>
        <w:rPr>
          <w:rFonts w:ascii="仿宋" w:eastAsia="仿宋" w:hAnsi="仿宋"/>
          <w:sz w:val="28"/>
          <w:szCs w:val="28"/>
        </w:rPr>
      </w:pPr>
      <w:r w:rsidRPr="00FF6DC1">
        <w:rPr>
          <w:rFonts w:ascii="仿宋" w:eastAsia="仿宋" w:hAnsi="仿宋" w:hint="eastAsia"/>
          <w:sz w:val="28"/>
          <w:szCs w:val="28"/>
        </w:rPr>
        <w:t>1.解读最新《民间非营利组织会计制度》</w:t>
      </w:r>
    </w:p>
    <w:p w14:paraId="5D71B47D" w14:textId="4BA1967B" w:rsidR="00FF6DC1" w:rsidRPr="00FF6DC1" w:rsidRDefault="00FF6DC1" w:rsidP="00FF6DC1">
      <w:pPr>
        <w:spacing w:line="520" w:lineRule="exact"/>
        <w:rPr>
          <w:rFonts w:ascii="仿宋" w:eastAsia="仿宋" w:hAnsi="仿宋"/>
          <w:sz w:val="28"/>
          <w:szCs w:val="28"/>
        </w:rPr>
      </w:pPr>
      <w:r w:rsidRPr="00FF6DC1">
        <w:rPr>
          <w:rFonts w:ascii="仿宋" w:eastAsia="仿宋" w:hAnsi="仿宋" w:hint="eastAsia"/>
          <w:sz w:val="28"/>
          <w:szCs w:val="28"/>
        </w:rPr>
        <w:t>2.解读《民间非营利组织新旧会计制度有关衔接问题的处理规定》实操解析</w:t>
      </w:r>
    </w:p>
    <w:p w14:paraId="6E26035D" w14:textId="51F1FDC7" w:rsidR="00FF6DC1" w:rsidRPr="00FF6DC1" w:rsidRDefault="00FF6DC1" w:rsidP="00FF6DC1">
      <w:pPr>
        <w:spacing w:line="520" w:lineRule="exact"/>
        <w:rPr>
          <w:rFonts w:ascii="仿宋" w:eastAsia="仿宋" w:hAnsi="仿宋"/>
          <w:sz w:val="28"/>
          <w:szCs w:val="28"/>
        </w:rPr>
      </w:pPr>
      <w:r w:rsidRPr="00FF6DC1">
        <w:rPr>
          <w:rFonts w:ascii="仿宋" w:eastAsia="仿宋" w:hAnsi="仿宋" w:hint="eastAsia"/>
          <w:sz w:val="28"/>
          <w:szCs w:val="28"/>
        </w:rPr>
        <w:t>3.会费收入、政府补助收入的确认与计量</w:t>
      </w:r>
    </w:p>
    <w:p w14:paraId="435BEC77" w14:textId="51BBEA15" w:rsidR="00FF6DC1" w:rsidRPr="00FF6DC1" w:rsidRDefault="00FF6DC1" w:rsidP="00FF6DC1">
      <w:pPr>
        <w:spacing w:line="520" w:lineRule="exact"/>
        <w:rPr>
          <w:rFonts w:ascii="仿宋" w:eastAsia="仿宋" w:hAnsi="仿宋"/>
          <w:sz w:val="28"/>
          <w:szCs w:val="28"/>
        </w:rPr>
      </w:pPr>
      <w:r w:rsidRPr="00FF6DC1">
        <w:rPr>
          <w:rFonts w:ascii="仿宋" w:eastAsia="仿宋" w:hAnsi="仿宋" w:hint="eastAsia"/>
          <w:sz w:val="28"/>
          <w:szCs w:val="28"/>
        </w:rPr>
        <w:t>4.限定性净资产与非限定性净资产的区分、使用与结转</w:t>
      </w:r>
    </w:p>
    <w:p w14:paraId="388B5770" w14:textId="77777777" w:rsidR="00FF6DC1" w:rsidRPr="00FF6DC1" w:rsidRDefault="00FF6DC1" w:rsidP="00FF6DC1">
      <w:pPr>
        <w:spacing w:line="520" w:lineRule="exact"/>
        <w:rPr>
          <w:rFonts w:ascii="仿宋" w:eastAsia="仿宋" w:hAnsi="仿宋"/>
          <w:sz w:val="28"/>
          <w:szCs w:val="28"/>
        </w:rPr>
      </w:pPr>
      <w:r w:rsidRPr="00FF6DC1">
        <w:rPr>
          <w:rFonts w:ascii="仿宋" w:eastAsia="仿宋" w:hAnsi="仿宋" w:hint="eastAsia"/>
          <w:sz w:val="28"/>
          <w:szCs w:val="28"/>
        </w:rPr>
        <w:t>5.无条件捐赠与附条件捐赠的会计处理差异与案例分析</w:t>
      </w:r>
    </w:p>
    <w:p w14:paraId="54A64518" w14:textId="77777777" w:rsidR="00FF6DC1" w:rsidRPr="00FF6DC1" w:rsidRDefault="00FF6DC1" w:rsidP="00FF6DC1">
      <w:pPr>
        <w:spacing w:line="520" w:lineRule="exact"/>
        <w:rPr>
          <w:rFonts w:ascii="仿宋" w:eastAsia="仿宋" w:hAnsi="仿宋"/>
          <w:sz w:val="28"/>
          <w:szCs w:val="28"/>
        </w:rPr>
      </w:pPr>
      <w:r w:rsidRPr="00FF6DC1">
        <w:rPr>
          <w:rFonts w:ascii="仿宋" w:eastAsia="仿宋" w:hAnsi="仿宋" w:hint="eastAsia"/>
          <w:sz w:val="28"/>
          <w:szCs w:val="28"/>
        </w:rPr>
        <w:t>6.公益慈善资金助力共同富裕的会计核算与信息披露要求</w:t>
      </w:r>
    </w:p>
    <w:p w14:paraId="09B588A8" w14:textId="77777777" w:rsidR="00FF6DC1" w:rsidRPr="00FF6DC1" w:rsidRDefault="00FF6DC1" w:rsidP="00FF6DC1">
      <w:pPr>
        <w:spacing w:line="520" w:lineRule="exact"/>
        <w:rPr>
          <w:rFonts w:ascii="仿宋" w:eastAsia="仿宋" w:hAnsi="仿宋"/>
          <w:b/>
          <w:bCs/>
          <w:sz w:val="28"/>
          <w:szCs w:val="28"/>
        </w:rPr>
      </w:pPr>
      <w:r w:rsidRPr="00FF6DC1">
        <w:rPr>
          <w:rFonts w:ascii="仿宋" w:eastAsia="仿宋" w:hAnsi="仿宋" w:hint="eastAsia"/>
          <w:b/>
          <w:bCs/>
          <w:sz w:val="28"/>
          <w:szCs w:val="28"/>
        </w:rPr>
        <w:t>模块三、会计法律责任与财务人员职业风险防控</w:t>
      </w:r>
    </w:p>
    <w:p w14:paraId="14484DD4" w14:textId="77777777" w:rsidR="00FF6DC1" w:rsidRPr="00FF6DC1" w:rsidRDefault="00FF6DC1" w:rsidP="00FF6DC1">
      <w:pPr>
        <w:spacing w:line="520" w:lineRule="exact"/>
        <w:rPr>
          <w:rFonts w:ascii="仿宋" w:eastAsia="仿宋" w:hAnsi="仿宋"/>
          <w:sz w:val="28"/>
          <w:szCs w:val="28"/>
        </w:rPr>
      </w:pPr>
      <w:r w:rsidRPr="00FF6DC1">
        <w:rPr>
          <w:rFonts w:ascii="仿宋" w:eastAsia="仿宋" w:hAnsi="仿宋" w:hint="eastAsia"/>
          <w:sz w:val="28"/>
          <w:szCs w:val="28"/>
        </w:rPr>
        <w:lastRenderedPageBreak/>
        <w:t>1.新《会计法》及监管升级下会计违法行为责任追究机制解析</w:t>
      </w:r>
    </w:p>
    <w:p w14:paraId="34DE8BB8" w14:textId="77777777" w:rsidR="00FF6DC1" w:rsidRPr="00FF6DC1" w:rsidRDefault="00FF6DC1" w:rsidP="00FF6DC1">
      <w:pPr>
        <w:spacing w:line="520" w:lineRule="exact"/>
        <w:rPr>
          <w:rFonts w:ascii="仿宋" w:eastAsia="仿宋" w:hAnsi="仿宋"/>
          <w:sz w:val="28"/>
          <w:szCs w:val="28"/>
        </w:rPr>
      </w:pPr>
      <w:r w:rsidRPr="00FF6DC1">
        <w:rPr>
          <w:rFonts w:ascii="仿宋" w:eastAsia="仿宋" w:hAnsi="仿宋" w:hint="eastAsia"/>
          <w:sz w:val="28"/>
          <w:szCs w:val="28"/>
        </w:rPr>
        <w:t>2.财务人员合</w:t>
      </w:r>
      <w:proofErr w:type="gramStart"/>
      <w:r w:rsidRPr="00FF6DC1">
        <w:rPr>
          <w:rFonts w:ascii="仿宋" w:eastAsia="仿宋" w:hAnsi="仿宋" w:hint="eastAsia"/>
          <w:sz w:val="28"/>
          <w:szCs w:val="28"/>
        </w:rPr>
        <w:t>规</w:t>
      </w:r>
      <w:proofErr w:type="gramEnd"/>
      <w:r w:rsidRPr="00FF6DC1">
        <w:rPr>
          <w:rFonts w:ascii="仿宋" w:eastAsia="仿宋" w:hAnsi="仿宋" w:hint="eastAsia"/>
          <w:sz w:val="28"/>
          <w:szCs w:val="28"/>
        </w:rPr>
        <w:t>、廉政及财务风险的关注点</w:t>
      </w:r>
    </w:p>
    <w:p w14:paraId="58A2D32E" w14:textId="77777777" w:rsidR="00FF6DC1" w:rsidRPr="00FF6DC1" w:rsidRDefault="00FF6DC1" w:rsidP="00FF6DC1">
      <w:pPr>
        <w:spacing w:line="520" w:lineRule="exact"/>
        <w:rPr>
          <w:rFonts w:ascii="仿宋" w:eastAsia="仿宋" w:hAnsi="仿宋"/>
          <w:sz w:val="28"/>
          <w:szCs w:val="28"/>
        </w:rPr>
      </w:pPr>
      <w:r w:rsidRPr="00FF6DC1">
        <w:rPr>
          <w:rFonts w:ascii="仿宋" w:eastAsia="仿宋" w:hAnsi="仿宋" w:hint="eastAsia"/>
          <w:sz w:val="28"/>
          <w:szCs w:val="28"/>
        </w:rPr>
        <w:t>3.财务人员的自我约束与反腐长效机制</w:t>
      </w:r>
    </w:p>
    <w:p w14:paraId="798C7488" w14:textId="3FF2DF42" w:rsidR="00FF6DC1" w:rsidRPr="00FF6DC1" w:rsidRDefault="00FF6DC1" w:rsidP="00FF6DC1">
      <w:pPr>
        <w:spacing w:line="520" w:lineRule="exact"/>
        <w:rPr>
          <w:rFonts w:ascii="仿宋" w:eastAsia="仿宋" w:hAnsi="仿宋"/>
          <w:sz w:val="28"/>
          <w:szCs w:val="28"/>
        </w:rPr>
      </w:pPr>
      <w:r w:rsidRPr="00FF6DC1">
        <w:rPr>
          <w:rFonts w:ascii="仿宋" w:eastAsia="仿宋" w:hAnsi="仿宋" w:hint="eastAsia"/>
          <w:sz w:val="28"/>
          <w:szCs w:val="28"/>
        </w:rPr>
        <w:t>4.新《会计法》下的法律责任边界及责任认定标准</w:t>
      </w:r>
    </w:p>
    <w:p w14:paraId="1C5F8A08" w14:textId="77777777" w:rsidR="00FF6DC1" w:rsidRPr="00FF6DC1" w:rsidRDefault="00FF6DC1" w:rsidP="00FF6DC1">
      <w:pPr>
        <w:spacing w:line="520" w:lineRule="exact"/>
        <w:rPr>
          <w:rFonts w:ascii="仿宋" w:eastAsia="仿宋" w:hAnsi="仿宋"/>
          <w:sz w:val="28"/>
          <w:szCs w:val="28"/>
        </w:rPr>
      </w:pPr>
      <w:r w:rsidRPr="00FF6DC1">
        <w:rPr>
          <w:rFonts w:ascii="仿宋" w:eastAsia="仿宋" w:hAnsi="仿宋" w:hint="eastAsia"/>
          <w:sz w:val="28"/>
          <w:szCs w:val="28"/>
        </w:rPr>
        <w:t>5.单位负责人与财务负责人的法律连带责任与风险隔离</w:t>
      </w:r>
    </w:p>
    <w:p w14:paraId="183F1BDE" w14:textId="72C9BA09" w:rsidR="00FF6DC1" w:rsidRPr="00FF6DC1" w:rsidRDefault="00FF6DC1" w:rsidP="00FF6DC1">
      <w:pPr>
        <w:spacing w:line="520" w:lineRule="exact"/>
        <w:rPr>
          <w:rFonts w:ascii="仿宋" w:eastAsia="仿宋" w:hAnsi="仿宋"/>
          <w:sz w:val="28"/>
          <w:szCs w:val="28"/>
        </w:rPr>
      </w:pPr>
      <w:r w:rsidRPr="00FF6DC1">
        <w:rPr>
          <w:rFonts w:ascii="仿宋" w:eastAsia="仿宋" w:hAnsi="仿宋" w:hint="eastAsia"/>
          <w:sz w:val="28"/>
          <w:szCs w:val="28"/>
        </w:rPr>
        <w:t>6.会计档案电子化管理合</w:t>
      </w:r>
      <w:proofErr w:type="gramStart"/>
      <w:r w:rsidRPr="00FF6DC1">
        <w:rPr>
          <w:rFonts w:ascii="仿宋" w:eastAsia="仿宋" w:hAnsi="仿宋" w:hint="eastAsia"/>
          <w:sz w:val="28"/>
          <w:szCs w:val="28"/>
        </w:rPr>
        <w:t>规</w:t>
      </w:r>
      <w:proofErr w:type="gramEnd"/>
      <w:r w:rsidRPr="00FF6DC1">
        <w:rPr>
          <w:rFonts w:ascii="仿宋" w:eastAsia="仿宋" w:hAnsi="仿宋" w:hint="eastAsia"/>
          <w:sz w:val="28"/>
          <w:szCs w:val="28"/>
        </w:rPr>
        <w:t>要求与信息安全</w:t>
      </w:r>
    </w:p>
    <w:p w14:paraId="481CC7A6" w14:textId="3048C566" w:rsidR="00FF6DC1" w:rsidRPr="00FF6DC1" w:rsidRDefault="00FF6DC1" w:rsidP="00FF6DC1">
      <w:pPr>
        <w:spacing w:line="520" w:lineRule="exact"/>
        <w:rPr>
          <w:rFonts w:ascii="仿宋" w:eastAsia="仿宋" w:hAnsi="仿宋"/>
          <w:sz w:val="28"/>
          <w:szCs w:val="28"/>
        </w:rPr>
      </w:pPr>
      <w:r w:rsidRPr="00FF6DC1">
        <w:rPr>
          <w:rFonts w:ascii="仿宋" w:eastAsia="仿宋" w:hAnsi="仿宋" w:hint="eastAsia"/>
          <w:sz w:val="28"/>
          <w:szCs w:val="28"/>
        </w:rPr>
        <w:t>7.公益资金使用的廉政风险防控与财务人员追责边界</w:t>
      </w:r>
    </w:p>
    <w:p w14:paraId="13240765" w14:textId="77777777" w:rsidR="00FF6DC1" w:rsidRPr="00FF6DC1" w:rsidRDefault="00FF6DC1" w:rsidP="00FF6DC1">
      <w:pPr>
        <w:spacing w:line="520" w:lineRule="exact"/>
        <w:rPr>
          <w:rFonts w:ascii="仿宋" w:eastAsia="仿宋" w:hAnsi="仿宋"/>
          <w:b/>
          <w:bCs/>
          <w:sz w:val="28"/>
          <w:szCs w:val="28"/>
        </w:rPr>
      </w:pPr>
      <w:r w:rsidRPr="00FF6DC1">
        <w:rPr>
          <w:rFonts w:ascii="仿宋" w:eastAsia="仿宋" w:hAnsi="仿宋" w:hint="eastAsia"/>
          <w:b/>
          <w:bCs/>
          <w:sz w:val="28"/>
          <w:szCs w:val="28"/>
        </w:rPr>
        <w:t>模块四、社会组织内部控制体系构建与新兴领域风控</w:t>
      </w:r>
    </w:p>
    <w:p w14:paraId="683C6A3B" w14:textId="3D84E364" w:rsidR="00FF6DC1" w:rsidRPr="00FF6DC1" w:rsidRDefault="00FF6DC1" w:rsidP="00FF6DC1">
      <w:pPr>
        <w:spacing w:line="520" w:lineRule="exact"/>
        <w:rPr>
          <w:rFonts w:ascii="仿宋" w:eastAsia="仿宋" w:hAnsi="仿宋"/>
          <w:sz w:val="28"/>
          <w:szCs w:val="28"/>
        </w:rPr>
      </w:pPr>
      <w:r w:rsidRPr="00FF6DC1">
        <w:rPr>
          <w:rFonts w:ascii="仿宋" w:eastAsia="仿宋" w:hAnsi="仿宋" w:hint="eastAsia"/>
          <w:sz w:val="28"/>
          <w:szCs w:val="28"/>
        </w:rPr>
        <w:t>1</w:t>
      </w:r>
      <w:r w:rsidR="006F3366">
        <w:rPr>
          <w:rFonts w:ascii="仿宋" w:eastAsia="仿宋" w:hAnsi="仿宋" w:hint="eastAsia"/>
          <w:sz w:val="28"/>
          <w:szCs w:val="28"/>
        </w:rPr>
        <w:t>．</w:t>
      </w:r>
      <w:r w:rsidRPr="00FF6DC1">
        <w:rPr>
          <w:rFonts w:ascii="仿宋" w:eastAsia="仿宋" w:hAnsi="仿宋" w:hint="eastAsia"/>
          <w:sz w:val="28"/>
          <w:szCs w:val="28"/>
        </w:rPr>
        <w:t>《关于加强社会组织规范化建设推动社会组织高质量发展的意见》解读</w:t>
      </w:r>
    </w:p>
    <w:p w14:paraId="70C450A4" w14:textId="77777777" w:rsidR="00FF6DC1" w:rsidRPr="00FF6DC1" w:rsidRDefault="00FF6DC1" w:rsidP="00FF6DC1">
      <w:pPr>
        <w:spacing w:line="520" w:lineRule="exact"/>
        <w:rPr>
          <w:rFonts w:ascii="仿宋" w:eastAsia="仿宋" w:hAnsi="仿宋"/>
          <w:sz w:val="28"/>
          <w:szCs w:val="28"/>
        </w:rPr>
      </w:pPr>
      <w:r w:rsidRPr="00FF6DC1">
        <w:rPr>
          <w:rFonts w:ascii="仿宋" w:eastAsia="仿宋" w:hAnsi="仿宋" w:hint="eastAsia"/>
          <w:sz w:val="28"/>
          <w:szCs w:val="28"/>
        </w:rPr>
        <w:t>2.社会组织法人治理结构优化路径与法律风险防范</w:t>
      </w:r>
    </w:p>
    <w:p w14:paraId="3656A368" w14:textId="77777777" w:rsidR="00FF6DC1" w:rsidRPr="00FF6DC1" w:rsidRDefault="00FF6DC1" w:rsidP="00FF6DC1">
      <w:pPr>
        <w:spacing w:line="520" w:lineRule="exact"/>
        <w:rPr>
          <w:rFonts w:ascii="仿宋" w:eastAsia="仿宋" w:hAnsi="仿宋"/>
          <w:sz w:val="28"/>
          <w:szCs w:val="28"/>
        </w:rPr>
      </w:pPr>
      <w:r w:rsidRPr="00FF6DC1">
        <w:rPr>
          <w:rFonts w:ascii="仿宋" w:eastAsia="仿宋" w:hAnsi="仿宋" w:hint="eastAsia"/>
          <w:sz w:val="28"/>
          <w:szCs w:val="28"/>
        </w:rPr>
        <w:t>3.理事会科学决策机制与监事会有效监督职能发挥</w:t>
      </w:r>
    </w:p>
    <w:p w14:paraId="34C7A220" w14:textId="77777777" w:rsidR="00FF6DC1" w:rsidRPr="00FF6DC1" w:rsidRDefault="00FF6DC1" w:rsidP="00FF6DC1">
      <w:pPr>
        <w:spacing w:line="520" w:lineRule="exact"/>
        <w:rPr>
          <w:rFonts w:ascii="仿宋" w:eastAsia="仿宋" w:hAnsi="仿宋"/>
          <w:sz w:val="28"/>
          <w:szCs w:val="28"/>
        </w:rPr>
      </w:pPr>
      <w:r w:rsidRPr="00FF6DC1">
        <w:rPr>
          <w:rFonts w:ascii="仿宋" w:eastAsia="仿宋" w:hAnsi="仿宋" w:hint="eastAsia"/>
          <w:sz w:val="28"/>
          <w:szCs w:val="28"/>
        </w:rPr>
        <w:t>4.评比表彰、示范创建等活动合</w:t>
      </w:r>
      <w:proofErr w:type="gramStart"/>
      <w:r w:rsidRPr="00FF6DC1">
        <w:rPr>
          <w:rFonts w:ascii="仿宋" w:eastAsia="仿宋" w:hAnsi="仿宋" w:hint="eastAsia"/>
          <w:sz w:val="28"/>
          <w:szCs w:val="28"/>
        </w:rPr>
        <w:t>规</w:t>
      </w:r>
      <w:proofErr w:type="gramEnd"/>
      <w:r w:rsidRPr="00FF6DC1">
        <w:rPr>
          <w:rFonts w:ascii="仿宋" w:eastAsia="仿宋" w:hAnsi="仿宋" w:hint="eastAsia"/>
          <w:sz w:val="28"/>
          <w:szCs w:val="28"/>
        </w:rPr>
        <w:t>管理要求</w:t>
      </w:r>
    </w:p>
    <w:p w14:paraId="69A37B31" w14:textId="2EACA528" w:rsidR="00FF6DC1" w:rsidRPr="00FF6DC1" w:rsidRDefault="00FF6DC1" w:rsidP="00FF6DC1">
      <w:pPr>
        <w:spacing w:line="520" w:lineRule="exact"/>
        <w:rPr>
          <w:rFonts w:ascii="仿宋" w:eastAsia="仿宋" w:hAnsi="仿宋"/>
          <w:sz w:val="28"/>
          <w:szCs w:val="28"/>
        </w:rPr>
      </w:pPr>
      <w:r w:rsidRPr="00FF6DC1">
        <w:rPr>
          <w:rFonts w:ascii="仿宋" w:eastAsia="仿宋" w:hAnsi="仿宋" w:hint="eastAsia"/>
          <w:sz w:val="28"/>
          <w:szCs w:val="28"/>
        </w:rPr>
        <w:t>5.社会组织内部控制政策解读与核心框架设计</w:t>
      </w:r>
    </w:p>
    <w:p w14:paraId="3FB9F146" w14:textId="60D035CB" w:rsidR="00FF6DC1" w:rsidRPr="00FF6DC1" w:rsidRDefault="00FF6DC1" w:rsidP="00FF6DC1">
      <w:pPr>
        <w:spacing w:line="520" w:lineRule="exact"/>
        <w:rPr>
          <w:rFonts w:ascii="仿宋" w:eastAsia="仿宋" w:hAnsi="仿宋"/>
          <w:sz w:val="28"/>
          <w:szCs w:val="28"/>
        </w:rPr>
      </w:pPr>
      <w:r w:rsidRPr="00FF6DC1">
        <w:rPr>
          <w:rFonts w:ascii="仿宋" w:eastAsia="仿宋" w:hAnsi="仿宋" w:hint="eastAsia"/>
          <w:sz w:val="28"/>
          <w:szCs w:val="28"/>
        </w:rPr>
        <w:t>6.资金活动、资产管理、收入管理的风险管控措施</w:t>
      </w:r>
    </w:p>
    <w:p w14:paraId="5B69E88A" w14:textId="77777777" w:rsidR="00FF6DC1" w:rsidRPr="00FF6DC1" w:rsidRDefault="00FF6DC1" w:rsidP="00FF6DC1">
      <w:pPr>
        <w:spacing w:line="520" w:lineRule="exact"/>
        <w:rPr>
          <w:rFonts w:ascii="仿宋" w:eastAsia="仿宋" w:hAnsi="仿宋"/>
          <w:sz w:val="28"/>
          <w:szCs w:val="28"/>
        </w:rPr>
      </w:pPr>
      <w:r w:rsidRPr="00FF6DC1">
        <w:rPr>
          <w:rFonts w:ascii="仿宋" w:eastAsia="仿宋" w:hAnsi="仿宋" w:hint="eastAsia"/>
          <w:sz w:val="28"/>
          <w:szCs w:val="28"/>
        </w:rPr>
        <w:t>7.分支（代表）机构、专项基金内部控制要点</w:t>
      </w:r>
    </w:p>
    <w:p w14:paraId="090AD55F" w14:textId="77777777" w:rsidR="00FF6DC1" w:rsidRPr="00FF6DC1" w:rsidRDefault="00FF6DC1" w:rsidP="00FF6DC1">
      <w:pPr>
        <w:spacing w:line="520" w:lineRule="exact"/>
        <w:rPr>
          <w:rFonts w:ascii="仿宋" w:eastAsia="仿宋" w:hAnsi="仿宋"/>
          <w:sz w:val="28"/>
          <w:szCs w:val="28"/>
        </w:rPr>
      </w:pPr>
      <w:r w:rsidRPr="00FF6DC1">
        <w:rPr>
          <w:rFonts w:ascii="仿宋" w:eastAsia="仿宋" w:hAnsi="仿宋" w:hint="eastAsia"/>
          <w:sz w:val="28"/>
          <w:szCs w:val="28"/>
        </w:rPr>
        <w:t>8.社会组织参与基层治理 / 志愿服务的内部控制要点</w:t>
      </w:r>
    </w:p>
    <w:p w14:paraId="7FA84BD0" w14:textId="77777777" w:rsidR="00FF6DC1" w:rsidRPr="00FF6DC1" w:rsidRDefault="00FF6DC1" w:rsidP="00FF6DC1">
      <w:pPr>
        <w:spacing w:line="520" w:lineRule="exact"/>
        <w:rPr>
          <w:rFonts w:ascii="仿宋" w:eastAsia="仿宋" w:hAnsi="仿宋"/>
          <w:b/>
          <w:bCs/>
          <w:sz w:val="28"/>
          <w:szCs w:val="28"/>
        </w:rPr>
      </w:pPr>
      <w:r w:rsidRPr="00FF6DC1">
        <w:rPr>
          <w:rFonts w:ascii="仿宋" w:eastAsia="仿宋" w:hAnsi="仿宋" w:hint="eastAsia"/>
          <w:b/>
          <w:bCs/>
          <w:sz w:val="28"/>
          <w:szCs w:val="28"/>
        </w:rPr>
        <w:t>模块五、社会组织合</w:t>
      </w:r>
      <w:proofErr w:type="gramStart"/>
      <w:r w:rsidRPr="00FF6DC1">
        <w:rPr>
          <w:rFonts w:ascii="仿宋" w:eastAsia="仿宋" w:hAnsi="仿宋" w:hint="eastAsia"/>
          <w:b/>
          <w:bCs/>
          <w:sz w:val="28"/>
          <w:szCs w:val="28"/>
        </w:rPr>
        <w:t>规</w:t>
      </w:r>
      <w:proofErr w:type="gramEnd"/>
      <w:r w:rsidRPr="00FF6DC1">
        <w:rPr>
          <w:rFonts w:ascii="仿宋" w:eastAsia="仿宋" w:hAnsi="仿宋" w:hint="eastAsia"/>
          <w:b/>
          <w:bCs/>
          <w:sz w:val="28"/>
          <w:szCs w:val="28"/>
        </w:rPr>
        <w:t>运营综合实践</w:t>
      </w:r>
    </w:p>
    <w:p w14:paraId="76717481" w14:textId="77777777" w:rsidR="00FF6DC1" w:rsidRPr="00FF6DC1" w:rsidRDefault="00FF6DC1" w:rsidP="00FF6DC1">
      <w:pPr>
        <w:spacing w:line="520" w:lineRule="exact"/>
        <w:rPr>
          <w:rFonts w:ascii="仿宋" w:eastAsia="仿宋" w:hAnsi="仿宋"/>
          <w:sz w:val="28"/>
          <w:szCs w:val="28"/>
        </w:rPr>
      </w:pPr>
      <w:r w:rsidRPr="00FF6DC1">
        <w:rPr>
          <w:rFonts w:ascii="仿宋" w:eastAsia="仿宋" w:hAnsi="仿宋" w:hint="eastAsia"/>
          <w:sz w:val="28"/>
          <w:szCs w:val="28"/>
        </w:rPr>
        <w:t>1.社会组织年度检查、重大事项报告与信息公开实操</w:t>
      </w:r>
    </w:p>
    <w:p w14:paraId="798F6222" w14:textId="79BB7B64" w:rsidR="00FF6DC1" w:rsidRPr="00FF6DC1" w:rsidRDefault="00FF6DC1" w:rsidP="00FF6DC1">
      <w:pPr>
        <w:spacing w:line="520" w:lineRule="exact"/>
        <w:rPr>
          <w:rFonts w:ascii="仿宋" w:eastAsia="仿宋" w:hAnsi="仿宋"/>
          <w:sz w:val="28"/>
          <w:szCs w:val="28"/>
        </w:rPr>
      </w:pPr>
      <w:r w:rsidRPr="00FF6DC1">
        <w:rPr>
          <w:rFonts w:ascii="仿宋" w:eastAsia="仿宋" w:hAnsi="仿宋" w:hint="eastAsia"/>
          <w:sz w:val="28"/>
          <w:szCs w:val="28"/>
        </w:rPr>
        <w:t>2.关联交易规范管理与利益冲突回避机制</w:t>
      </w:r>
    </w:p>
    <w:p w14:paraId="0CB4BA80" w14:textId="2879961A" w:rsidR="00FF6DC1" w:rsidRPr="00FF6DC1" w:rsidRDefault="00FF6DC1" w:rsidP="00FF6DC1">
      <w:pPr>
        <w:spacing w:line="520" w:lineRule="exact"/>
        <w:rPr>
          <w:rFonts w:ascii="仿宋" w:eastAsia="仿宋" w:hAnsi="仿宋"/>
          <w:sz w:val="28"/>
          <w:szCs w:val="28"/>
        </w:rPr>
      </w:pPr>
      <w:r w:rsidRPr="00FF6DC1">
        <w:rPr>
          <w:rFonts w:ascii="仿宋" w:eastAsia="仿宋" w:hAnsi="仿宋" w:hint="eastAsia"/>
          <w:sz w:val="28"/>
          <w:szCs w:val="28"/>
        </w:rPr>
        <w:t>3.合</w:t>
      </w:r>
      <w:proofErr w:type="gramStart"/>
      <w:r w:rsidRPr="00FF6DC1">
        <w:rPr>
          <w:rFonts w:ascii="仿宋" w:eastAsia="仿宋" w:hAnsi="仿宋" w:hint="eastAsia"/>
          <w:sz w:val="28"/>
          <w:szCs w:val="28"/>
        </w:rPr>
        <w:t>规</w:t>
      </w:r>
      <w:proofErr w:type="gramEnd"/>
      <w:r w:rsidRPr="00FF6DC1">
        <w:rPr>
          <w:rFonts w:ascii="仿宋" w:eastAsia="仿宋" w:hAnsi="仿宋" w:hint="eastAsia"/>
          <w:sz w:val="28"/>
          <w:szCs w:val="28"/>
        </w:rPr>
        <w:t>档案建设与管理流程标准化</w:t>
      </w:r>
    </w:p>
    <w:p w14:paraId="0C6375A1" w14:textId="5B803724" w:rsidR="00FF6DC1" w:rsidRPr="00FF6DC1" w:rsidRDefault="00FF6DC1" w:rsidP="00FF6DC1">
      <w:pPr>
        <w:spacing w:line="520" w:lineRule="exact"/>
        <w:rPr>
          <w:rFonts w:ascii="仿宋" w:eastAsia="仿宋" w:hAnsi="仿宋"/>
          <w:sz w:val="28"/>
          <w:szCs w:val="28"/>
        </w:rPr>
      </w:pPr>
      <w:r w:rsidRPr="00FF6DC1">
        <w:rPr>
          <w:rFonts w:ascii="仿宋" w:eastAsia="仿宋" w:hAnsi="仿宋" w:hint="eastAsia"/>
          <w:sz w:val="28"/>
          <w:szCs w:val="28"/>
        </w:rPr>
        <w:t>4.社会组织合</w:t>
      </w:r>
      <w:proofErr w:type="gramStart"/>
      <w:r w:rsidRPr="00FF6DC1">
        <w:rPr>
          <w:rFonts w:ascii="仿宋" w:eastAsia="仿宋" w:hAnsi="仿宋" w:hint="eastAsia"/>
          <w:sz w:val="28"/>
          <w:szCs w:val="28"/>
        </w:rPr>
        <w:t>规</w:t>
      </w:r>
      <w:proofErr w:type="gramEnd"/>
      <w:r w:rsidRPr="00FF6DC1">
        <w:rPr>
          <w:rFonts w:ascii="仿宋" w:eastAsia="仿宋" w:hAnsi="仿宋" w:hint="eastAsia"/>
          <w:sz w:val="28"/>
          <w:szCs w:val="28"/>
        </w:rPr>
        <w:t>建设与团队能力提升</w:t>
      </w:r>
    </w:p>
    <w:p w14:paraId="5EA44CA5" w14:textId="77777777" w:rsidR="00FF6DC1" w:rsidRPr="00FF6DC1" w:rsidRDefault="00FF6DC1" w:rsidP="00FF6DC1">
      <w:pPr>
        <w:spacing w:line="520" w:lineRule="exact"/>
        <w:rPr>
          <w:rFonts w:ascii="仿宋" w:eastAsia="仿宋" w:hAnsi="仿宋"/>
          <w:sz w:val="28"/>
          <w:szCs w:val="28"/>
        </w:rPr>
      </w:pPr>
      <w:r w:rsidRPr="00FF6DC1">
        <w:rPr>
          <w:rFonts w:ascii="仿宋" w:eastAsia="仿宋" w:hAnsi="仿宋" w:hint="eastAsia"/>
          <w:sz w:val="28"/>
          <w:szCs w:val="28"/>
        </w:rPr>
        <w:t>5.换届审计、法人离任审计、抽查审计、专项督查审计</w:t>
      </w:r>
    </w:p>
    <w:p w14:paraId="3F4215EB" w14:textId="77777777" w:rsidR="00FF6DC1" w:rsidRPr="00FF6DC1" w:rsidRDefault="00FF6DC1" w:rsidP="00FF6DC1">
      <w:pPr>
        <w:spacing w:line="520" w:lineRule="exact"/>
        <w:rPr>
          <w:rFonts w:ascii="仿宋" w:eastAsia="仿宋" w:hAnsi="仿宋"/>
          <w:sz w:val="28"/>
          <w:szCs w:val="28"/>
        </w:rPr>
      </w:pPr>
      <w:r w:rsidRPr="00FF6DC1">
        <w:rPr>
          <w:rFonts w:ascii="仿宋" w:eastAsia="仿宋" w:hAnsi="仿宋" w:hint="eastAsia"/>
          <w:sz w:val="28"/>
          <w:szCs w:val="28"/>
        </w:rPr>
        <w:t>6.社会组织合</w:t>
      </w:r>
      <w:proofErr w:type="gramStart"/>
      <w:r w:rsidRPr="00FF6DC1">
        <w:rPr>
          <w:rFonts w:ascii="仿宋" w:eastAsia="仿宋" w:hAnsi="仿宋" w:hint="eastAsia"/>
          <w:sz w:val="28"/>
          <w:szCs w:val="28"/>
        </w:rPr>
        <w:t>规</w:t>
      </w:r>
      <w:proofErr w:type="gramEnd"/>
      <w:r w:rsidRPr="00FF6DC1">
        <w:rPr>
          <w:rFonts w:ascii="仿宋" w:eastAsia="仿宋" w:hAnsi="仿宋" w:hint="eastAsia"/>
          <w:sz w:val="28"/>
          <w:szCs w:val="28"/>
        </w:rPr>
        <w:t>档案建设与数字化管理实操</w:t>
      </w:r>
    </w:p>
    <w:bookmarkEnd w:id="6"/>
    <w:p w14:paraId="35BEF658" w14:textId="77777777" w:rsidR="00B67CAC" w:rsidRDefault="006E7FC1" w:rsidP="00F850A6">
      <w:pPr>
        <w:spacing w:line="52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四、拟邀专家</w:t>
      </w:r>
    </w:p>
    <w:p w14:paraId="79FD69D4" w14:textId="77777777" w:rsidR="00B67CAC" w:rsidRDefault="006E7FC1">
      <w:pPr>
        <w:pStyle w:val="af0"/>
        <w:spacing w:line="520" w:lineRule="exact"/>
        <w:ind w:left="560" w:hangingChars="200" w:hanging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本课程由上海国家会计学院精心组织的专门师资团队授课，授课老</w:t>
      </w:r>
    </w:p>
    <w:p w14:paraId="09D1DE62" w14:textId="77777777" w:rsidR="00B67CAC" w:rsidRDefault="006E7FC1">
      <w:pPr>
        <w:pStyle w:val="af0"/>
        <w:spacing w:line="520" w:lineRule="exact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/>
          <w:sz w:val="28"/>
          <w:szCs w:val="28"/>
        </w:rPr>
        <w:lastRenderedPageBreak/>
        <w:t>师皆具有</w:t>
      </w:r>
      <w:proofErr w:type="gramEnd"/>
      <w:r>
        <w:rPr>
          <w:rFonts w:ascii="仿宋" w:eastAsia="仿宋" w:hAnsi="仿宋"/>
          <w:sz w:val="28"/>
          <w:szCs w:val="28"/>
        </w:rPr>
        <w:t>深厚理论功底及丰富实践经验，具体师资以实际课表为准。</w:t>
      </w:r>
    </w:p>
    <w:p w14:paraId="534D0C86" w14:textId="77777777" w:rsidR="00B67CAC" w:rsidRDefault="006E7FC1">
      <w:pPr>
        <w:pStyle w:val="af0"/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五</w:t>
      </w:r>
      <w:r>
        <w:rPr>
          <w:rFonts w:ascii="仿宋" w:eastAsia="仿宋" w:hAnsi="仿宋"/>
          <w:b/>
          <w:bCs/>
          <w:sz w:val="28"/>
          <w:szCs w:val="28"/>
        </w:rPr>
        <w:t>、收费标准</w:t>
      </w:r>
      <w:r>
        <w:rPr>
          <w:rFonts w:ascii="仿宋" w:eastAsia="仿宋" w:hAnsi="仿宋"/>
          <w:b/>
          <w:bCs/>
          <w:sz w:val="28"/>
          <w:szCs w:val="28"/>
        </w:rPr>
        <w:cr/>
      </w:r>
      <w:r>
        <w:rPr>
          <w:rFonts w:ascii="仿宋" w:eastAsia="仿宋" w:hAnsi="仿宋"/>
          <w:sz w:val="28"/>
          <w:szCs w:val="28"/>
        </w:rPr>
        <w:t>1.培训费：</w:t>
      </w:r>
      <w:r>
        <w:rPr>
          <w:rFonts w:ascii="仿宋" w:eastAsia="仿宋" w:hAnsi="仿宋" w:hint="eastAsia"/>
          <w:sz w:val="28"/>
          <w:szCs w:val="28"/>
        </w:rPr>
        <w:t>2400</w:t>
      </w:r>
      <w:r>
        <w:rPr>
          <w:rFonts w:ascii="仿宋" w:eastAsia="仿宋" w:hAnsi="仿宋"/>
          <w:sz w:val="28"/>
          <w:szCs w:val="28"/>
        </w:rPr>
        <w:t>元/人；</w:t>
      </w:r>
    </w:p>
    <w:p w14:paraId="4DE64FFD" w14:textId="77777777" w:rsidR="00B67CAC" w:rsidRDefault="006E7FC1">
      <w:pPr>
        <w:pStyle w:val="af0"/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2.费用支付与发票：报名后将培训费电汇至上海国家会计学院，上海国家会计学院提供发票。</w:t>
      </w:r>
    </w:p>
    <w:p w14:paraId="1797788D" w14:textId="77777777" w:rsidR="00B67CAC" w:rsidRDefault="006E7FC1">
      <w:pPr>
        <w:pStyle w:val="af0"/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3.食宿费用自理，按实际费用标准结算。</w:t>
      </w:r>
    </w:p>
    <w:p w14:paraId="28F87252" w14:textId="77777777" w:rsidR="00B67CAC" w:rsidRDefault="006E7FC1">
      <w:pPr>
        <w:pStyle w:val="af0"/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六</w:t>
      </w:r>
      <w:r>
        <w:rPr>
          <w:rFonts w:ascii="仿宋" w:eastAsia="仿宋" w:hAnsi="仿宋"/>
          <w:b/>
          <w:bCs/>
          <w:sz w:val="28"/>
          <w:szCs w:val="28"/>
        </w:rPr>
        <w:t>、结业证书</w:t>
      </w:r>
      <w:r>
        <w:rPr>
          <w:rFonts w:ascii="仿宋" w:eastAsia="仿宋" w:hAnsi="仿宋"/>
          <w:b/>
          <w:bCs/>
          <w:sz w:val="28"/>
          <w:szCs w:val="28"/>
        </w:rPr>
        <w:cr/>
      </w:r>
      <w:r>
        <w:rPr>
          <w:rFonts w:ascii="仿宋" w:eastAsia="仿宋" w:hAnsi="仿宋"/>
          <w:sz w:val="28"/>
          <w:szCs w:val="28"/>
        </w:rPr>
        <w:t>培训班结束后由上海国家会计学院颁发结业证书</w:t>
      </w:r>
      <w:r>
        <w:rPr>
          <w:rFonts w:ascii="仿宋" w:eastAsia="仿宋" w:hAnsi="仿宋" w:hint="eastAsia"/>
          <w:sz w:val="28"/>
          <w:szCs w:val="28"/>
        </w:rPr>
        <w:t>（标注学时）</w:t>
      </w:r>
      <w:r>
        <w:rPr>
          <w:rFonts w:ascii="仿宋" w:eastAsia="仿宋" w:hAnsi="仿宋"/>
          <w:sz w:val="28"/>
          <w:szCs w:val="28"/>
        </w:rPr>
        <w:t>。</w:t>
      </w:r>
    </w:p>
    <w:p w14:paraId="5E467700" w14:textId="77777777" w:rsidR="00B67CAC" w:rsidRDefault="006E7FC1">
      <w:pPr>
        <w:widowControl/>
        <w:tabs>
          <w:tab w:val="center" w:pos="4766"/>
          <w:tab w:val="left" w:pos="6716"/>
        </w:tabs>
        <w:spacing w:line="460" w:lineRule="exact"/>
        <w:ind w:left="281" w:hangingChars="100" w:hanging="281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七</w:t>
      </w:r>
      <w:r>
        <w:rPr>
          <w:rFonts w:ascii="仿宋" w:eastAsia="仿宋" w:hAnsi="仿宋" w:cs="Times New Roman"/>
          <w:b/>
          <w:bCs/>
          <w:sz w:val="28"/>
          <w:szCs w:val="28"/>
        </w:rPr>
        <w:t>、报名咨询</w:t>
      </w:r>
    </w:p>
    <w:p w14:paraId="50501237" w14:textId="77777777" w:rsidR="00B67CAC" w:rsidRDefault="006E7FC1">
      <w:pPr>
        <w:widowControl/>
        <w:tabs>
          <w:tab w:val="center" w:pos="4766"/>
          <w:tab w:val="left" w:pos="6716"/>
        </w:tabs>
        <w:spacing w:line="460" w:lineRule="exact"/>
        <w:ind w:left="280" w:hangingChars="100" w:hanging="28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请参加人员按要求填写《报名回执表》（附后），报承办单位；我们</w:t>
      </w:r>
    </w:p>
    <w:p w14:paraId="2AD7B24E" w14:textId="77777777" w:rsidR="00B67CAC" w:rsidRDefault="006E7FC1">
      <w:pPr>
        <w:widowControl/>
        <w:tabs>
          <w:tab w:val="center" w:pos="4766"/>
          <w:tab w:val="left" w:pos="6716"/>
        </w:tabs>
        <w:spacing w:line="460" w:lineRule="exact"/>
        <w:ind w:left="280" w:hangingChars="100" w:hanging="28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在开课前一周向报名学员发送《报到通知》。</w:t>
      </w:r>
    </w:p>
    <w:p w14:paraId="2FE02A83" w14:textId="77777777" w:rsidR="00005C85" w:rsidRPr="00343C8F" w:rsidRDefault="00005C85" w:rsidP="00005C85">
      <w:pPr>
        <w:pStyle w:val="af"/>
        <w:widowControl/>
        <w:tabs>
          <w:tab w:val="center" w:pos="4766"/>
          <w:tab w:val="left" w:pos="6716"/>
        </w:tabs>
        <w:spacing w:line="460" w:lineRule="exact"/>
        <w:ind w:firstLineChars="0" w:firstLine="0"/>
        <w:rPr>
          <w:rFonts w:ascii="仿宋" w:eastAsia="仿宋" w:hAnsi="仿宋"/>
        </w:rPr>
      </w:pPr>
      <w:r w:rsidRPr="00343C8F">
        <w:rPr>
          <w:rFonts w:ascii="仿宋" w:eastAsia="仿宋" w:hAnsi="仿宋"/>
        </w:rPr>
        <w:t>1</w:t>
      </w:r>
      <w:r w:rsidRPr="00343C8F">
        <w:rPr>
          <w:rFonts w:ascii="仿宋" w:eastAsia="仿宋" w:hAnsi="仿宋" w:hint="eastAsia"/>
        </w:rPr>
        <w:t>.报名咨询</w:t>
      </w:r>
    </w:p>
    <w:p w14:paraId="45CBA4B4" w14:textId="77777777" w:rsidR="00005C85" w:rsidRPr="00343C8F" w:rsidRDefault="00005C85" w:rsidP="00005C85">
      <w:pPr>
        <w:pStyle w:val="af"/>
        <w:widowControl/>
        <w:tabs>
          <w:tab w:val="center" w:pos="4766"/>
          <w:tab w:val="left" w:pos="6716"/>
        </w:tabs>
        <w:spacing w:line="460" w:lineRule="exact"/>
        <w:ind w:firstLineChars="0" w:firstLine="0"/>
        <w:rPr>
          <w:rFonts w:ascii="仿宋" w:eastAsia="仿宋" w:hAnsi="仿宋" w:cs="Times New Roman"/>
        </w:rPr>
      </w:pPr>
      <w:r w:rsidRPr="00343C8F">
        <w:rPr>
          <w:rFonts w:ascii="仿宋" w:eastAsia="仿宋" w:hAnsi="仿宋" w:cs="Times New Roman" w:hint="eastAsia"/>
        </w:rPr>
        <w:t>联系人：张</w:t>
      </w:r>
      <w:proofErr w:type="gramStart"/>
      <w:r w:rsidRPr="00343C8F">
        <w:rPr>
          <w:rFonts w:ascii="仿宋" w:eastAsia="仿宋" w:hAnsi="仿宋" w:cs="Times New Roman" w:hint="eastAsia"/>
        </w:rPr>
        <w:t>喆</w:t>
      </w:r>
      <w:proofErr w:type="gramEnd"/>
      <w:r w:rsidRPr="00343C8F">
        <w:rPr>
          <w:rFonts w:ascii="仿宋" w:eastAsia="仿宋" w:hAnsi="仿宋" w:cs="Times New Roman" w:hint="eastAsia"/>
        </w:rPr>
        <w:t>，电话：</w:t>
      </w:r>
      <w:r w:rsidRPr="00343C8F">
        <w:rPr>
          <w:rFonts w:ascii="仿宋" w:eastAsia="仿宋" w:hAnsi="仿宋" w:cs="Times New Roman"/>
        </w:rPr>
        <w:t>15796729576（</w:t>
      </w:r>
      <w:proofErr w:type="gramStart"/>
      <w:r w:rsidRPr="00343C8F">
        <w:rPr>
          <w:rFonts w:ascii="仿宋" w:eastAsia="仿宋" w:hAnsi="仿宋" w:cs="Times New Roman"/>
        </w:rPr>
        <w:t>同微信</w:t>
      </w:r>
      <w:proofErr w:type="gramEnd"/>
      <w:r w:rsidRPr="00343C8F">
        <w:rPr>
          <w:rFonts w:ascii="仿宋" w:eastAsia="仿宋" w:hAnsi="仿宋" w:cs="Times New Roman"/>
        </w:rPr>
        <w:t>） 邮箱：</w:t>
      </w:r>
      <w:hyperlink r:id="rId9" w:history="1">
        <w:r w:rsidRPr="00343C8F">
          <w:rPr>
            <w:rStyle w:val="ad"/>
            <w:rFonts w:ascii="仿宋" w:eastAsia="仿宋" w:hAnsi="仿宋" w:cs="Times New Roman"/>
          </w:rPr>
          <w:t>785799883@qq.com</w:t>
        </w:r>
      </w:hyperlink>
    </w:p>
    <w:p w14:paraId="307A6150" w14:textId="77777777" w:rsidR="00005C85" w:rsidRPr="00343C8F" w:rsidRDefault="00005C85" w:rsidP="00005C85">
      <w:pPr>
        <w:pStyle w:val="af"/>
        <w:widowControl/>
        <w:tabs>
          <w:tab w:val="center" w:pos="4766"/>
          <w:tab w:val="left" w:pos="6716"/>
        </w:tabs>
        <w:spacing w:line="460" w:lineRule="exact"/>
        <w:ind w:firstLineChars="0" w:firstLine="0"/>
        <w:rPr>
          <w:rFonts w:ascii="仿宋" w:eastAsia="仿宋" w:hAnsi="仿宋"/>
        </w:rPr>
      </w:pPr>
      <w:r w:rsidRPr="00343C8F">
        <w:rPr>
          <w:rFonts w:ascii="仿宋" w:eastAsia="仿宋" w:hAnsi="仿宋"/>
        </w:rPr>
        <w:t>2</w:t>
      </w:r>
      <w:r w:rsidRPr="00343C8F">
        <w:rPr>
          <w:rFonts w:ascii="仿宋" w:eastAsia="仿宋" w:hAnsi="仿宋" w:hint="eastAsia"/>
        </w:rPr>
        <w:t>.课程咨询</w:t>
      </w:r>
    </w:p>
    <w:p w14:paraId="61F3FE52" w14:textId="77777777" w:rsidR="00005C85" w:rsidRPr="00343C8F" w:rsidRDefault="00005C85" w:rsidP="00005C85">
      <w:pPr>
        <w:pStyle w:val="af0"/>
        <w:spacing w:line="460" w:lineRule="exact"/>
        <w:rPr>
          <w:rFonts w:ascii="仿宋" w:eastAsia="仿宋" w:hAnsi="仿宋"/>
          <w:sz w:val="24"/>
          <w:szCs w:val="24"/>
        </w:rPr>
      </w:pPr>
      <w:r w:rsidRPr="00343C8F">
        <w:rPr>
          <w:rFonts w:ascii="仿宋" w:eastAsia="仿宋" w:hAnsi="仿宋" w:hint="eastAsia"/>
          <w:sz w:val="24"/>
          <w:szCs w:val="24"/>
        </w:rPr>
        <w:t>联系人：杨老师，</w:t>
      </w:r>
      <w:r w:rsidRPr="00343C8F">
        <w:rPr>
          <w:rFonts w:ascii="仿宋" w:eastAsia="仿宋" w:hAnsi="仿宋"/>
          <w:sz w:val="24"/>
          <w:szCs w:val="24"/>
        </w:rPr>
        <w:t>电话：</w:t>
      </w:r>
      <w:r w:rsidRPr="00343C8F">
        <w:rPr>
          <w:rFonts w:ascii="仿宋" w:eastAsia="仿宋" w:hAnsi="仿宋" w:hint="eastAsia"/>
          <w:sz w:val="24"/>
          <w:szCs w:val="24"/>
        </w:rPr>
        <w:t>18121168030</w:t>
      </w:r>
      <w:r w:rsidRPr="00343C8F">
        <w:rPr>
          <w:rFonts w:ascii="仿宋" w:eastAsia="仿宋" w:hAnsi="仿宋"/>
          <w:sz w:val="24"/>
          <w:szCs w:val="24"/>
        </w:rPr>
        <w:t>(</w:t>
      </w:r>
      <w:proofErr w:type="gramStart"/>
      <w:r w:rsidRPr="00343C8F">
        <w:rPr>
          <w:rFonts w:ascii="仿宋" w:eastAsia="仿宋" w:hAnsi="仿宋" w:hint="eastAsia"/>
          <w:sz w:val="24"/>
          <w:szCs w:val="24"/>
        </w:rPr>
        <w:t>同微信</w:t>
      </w:r>
      <w:proofErr w:type="gramEnd"/>
      <w:r w:rsidRPr="00343C8F">
        <w:rPr>
          <w:rFonts w:ascii="仿宋" w:eastAsia="仿宋" w:hAnsi="仿宋" w:hint="eastAsia"/>
          <w:sz w:val="24"/>
          <w:szCs w:val="24"/>
        </w:rPr>
        <w:t>)</w:t>
      </w:r>
      <w:r w:rsidRPr="00343C8F">
        <w:rPr>
          <w:rFonts w:ascii="仿宋" w:eastAsia="仿宋" w:hAnsi="仿宋"/>
          <w:sz w:val="24"/>
          <w:szCs w:val="24"/>
        </w:rPr>
        <w:t xml:space="preserve">  </w:t>
      </w:r>
      <w:r w:rsidRPr="00343C8F">
        <w:rPr>
          <w:rFonts w:ascii="仿宋" w:eastAsia="仿宋" w:hAnsi="仿宋" w:hint="eastAsia"/>
          <w:sz w:val="24"/>
          <w:szCs w:val="24"/>
        </w:rPr>
        <w:t>邮箱：yanglinzhi@snai.edu</w:t>
      </w:r>
    </w:p>
    <w:p w14:paraId="68707BD5" w14:textId="77777777" w:rsidR="00B67CAC" w:rsidRPr="00005C85" w:rsidRDefault="00B67CAC">
      <w:pPr>
        <w:widowControl/>
        <w:tabs>
          <w:tab w:val="center" w:pos="4766"/>
          <w:tab w:val="left" w:pos="6716"/>
        </w:tabs>
        <w:spacing w:line="480" w:lineRule="exact"/>
        <w:rPr>
          <w:rFonts w:ascii="Songti SC" w:eastAsia="Songti SC" w:hAnsi="Songti SC"/>
          <w:b/>
          <w:bCs/>
          <w:color w:val="000000"/>
          <w:sz w:val="32"/>
          <w:szCs w:val="32"/>
        </w:rPr>
      </w:pPr>
    </w:p>
    <w:p w14:paraId="3E4B97BC" w14:textId="77777777" w:rsidR="00B67CAC" w:rsidRDefault="00B67CAC">
      <w:pPr>
        <w:widowControl/>
        <w:tabs>
          <w:tab w:val="center" w:pos="4766"/>
          <w:tab w:val="left" w:pos="6716"/>
        </w:tabs>
        <w:spacing w:line="480" w:lineRule="exact"/>
        <w:rPr>
          <w:rFonts w:ascii="Songti SC" w:eastAsia="Songti SC" w:hAnsi="Songti SC"/>
          <w:b/>
          <w:bCs/>
          <w:color w:val="000000"/>
          <w:sz w:val="32"/>
          <w:szCs w:val="32"/>
        </w:rPr>
      </w:pPr>
    </w:p>
    <w:p w14:paraId="7508DCB6" w14:textId="77777777" w:rsidR="00B67CAC" w:rsidRDefault="00B67CAC" w:rsidP="00005C85">
      <w:pPr>
        <w:widowControl/>
        <w:tabs>
          <w:tab w:val="center" w:pos="4766"/>
          <w:tab w:val="left" w:pos="6716"/>
        </w:tabs>
        <w:spacing w:line="460" w:lineRule="exact"/>
        <w:ind w:left="320" w:hangingChars="100" w:hanging="320"/>
        <w:rPr>
          <w:rFonts w:ascii="Songti SC" w:eastAsia="Songti SC" w:hAnsi="Songti SC"/>
          <w:b/>
          <w:bCs/>
          <w:color w:val="000000"/>
          <w:sz w:val="32"/>
          <w:szCs w:val="32"/>
        </w:rPr>
      </w:pPr>
    </w:p>
    <w:p w14:paraId="70083504" w14:textId="77777777" w:rsidR="00B67CAC" w:rsidRDefault="00B67CAC">
      <w:pPr>
        <w:widowControl/>
        <w:tabs>
          <w:tab w:val="center" w:pos="4766"/>
          <w:tab w:val="left" w:pos="6716"/>
        </w:tabs>
        <w:spacing w:line="480" w:lineRule="exact"/>
        <w:rPr>
          <w:rFonts w:ascii="Songti SC" w:eastAsia="Songti SC" w:hAnsi="Songti SC"/>
          <w:b/>
          <w:bCs/>
          <w:color w:val="000000"/>
          <w:sz w:val="32"/>
          <w:szCs w:val="32"/>
        </w:rPr>
      </w:pPr>
    </w:p>
    <w:p w14:paraId="05E6C0E2" w14:textId="77777777" w:rsidR="00B67CAC" w:rsidRDefault="00B67CAC">
      <w:pPr>
        <w:widowControl/>
        <w:tabs>
          <w:tab w:val="center" w:pos="4766"/>
          <w:tab w:val="left" w:pos="6716"/>
        </w:tabs>
        <w:spacing w:line="480" w:lineRule="exact"/>
        <w:rPr>
          <w:rFonts w:ascii="Songti SC" w:eastAsia="Songti SC" w:hAnsi="Songti SC"/>
          <w:b/>
          <w:bCs/>
          <w:color w:val="000000"/>
          <w:sz w:val="32"/>
          <w:szCs w:val="32"/>
        </w:rPr>
      </w:pPr>
    </w:p>
    <w:p w14:paraId="00825D45" w14:textId="77777777" w:rsidR="00B67CAC" w:rsidRDefault="00B67CAC">
      <w:pPr>
        <w:widowControl/>
        <w:tabs>
          <w:tab w:val="center" w:pos="4766"/>
          <w:tab w:val="left" w:pos="6716"/>
        </w:tabs>
        <w:spacing w:line="480" w:lineRule="exact"/>
        <w:rPr>
          <w:rFonts w:ascii="Songti SC" w:eastAsia="Songti SC" w:hAnsi="Songti SC"/>
          <w:b/>
          <w:bCs/>
          <w:color w:val="000000"/>
          <w:sz w:val="32"/>
          <w:szCs w:val="32"/>
        </w:rPr>
      </w:pPr>
    </w:p>
    <w:p w14:paraId="2440D844" w14:textId="77777777" w:rsidR="00B67CAC" w:rsidRDefault="00B67CAC">
      <w:pPr>
        <w:widowControl/>
        <w:tabs>
          <w:tab w:val="center" w:pos="4766"/>
          <w:tab w:val="left" w:pos="6716"/>
        </w:tabs>
        <w:spacing w:line="480" w:lineRule="exact"/>
        <w:rPr>
          <w:rFonts w:ascii="Songti SC" w:eastAsia="Songti SC" w:hAnsi="Songti SC"/>
          <w:b/>
          <w:bCs/>
          <w:color w:val="000000"/>
          <w:sz w:val="32"/>
          <w:szCs w:val="32"/>
        </w:rPr>
      </w:pPr>
    </w:p>
    <w:p w14:paraId="66B56505" w14:textId="77777777" w:rsidR="00B67CAC" w:rsidRDefault="00B67CAC">
      <w:pPr>
        <w:widowControl/>
        <w:tabs>
          <w:tab w:val="center" w:pos="4766"/>
          <w:tab w:val="left" w:pos="6716"/>
        </w:tabs>
        <w:spacing w:line="480" w:lineRule="exact"/>
        <w:rPr>
          <w:rFonts w:ascii="Songti SC" w:eastAsia="Songti SC" w:hAnsi="Songti SC"/>
          <w:b/>
          <w:bCs/>
          <w:color w:val="000000"/>
          <w:sz w:val="32"/>
          <w:szCs w:val="32"/>
        </w:rPr>
      </w:pPr>
    </w:p>
    <w:p w14:paraId="57F15E9F" w14:textId="77777777" w:rsidR="00B67CAC" w:rsidRDefault="00B67CAC">
      <w:pPr>
        <w:widowControl/>
        <w:tabs>
          <w:tab w:val="center" w:pos="4766"/>
          <w:tab w:val="left" w:pos="6716"/>
        </w:tabs>
        <w:spacing w:line="480" w:lineRule="exact"/>
        <w:rPr>
          <w:rFonts w:ascii="Songti SC" w:eastAsia="Songti SC" w:hAnsi="Songti SC"/>
          <w:b/>
          <w:bCs/>
          <w:color w:val="000000"/>
          <w:sz w:val="32"/>
          <w:szCs w:val="32"/>
        </w:rPr>
      </w:pPr>
    </w:p>
    <w:p w14:paraId="560381F9" w14:textId="77777777" w:rsidR="009B6265" w:rsidRDefault="009B6265">
      <w:pPr>
        <w:widowControl/>
        <w:tabs>
          <w:tab w:val="center" w:pos="4766"/>
          <w:tab w:val="left" w:pos="6716"/>
        </w:tabs>
        <w:spacing w:line="480" w:lineRule="exact"/>
        <w:rPr>
          <w:rFonts w:ascii="Songti SC" w:eastAsia="Songti SC" w:hAnsi="Songti SC"/>
          <w:b/>
          <w:bCs/>
          <w:color w:val="000000"/>
          <w:sz w:val="32"/>
          <w:szCs w:val="32"/>
        </w:rPr>
      </w:pPr>
    </w:p>
    <w:p w14:paraId="508A123E" w14:textId="77777777" w:rsidR="009B6265" w:rsidRDefault="009B6265">
      <w:pPr>
        <w:widowControl/>
        <w:tabs>
          <w:tab w:val="center" w:pos="4766"/>
          <w:tab w:val="left" w:pos="6716"/>
        </w:tabs>
        <w:spacing w:line="480" w:lineRule="exact"/>
        <w:rPr>
          <w:rFonts w:ascii="Songti SC" w:eastAsia="Songti SC" w:hAnsi="Songti SC"/>
          <w:b/>
          <w:bCs/>
          <w:color w:val="000000"/>
          <w:sz w:val="32"/>
          <w:szCs w:val="32"/>
        </w:rPr>
      </w:pPr>
    </w:p>
    <w:p w14:paraId="53BA4845" w14:textId="77777777" w:rsidR="009B6265" w:rsidRDefault="009B6265">
      <w:pPr>
        <w:widowControl/>
        <w:tabs>
          <w:tab w:val="center" w:pos="4766"/>
          <w:tab w:val="left" w:pos="6716"/>
        </w:tabs>
        <w:spacing w:line="480" w:lineRule="exact"/>
        <w:rPr>
          <w:rFonts w:ascii="Songti SC" w:eastAsia="Songti SC" w:hAnsi="Songti SC"/>
          <w:b/>
          <w:bCs/>
          <w:color w:val="000000"/>
          <w:sz w:val="32"/>
          <w:szCs w:val="32"/>
        </w:rPr>
      </w:pPr>
    </w:p>
    <w:p w14:paraId="61C7EE33" w14:textId="77777777" w:rsidR="00F850A6" w:rsidRDefault="00F850A6">
      <w:pPr>
        <w:widowControl/>
        <w:tabs>
          <w:tab w:val="center" w:pos="4766"/>
          <w:tab w:val="left" w:pos="6716"/>
        </w:tabs>
        <w:spacing w:line="480" w:lineRule="exact"/>
        <w:rPr>
          <w:rFonts w:ascii="Songti SC" w:eastAsia="Songti SC" w:hAnsi="Songti SC"/>
          <w:b/>
          <w:bCs/>
          <w:color w:val="000000"/>
          <w:sz w:val="32"/>
          <w:szCs w:val="32"/>
        </w:rPr>
      </w:pPr>
    </w:p>
    <w:p w14:paraId="4E09FEB5" w14:textId="77777777" w:rsidR="00B67CAC" w:rsidRDefault="006E7FC1">
      <w:pPr>
        <w:widowControl/>
        <w:tabs>
          <w:tab w:val="center" w:pos="4766"/>
          <w:tab w:val="left" w:pos="6716"/>
        </w:tabs>
        <w:spacing w:line="480" w:lineRule="exact"/>
        <w:rPr>
          <w:rFonts w:ascii="Songti SC" w:eastAsia="Songti SC" w:hAnsi="Songti SC"/>
          <w:b/>
          <w:bCs/>
          <w:color w:val="000000"/>
          <w:sz w:val="32"/>
          <w:szCs w:val="32"/>
        </w:rPr>
      </w:pPr>
      <w:r>
        <w:rPr>
          <w:rFonts w:ascii="Songti SC" w:eastAsia="Songti SC" w:hAnsi="Songti SC" w:hint="eastAsia"/>
          <w:b/>
          <w:bCs/>
          <w:color w:val="000000"/>
          <w:sz w:val="32"/>
          <w:szCs w:val="32"/>
        </w:rPr>
        <w:lastRenderedPageBreak/>
        <w:t>附件二：</w:t>
      </w:r>
    </w:p>
    <w:p w14:paraId="707D39F8" w14:textId="77777777" w:rsidR="00B67CAC" w:rsidRDefault="006E7FC1">
      <w:pPr>
        <w:widowControl/>
        <w:tabs>
          <w:tab w:val="center" w:pos="4766"/>
          <w:tab w:val="left" w:pos="6716"/>
        </w:tabs>
        <w:spacing w:line="520" w:lineRule="exact"/>
        <w:jc w:val="center"/>
        <w:rPr>
          <w:rFonts w:ascii="Songti SC" w:eastAsia="Songti SC" w:hAnsi="Songti SC" w:cs="宋体"/>
          <w:b/>
          <w:bCs/>
          <w:color w:val="000000"/>
          <w:kern w:val="0"/>
          <w:sz w:val="32"/>
          <w:szCs w:val="32"/>
        </w:rPr>
      </w:pPr>
      <w:r>
        <w:rPr>
          <w:rFonts w:ascii="Songti SC" w:eastAsia="Songti SC" w:hAnsi="Songti SC" w:cs="宋体" w:hint="eastAsia"/>
          <w:b/>
          <w:bCs/>
          <w:color w:val="000000"/>
          <w:kern w:val="0"/>
          <w:sz w:val="32"/>
          <w:szCs w:val="32"/>
        </w:rPr>
        <w:t>上海国家会计学院</w:t>
      </w:r>
    </w:p>
    <w:p w14:paraId="0F25E598" w14:textId="77777777" w:rsidR="00B67CAC" w:rsidRPr="009E190A" w:rsidRDefault="006E7FC1">
      <w:pPr>
        <w:widowControl/>
        <w:tabs>
          <w:tab w:val="center" w:pos="4766"/>
          <w:tab w:val="left" w:pos="6716"/>
        </w:tabs>
        <w:spacing w:line="520" w:lineRule="exact"/>
        <w:jc w:val="center"/>
        <w:rPr>
          <w:rFonts w:ascii="Songti SC" w:eastAsia="Songti SC" w:hAnsi="Songti SC" w:cs="宋体"/>
          <w:b/>
          <w:bCs/>
          <w:color w:val="000000"/>
          <w:kern w:val="0"/>
          <w:sz w:val="28"/>
          <w:szCs w:val="28"/>
        </w:rPr>
      </w:pPr>
      <w:r w:rsidRPr="009E190A">
        <w:rPr>
          <w:rFonts w:ascii="Songti SC" w:eastAsia="Songti SC" w:hAnsi="Songti SC" w:cs="宋体" w:hint="eastAsia"/>
          <w:b/>
          <w:bCs/>
          <w:color w:val="000000"/>
          <w:kern w:val="0"/>
          <w:sz w:val="28"/>
          <w:szCs w:val="28"/>
        </w:rPr>
        <w:t>“</w:t>
      </w:r>
      <w:proofErr w:type="gramStart"/>
      <w:r w:rsidR="009E190A" w:rsidRPr="009E190A">
        <w:rPr>
          <w:rFonts w:ascii="Songti SC" w:eastAsia="Songti SC" w:hAnsi="Songti SC" w:cs="宋体" w:hint="eastAsia"/>
          <w:b/>
          <w:bCs/>
          <w:color w:val="000000"/>
          <w:kern w:val="0"/>
          <w:sz w:val="28"/>
          <w:szCs w:val="28"/>
        </w:rPr>
        <w:t>十五五</w:t>
      </w:r>
      <w:proofErr w:type="gramEnd"/>
      <w:r w:rsidR="009E190A" w:rsidRPr="009E190A">
        <w:rPr>
          <w:rFonts w:ascii="Songti SC" w:eastAsia="Songti SC" w:hAnsi="Songti SC" w:cs="宋体" w:hint="eastAsia"/>
          <w:b/>
          <w:bCs/>
          <w:color w:val="000000"/>
          <w:kern w:val="0"/>
          <w:sz w:val="28"/>
          <w:szCs w:val="28"/>
        </w:rPr>
        <w:t>规划下</w:t>
      </w:r>
      <w:r w:rsidRPr="009E190A">
        <w:rPr>
          <w:rFonts w:ascii="Songti SC" w:eastAsia="Songti SC" w:hAnsi="Songti SC" w:cs="宋体" w:hint="eastAsia"/>
          <w:b/>
          <w:bCs/>
          <w:color w:val="000000"/>
          <w:kern w:val="0"/>
          <w:sz w:val="28"/>
          <w:szCs w:val="28"/>
        </w:rPr>
        <w:t>社会组织合</w:t>
      </w:r>
      <w:proofErr w:type="gramStart"/>
      <w:r w:rsidRPr="009E190A">
        <w:rPr>
          <w:rFonts w:ascii="Songti SC" w:eastAsia="Songti SC" w:hAnsi="Songti SC" w:cs="宋体" w:hint="eastAsia"/>
          <w:b/>
          <w:bCs/>
          <w:color w:val="000000"/>
          <w:kern w:val="0"/>
          <w:sz w:val="28"/>
          <w:szCs w:val="28"/>
        </w:rPr>
        <w:t>规</w:t>
      </w:r>
      <w:proofErr w:type="gramEnd"/>
      <w:r w:rsidRPr="009E190A">
        <w:rPr>
          <w:rFonts w:ascii="Songti SC" w:eastAsia="Songti SC" w:hAnsi="Songti SC" w:cs="宋体" w:hint="eastAsia"/>
          <w:b/>
          <w:bCs/>
          <w:color w:val="000000"/>
          <w:kern w:val="0"/>
          <w:sz w:val="28"/>
          <w:szCs w:val="28"/>
        </w:rPr>
        <w:t>运营与风险防控</w:t>
      </w:r>
      <w:r w:rsidRPr="009E190A">
        <w:rPr>
          <w:rFonts w:ascii="Songti SC" w:eastAsia="Songti SC" w:hAnsi="Songti SC" w:cs="宋体"/>
          <w:b/>
          <w:bCs/>
          <w:color w:val="000000"/>
          <w:kern w:val="0"/>
          <w:sz w:val="28"/>
          <w:szCs w:val="28"/>
        </w:rPr>
        <w:t>专题研修班</w:t>
      </w:r>
      <w:r w:rsidRPr="009E190A">
        <w:rPr>
          <w:rFonts w:ascii="Songti SC" w:eastAsia="Songti SC" w:hAnsi="Songti SC" w:cs="宋体" w:hint="eastAsia"/>
          <w:b/>
          <w:bCs/>
          <w:color w:val="000000"/>
          <w:kern w:val="0"/>
          <w:sz w:val="28"/>
          <w:szCs w:val="28"/>
        </w:rPr>
        <w:t>”</w:t>
      </w:r>
    </w:p>
    <w:p w14:paraId="3BE5AD7E" w14:textId="77777777" w:rsidR="00B67CAC" w:rsidRDefault="006E7FC1">
      <w:pPr>
        <w:widowControl/>
        <w:tabs>
          <w:tab w:val="center" w:pos="4766"/>
          <w:tab w:val="left" w:pos="6716"/>
        </w:tabs>
        <w:spacing w:line="520" w:lineRule="exact"/>
        <w:jc w:val="center"/>
        <w:rPr>
          <w:rFonts w:ascii="Songti SC" w:eastAsia="Songti SC" w:hAnsi="Songti SC" w:cs="宋体"/>
          <w:b/>
          <w:bCs/>
          <w:color w:val="000000"/>
          <w:kern w:val="0"/>
          <w:sz w:val="32"/>
          <w:szCs w:val="32"/>
        </w:rPr>
      </w:pPr>
      <w:r>
        <w:rPr>
          <w:rFonts w:ascii="Songti SC" w:eastAsia="Songti SC" w:hAnsi="Songti SC" w:cs="宋体" w:hint="eastAsia"/>
          <w:b/>
          <w:bCs/>
          <w:color w:val="000000"/>
          <w:kern w:val="0"/>
          <w:sz w:val="32"/>
          <w:szCs w:val="32"/>
        </w:rPr>
        <w:t>报名回执表</w:t>
      </w:r>
    </w:p>
    <w:tbl>
      <w:tblPr>
        <w:tblpPr w:leftFromText="180" w:rightFromText="180" w:vertAnchor="text" w:horzAnchor="page" w:tblpX="1455" w:tblpY="156"/>
        <w:tblOverlap w:val="never"/>
        <w:tblW w:w="9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737"/>
        <w:gridCol w:w="567"/>
        <w:gridCol w:w="709"/>
        <w:gridCol w:w="1376"/>
        <w:gridCol w:w="1034"/>
        <w:gridCol w:w="396"/>
        <w:gridCol w:w="596"/>
        <w:gridCol w:w="396"/>
        <w:gridCol w:w="2385"/>
      </w:tblGrid>
      <w:tr w:rsidR="00B67CAC" w14:paraId="1AAA2B05" w14:textId="77777777">
        <w:trPr>
          <w:trHeight w:val="64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D9A3B" w14:textId="77777777" w:rsidR="00B67CAC" w:rsidRDefault="006E7FC1">
            <w:pPr>
              <w:wordWrap w:val="0"/>
              <w:autoSpaceDN w:val="0"/>
              <w:spacing w:before="156" w:after="156"/>
              <w:rPr>
                <w:rFonts w:ascii="仿宋" w:eastAsia="仿宋" w:hAnsi="仿宋"/>
                <w:color w:val="58595B"/>
                <w:sz w:val="21"/>
                <w:szCs w:val="21"/>
              </w:rPr>
            </w:pPr>
            <w:bookmarkStart w:id="7" w:name="_Hlk82519880"/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81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2B302" w14:textId="77777777" w:rsidR="00B67CAC" w:rsidRDefault="00B67CAC">
            <w:pPr>
              <w:wordWrap w:val="0"/>
              <w:autoSpaceDN w:val="0"/>
              <w:jc w:val="center"/>
              <w:rPr>
                <w:rFonts w:ascii="仿宋" w:eastAsia="仿宋" w:hAnsi="仿宋"/>
                <w:color w:val="58595B"/>
                <w:sz w:val="21"/>
                <w:szCs w:val="21"/>
              </w:rPr>
            </w:pPr>
          </w:p>
        </w:tc>
      </w:tr>
      <w:tr w:rsidR="00B67CAC" w14:paraId="1760B1EB" w14:textId="77777777">
        <w:trPr>
          <w:trHeight w:val="5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129C0" w14:textId="77777777" w:rsidR="00B67CAC" w:rsidRDefault="006E7FC1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color w:val="58595B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B5071" w14:textId="77777777" w:rsidR="00B67CAC" w:rsidRDefault="00B67CAC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color w:val="58595B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9C08A" w14:textId="77777777" w:rsidR="00B67CAC" w:rsidRDefault="006E7FC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58595B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C3E89" w14:textId="77777777" w:rsidR="00B67CAC" w:rsidRDefault="00B67CA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58595B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7BD6D" w14:textId="77777777" w:rsidR="00B67CAC" w:rsidRDefault="006E7FC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58595B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邮箱</w:t>
            </w: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AC627" w14:textId="77777777" w:rsidR="00B67CAC" w:rsidRDefault="00B67CA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color w:val="58595B"/>
                <w:sz w:val="21"/>
                <w:szCs w:val="21"/>
              </w:rPr>
            </w:pPr>
          </w:p>
        </w:tc>
      </w:tr>
      <w:tr w:rsidR="00B67CAC" w14:paraId="2F12D3A7" w14:textId="77777777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63FA3" w14:textId="77777777" w:rsidR="00B67CAC" w:rsidRDefault="006E7FC1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学员姓名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4440D" w14:textId="77777777" w:rsidR="00B67CAC" w:rsidRDefault="006E7FC1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3A008" w14:textId="77777777" w:rsidR="00B67CAC" w:rsidRDefault="006E7FC1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F2FAA" w14:textId="77777777" w:rsidR="00B67CAC" w:rsidRDefault="006E7FC1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手机号码</w:t>
            </w: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48804" w14:textId="77777777" w:rsidR="00B67CAC" w:rsidRDefault="006E7FC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电子邮箱</w:t>
            </w:r>
          </w:p>
        </w:tc>
      </w:tr>
      <w:tr w:rsidR="00B67CAC" w14:paraId="735C1DB1" w14:textId="77777777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E6B1D" w14:textId="77777777" w:rsidR="00B67CAC" w:rsidRDefault="00B67CAC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FE8E9" w14:textId="77777777" w:rsidR="00B67CAC" w:rsidRDefault="00B67CAC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72762" w14:textId="77777777" w:rsidR="00B67CAC" w:rsidRDefault="00B67CAC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EC2AE" w14:textId="77777777" w:rsidR="00B67CAC" w:rsidRDefault="00B67CAC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F4C3B" w14:textId="77777777" w:rsidR="00B67CAC" w:rsidRDefault="00B67CA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B67CAC" w14:paraId="1628893E" w14:textId="77777777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BFA3A" w14:textId="77777777" w:rsidR="00B67CAC" w:rsidRDefault="00B67CAC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B3E58" w14:textId="77777777" w:rsidR="00B67CAC" w:rsidRDefault="00B67CAC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35D14" w14:textId="77777777" w:rsidR="00B67CAC" w:rsidRDefault="00B67CAC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6C16D" w14:textId="77777777" w:rsidR="00B67CAC" w:rsidRDefault="00B67CAC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74180" w14:textId="77777777" w:rsidR="00B67CAC" w:rsidRDefault="00B67CA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B67CAC" w14:paraId="4AEF63D2" w14:textId="77777777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5DCC7" w14:textId="77777777" w:rsidR="00B67CAC" w:rsidRDefault="00B67CAC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37C2F" w14:textId="77777777" w:rsidR="00B67CAC" w:rsidRDefault="00B67CAC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FF244" w14:textId="77777777" w:rsidR="00B67CAC" w:rsidRDefault="00B67CAC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DD05A" w14:textId="77777777" w:rsidR="00B67CAC" w:rsidRDefault="00B67CAC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EE8A2" w14:textId="77777777" w:rsidR="00B67CAC" w:rsidRDefault="00B67CA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B67CAC" w14:paraId="203AB189" w14:textId="77777777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54861" w14:textId="77777777" w:rsidR="00B67CAC" w:rsidRDefault="00B67CAC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689F3" w14:textId="77777777" w:rsidR="00B67CAC" w:rsidRDefault="00B67CAC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731E1" w14:textId="77777777" w:rsidR="00B67CAC" w:rsidRDefault="00B67CAC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14F4A" w14:textId="77777777" w:rsidR="00B67CAC" w:rsidRDefault="00B67CAC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BBFD2" w14:textId="77777777" w:rsidR="00B67CAC" w:rsidRDefault="00B67CA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B67CAC" w14:paraId="56FA810E" w14:textId="77777777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98ADF" w14:textId="77777777" w:rsidR="00B67CAC" w:rsidRDefault="00B67CAC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4609" w14:textId="77777777" w:rsidR="00B67CAC" w:rsidRDefault="00B67CAC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88384" w14:textId="77777777" w:rsidR="00B67CAC" w:rsidRDefault="00B67CAC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A13EE" w14:textId="77777777" w:rsidR="00B67CAC" w:rsidRDefault="00B67CAC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B550C" w14:textId="77777777" w:rsidR="00B67CAC" w:rsidRDefault="00B67CA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B67CAC" w14:paraId="2CFD1F90" w14:textId="77777777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5CBCD" w14:textId="77777777" w:rsidR="00B67CAC" w:rsidRDefault="00B67CAC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86FE2" w14:textId="77777777" w:rsidR="00B67CAC" w:rsidRDefault="00B67CAC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906F9" w14:textId="77777777" w:rsidR="00B67CAC" w:rsidRDefault="00B67CAC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D3814" w14:textId="77777777" w:rsidR="00B67CAC" w:rsidRDefault="00B67CAC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D24E5" w14:textId="77777777" w:rsidR="00B67CAC" w:rsidRDefault="00B67CA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B67CAC" w14:paraId="04E44F08" w14:textId="77777777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09DE6" w14:textId="77777777" w:rsidR="00B67CAC" w:rsidRDefault="00B67CAC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63813" w14:textId="77777777" w:rsidR="00B67CAC" w:rsidRDefault="00B67CAC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22197" w14:textId="77777777" w:rsidR="00B67CAC" w:rsidRDefault="00B67CAC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FA541" w14:textId="77777777" w:rsidR="00B67CAC" w:rsidRDefault="00B67CAC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36AC9" w14:textId="77777777" w:rsidR="00B67CAC" w:rsidRDefault="00B67CA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B67CAC" w14:paraId="2BDC6D1E" w14:textId="77777777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88740" w14:textId="77777777" w:rsidR="00B67CAC" w:rsidRDefault="00B67CAC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97592" w14:textId="77777777" w:rsidR="00B67CAC" w:rsidRDefault="00B67CAC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03B47" w14:textId="77777777" w:rsidR="00B67CAC" w:rsidRDefault="00B67CAC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EF972" w14:textId="77777777" w:rsidR="00B67CAC" w:rsidRDefault="00B67CAC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45E90" w14:textId="77777777" w:rsidR="00B67CAC" w:rsidRDefault="00B67CA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B67CAC" w14:paraId="3F105EB9" w14:textId="77777777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2D138" w14:textId="77777777" w:rsidR="00B67CAC" w:rsidRDefault="006E7FC1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课程选择</w:t>
            </w:r>
          </w:p>
        </w:tc>
        <w:tc>
          <w:tcPr>
            <w:tcW w:w="81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12975" w14:textId="77777777" w:rsidR="00B67CAC" w:rsidRDefault="006E7FC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58595B"/>
                <w:szCs w:val="21"/>
              </w:rPr>
              <w:t xml:space="preserve">选择参加：期数（ </w:t>
            </w:r>
            <w:r>
              <w:rPr>
                <w:rFonts w:ascii="仿宋" w:eastAsia="仿宋" w:hAnsi="仿宋"/>
                <w:color w:val="58595B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color w:val="58595B"/>
                <w:szCs w:val="21"/>
              </w:rPr>
              <w:t xml:space="preserve">）； </w:t>
            </w:r>
            <w:r>
              <w:rPr>
                <w:rFonts w:ascii="仿宋" w:eastAsia="仿宋" w:hAnsi="仿宋"/>
                <w:color w:val="58595B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58595B"/>
                <w:szCs w:val="21"/>
              </w:rPr>
              <w:t xml:space="preserve">培训地点（ </w:t>
            </w:r>
            <w:r>
              <w:rPr>
                <w:rFonts w:ascii="仿宋" w:eastAsia="仿宋" w:hAnsi="仿宋"/>
                <w:color w:val="58595B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color w:val="58595B"/>
                <w:szCs w:val="21"/>
              </w:rPr>
              <w:t>）</w:t>
            </w:r>
          </w:p>
        </w:tc>
      </w:tr>
      <w:tr w:rsidR="00B67CAC" w14:paraId="2971D76F" w14:textId="77777777">
        <w:trPr>
          <w:trHeight w:val="50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EA45D" w14:textId="77777777" w:rsidR="00B67CAC" w:rsidRDefault="006E7FC1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color w:val="58595B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费用总计</w:t>
            </w: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476BA" w14:textId="77777777" w:rsidR="00B67CAC" w:rsidRDefault="006E7FC1">
            <w:pPr>
              <w:spacing w:line="340" w:lineRule="exact"/>
              <w:jc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 xml:space="preserve"> 万  </w:t>
            </w:r>
            <w:proofErr w:type="gramStart"/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仟</w:t>
            </w:r>
            <w:proofErr w:type="gramEnd"/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宋体"/>
                <w:bCs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佰元整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B89A0" w14:textId="77777777" w:rsidR="00B67CAC" w:rsidRDefault="006E7FC1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1"/>
                <w:szCs w:val="21"/>
              </w:rPr>
              <w:t>小写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B809D" w14:textId="77777777" w:rsidR="00B67CAC" w:rsidRDefault="006E7FC1">
            <w:pPr>
              <w:spacing w:line="340" w:lineRule="exact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￥：</w:t>
            </w:r>
          </w:p>
        </w:tc>
      </w:tr>
      <w:tr w:rsidR="00B67CAC" w14:paraId="42F5A38B" w14:textId="77777777">
        <w:trPr>
          <w:trHeight w:val="1546"/>
        </w:trPr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9358" w14:textId="77777777" w:rsidR="00B67CAC" w:rsidRDefault="006E7FC1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宋体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1"/>
                <w:szCs w:val="21"/>
              </w:rPr>
              <w:t>报名程序：</w:t>
            </w:r>
          </w:p>
          <w:p w14:paraId="53BB5E86" w14:textId="77777777" w:rsidR="00B67CAC" w:rsidRDefault="006E7FC1" w:rsidP="006F3366">
            <w:pPr>
              <w:tabs>
                <w:tab w:val="left" w:pos="360"/>
                <w:tab w:val="left" w:pos="540"/>
              </w:tabs>
              <w:autoSpaceDN w:val="0"/>
              <w:ind w:left="27"/>
              <w:jc w:val="left"/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线上班培训费报名后电汇至上海国家会计学院，培训费可以选择电汇或报到时交纳,食宿</w:t>
            </w:r>
            <w:proofErr w:type="gramStart"/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费现场</w:t>
            </w:r>
            <w:proofErr w:type="gramEnd"/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交纳。</w:t>
            </w:r>
          </w:p>
        </w:tc>
        <w:tc>
          <w:tcPr>
            <w:tcW w:w="4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6266D" w14:textId="77777777" w:rsidR="00B67CAC" w:rsidRDefault="006E7FC1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宋体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1"/>
                <w:szCs w:val="21"/>
              </w:rPr>
              <w:t>请将培训费汇至以下账户：</w:t>
            </w:r>
          </w:p>
          <w:p w14:paraId="109D0515" w14:textId="77777777" w:rsidR="00B67CAC" w:rsidRDefault="006E7FC1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学院开户行：中国建设银行上海徐泾支行</w:t>
            </w:r>
          </w:p>
          <w:p w14:paraId="72D8B62A" w14:textId="77777777" w:rsidR="00B67CAC" w:rsidRDefault="006E7FC1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单位名称：上海国家会计学院</w:t>
            </w:r>
          </w:p>
          <w:p w14:paraId="7ED16AA8" w14:textId="77777777" w:rsidR="00B67CAC" w:rsidRDefault="006E7FC1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汇款账号：31001984300059768088</w:t>
            </w:r>
          </w:p>
        </w:tc>
      </w:tr>
      <w:tr w:rsidR="00B67CAC" w14:paraId="43329553" w14:textId="77777777">
        <w:trPr>
          <w:trHeight w:val="1013"/>
        </w:trPr>
        <w:tc>
          <w:tcPr>
            <w:tcW w:w="92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FF6B7" w14:textId="77777777" w:rsidR="00B67CAC" w:rsidRDefault="006E7FC1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 w:cs="宋体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1"/>
                <w:szCs w:val="21"/>
              </w:rPr>
              <w:t>报名咨询：</w:t>
            </w:r>
          </w:p>
          <w:p w14:paraId="01F8C7EA" w14:textId="4DE478BD" w:rsidR="00B67CAC" w:rsidRDefault="006E7FC1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Style w:val="ad"/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联系人：张</w:t>
            </w:r>
            <w:proofErr w:type="gramStart"/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喆</w:t>
            </w:r>
            <w:proofErr w:type="gramEnd"/>
            <w:r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  <w:t>联系方式：</w:t>
            </w: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15796729576（</w:t>
            </w:r>
            <w:proofErr w:type="gramStart"/>
            <w:r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  <w:t>同微信</w:t>
            </w:r>
            <w:proofErr w:type="gramEnd"/>
            <w:r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  <w:t>）     报名邮箱：</w:t>
            </w:r>
            <w:hyperlink r:id="rId10" w:history="1">
              <w:r>
                <w:rPr>
                  <w:rStyle w:val="ad"/>
                  <w:rFonts w:ascii="仿宋" w:eastAsia="仿宋" w:hAnsi="仿宋" w:cs="宋体" w:hint="eastAsia"/>
                  <w:bCs/>
                  <w:sz w:val="21"/>
                  <w:szCs w:val="21"/>
                </w:rPr>
                <w:t>785799883</w:t>
              </w:r>
              <w:r>
                <w:rPr>
                  <w:rStyle w:val="ad"/>
                  <w:rFonts w:ascii="仿宋" w:eastAsia="仿宋" w:hAnsi="仿宋" w:cs="宋体"/>
                  <w:bCs/>
                  <w:sz w:val="21"/>
                  <w:szCs w:val="21"/>
                </w:rPr>
                <w:t>@</w:t>
              </w:r>
              <w:r>
                <w:rPr>
                  <w:rStyle w:val="ad"/>
                  <w:rFonts w:ascii="仿宋" w:eastAsia="仿宋" w:hAnsi="仿宋" w:cs="宋体" w:hint="eastAsia"/>
                  <w:bCs/>
                  <w:sz w:val="21"/>
                  <w:szCs w:val="21"/>
                </w:rPr>
                <w:t>qq</w:t>
              </w:r>
              <w:r>
                <w:rPr>
                  <w:rStyle w:val="ad"/>
                  <w:rFonts w:ascii="仿宋" w:eastAsia="仿宋" w:hAnsi="仿宋" w:cs="宋体"/>
                  <w:bCs/>
                  <w:sz w:val="21"/>
                  <w:szCs w:val="21"/>
                </w:rPr>
                <w:t>.com</w:t>
              </w:r>
            </w:hyperlink>
          </w:p>
          <w:p w14:paraId="401A1208" w14:textId="77777777" w:rsidR="00343C8F" w:rsidRDefault="00343C8F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联系人：杨老师  联系方式：18121168030（</w:t>
            </w:r>
            <w:proofErr w:type="gramStart"/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同微信</w:t>
            </w:r>
            <w:proofErr w:type="gramEnd"/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）</w:t>
            </w:r>
          </w:p>
        </w:tc>
      </w:tr>
      <w:bookmarkEnd w:id="0"/>
      <w:bookmarkEnd w:id="7"/>
    </w:tbl>
    <w:p w14:paraId="06976886" w14:textId="77777777" w:rsidR="00B67CAC" w:rsidRDefault="00B67CAC">
      <w:pPr>
        <w:widowControl/>
        <w:tabs>
          <w:tab w:val="center" w:pos="4766"/>
          <w:tab w:val="left" w:pos="6716"/>
        </w:tabs>
        <w:spacing w:line="480" w:lineRule="exact"/>
        <w:rPr>
          <w:rFonts w:ascii="Songti SC" w:eastAsia="Songti SC" w:hAnsi="Songti SC" w:cs="宋体"/>
          <w:b/>
          <w:bCs/>
          <w:color w:val="000000"/>
          <w:kern w:val="0"/>
          <w:sz w:val="32"/>
          <w:szCs w:val="30"/>
        </w:rPr>
      </w:pPr>
    </w:p>
    <w:sectPr w:rsidR="00B67CA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51C43" w14:textId="77777777" w:rsidR="00075D3B" w:rsidRDefault="00075D3B" w:rsidP="00CE0CF2">
      <w:r>
        <w:separator/>
      </w:r>
    </w:p>
  </w:endnote>
  <w:endnote w:type="continuationSeparator" w:id="0">
    <w:p w14:paraId="03ADADE4" w14:textId="77777777" w:rsidR="00075D3B" w:rsidRDefault="00075D3B" w:rsidP="00CE0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">
    <w:altName w:val="微软雅黑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C4911" w14:textId="77777777" w:rsidR="00075D3B" w:rsidRDefault="00075D3B" w:rsidP="00CE0CF2">
      <w:r>
        <w:separator/>
      </w:r>
    </w:p>
  </w:footnote>
  <w:footnote w:type="continuationSeparator" w:id="0">
    <w:p w14:paraId="61FAAE22" w14:textId="77777777" w:rsidR="00075D3B" w:rsidRDefault="00075D3B" w:rsidP="00CE0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49B7"/>
    <w:multiLevelType w:val="multilevel"/>
    <w:tmpl w:val="7A42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53B92"/>
    <w:multiLevelType w:val="multilevel"/>
    <w:tmpl w:val="09A53B92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383788"/>
    <w:multiLevelType w:val="hybridMultilevel"/>
    <w:tmpl w:val="FFE0F966"/>
    <w:lvl w:ilvl="0" w:tplc="28D83F9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5A541C"/>
    <w:multiLevelType w:val="hybridMultilevel"/>
    <w:tmpl w:val="E5D0E73A"/>
    <w:lvl w:ilvl="0" w:tplc="66E8418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trackedChanges" w:enforcement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933"/>
    <w:rsid w:val="0000095C"/>
    <w:rsid w:val="000035DE"/>
    <w:rsid w:val="0000425B"/>
    <w:rsid w:val="00005C85"/>
    <w:rsid w:val="000073E1"/>
    <w:rsid w:val="00007797"/>
    <w:rsid w:val="000100FE"/>
    <w:rsid w:val="000210A4"/>
    <w:rsid w:val="000224B8"/>
    <w:rsid w:val="00024149"/>
    <w:rsid w:val="000242DC"/>
    <w:rsid w:val="00025398"/>
    <w:rsid w:val="000370CB"/>
    <w:rsid w:val="000370E0"/>
    <w:rsid w:val="00041C2C"/>
    <w:rsid w:val="0004570B"/>
    <w:rsid w:val="00050FFD"/>
    <w:rsid w:val="00052367"/>
    <w:rsid w:val="00066792"/>
    <w:rsid w:val="0007059C"/>
    <w:rsid w:val="000728F3"/>
    <w:rsid w:val="00073740"/>
    <w:rsid w:val="00074A3E"/>
    <w:rsid w:val="00075D3B"/>
    <w:rsid w:val="00075DA9"/>
    <w:rsid w:val="00081969"/>
    <w:rsid w:val="00084B81"/>
    <w:rsid w:val="00093913"/>
    <w:rsid w:val="000A1DE1"/>
    <w:rsid w:val="000A65CA"/>
    <w:rsid w:val="000B5031"/>
    <w:rsid w:val="000C0835"/>
    <w:rsid w:val="000C4EAA"/>
    <w:rsid w:val="000C63F6"/>
    <w:rsid w:val="000D615F"/>
    <w:rsid w:val="000D6675"/>
    <w:rsid w:val="000E1E2A"/>
    <w:rsid w:val="000E2654"/>
    <w:rsid w:val="000E6876"/>
    <w:rsid w:val="000F1207"/>
    <w:rsid w:val="00100111"/>
    <w:rsid w:val="00104C91"/>
    <w:rsid w:val="0010524F"/>
    <w:rsid w:val="00105F75"/>
    <w:rsid w:val="0011239D"/>
    <w:rsid w:val="00116D3A"/>
    <w:rsid w:val="001230DB"/>
    <w:rsid w:val="001322CC"/>
    <w:rsid w:val="00133050"/>
    <w:rsid w:val="00135E5D"/>
    <w:rsid w:val="00143F97"/>
    <w:rsid w:val="00155382"/>
    <w:rsid w:val="00160190"/>
    <w:rsid w:val="00160606"/>
    <w:rsid w:val="00164838"/>
    <w:rsid w:val="00170E5C"/>
    <w:rsid w:val="0018707A"/>
    <w:rsid w:val="00187DD1"/>
    <w:rsid w:val="00195DD7"/>
    <w:rsid w:val="00197FF2"/>
    <w:rsid w:val="001A7C8D"/>
    <w:rsid w:val="001B1B86"/>
    <w:rsid w:val="001C1FCC"/>
    <w:rsid w:val="001C38A4"/>
    <w:rsid w:val="001E0D88"/>
    <w:rsid w:val="001E157C"/>
    <w:rsid w:val="001E1C86"/>
    <w:rsid w:val="001E50BA"/>
    <w:rsid w:val="001F2E31"/>
    <w:rsid w:val="001F31BB"/>
    <w:rsid w:val="00201131"/>
    <w:rsid w:val="00204EC1"/>
    <w:rsid w:val="0021598A"/>
    <w:rsid w:val="00224843"/>
    <w:rsid w:val="00236B94"/>
    <w:rsid w:val="002527C5"/>
    <w:rsid w:val="00253743"/>
    <w:rsid w:val="002539D4"/>
    <w:rsid w:val="00255AEB"/>
    <w:rsid w:val="00261B0D"/>
    <w:rsid w:val="00262B55"/>
    <w:rsid w:val="00263F7A"/>
    <w:rsid w:val="00266CC8"/>
    <w:rsid w:val="00272CAF"/>
    <w:rsid w:val="002755B9"/>
    <w:rsid w:val="00280EB1"/>
    <w:rsid w:val="002824DD"/>
    <w:rsid w:val="00282BAC"/>
    <w:rsid w:val="002875BA"/>
    <w:rsid w:val="002A1186"/>
    <w:rsid w:val="002A4713"/>
    <w:rsid w:val="002B063A"/>
    <w:rsid w:val="002B2646"/>
    <w:rsid w:val="002B6528"/>
    <w:rsid w:val="002B68EB"/>
    <w:rsid w:val="002B7B35"/>
    <w:rsid w:val="002C6102"/>
    <w:rsid w:val="002D0CEB"/>
    <w:rsid w:val="002D3E31"/>
    <w:rsid w:val="002D49C7"/>
    <w:rsid w:val="002D516B"/>
    <w:rsid w:val="002E24A2"/>
    <w:rsid w:val="002E388D"/>
    <w:rsid w:val="002E7644"/>
    <w:rsid w:val="002F0342"/>
    <w:rsid w:val="002F7CEF"/>
    <w:rsid w:val="003033B6"/>
    <w:rsid w:val="00307676"/>
    <w:rsid w:val="00311453"/>
    <w:rsid w:val="00312E34"/>
    <w:rsid w:val="00317B7D"/>
    <w:rsid w:val="00320D12"/>
    <w:rsid w:val="00320D5D"/>
    <w:rsid w:val="0032302E"/>
    <w:rsid w:val="00325841"/>
    <w:rsid w:val="00327FA2"/>
    <w:rsid w:val="003330F4"/>
    <w:rsid w:val="00334132"/>
    <w:rsid w:val="00334886"/>
    <w:rsid w:val="00343C8F"/>
    <w:rsid w:val="00352A7F"/>
    <w:rsid w:val="0036645A"/>
    <w:rsid w:val="00371BD3"/>
    <w:rsid w:val="00377850"/>
    <w:rsid w:val="0038238E"/>
    <w:rsid w:val="00386C77"/>
    <w:rsid w:val="00390914"/>
    <w:rsid w:val="003920CA"/>
    <w:rsid w:val="003A2489"/>
    <w:rsid w:val="003B1C4B"/>
    <w:rsid w:val="003B445E"/>
    <w:rsid w:val="003D4187"/>
    <w:rsid w:val="003E12F1"/>
    <w:rsid w:val="003E7A2A"/>
    <w:rsid w:val="004007F9"/>
    <w:rsid w:val="0041060C"/>
    <w:rsid w:val="004122B2"/>
    <w:rsid w:val="00414A7A"/>
    <w:rsid w:val="00422160"/>
    <w:rsid w:val="00424679"/>
    <w:rsid w:val="004273E6"/>
    <w:rsid w:val="004306B0"/>
    <w:rsid w:val="00447C74"/>
    <w:rsid w:val="004510D9"/>
    <w:rsid w:val="00451FCC"/>
    <w:rsid w:val="00452C74"/>
    <w:rsid w:val="00452CB0"/>
    <w:rsid w:val="00452D6D"/>
    <w:rsid w:val="00456C54"/>
    <w:rsid w:val="004646E1"/>
    <w:rsid w:val="00466106"/>
    <w:rsid w:val="00483012"/>
    <w:rsid w:val="00484BD9"/>
    <w:rsid w:val="00484C92"/>
    <w:rsid w:val="00487562"/>
    <w:rsid w:val="00490C5C"/>
    <w:rsid w:val="00492407"/>
    <w:rsid w:val="00492599"/>
    <w:rsid w:val="00492E8A"/>
    <w:rsid w:val="00497478"/>
    <w:rsid w:val="004A5EA1"/>
    <w:rsid w:val="004A6D89"/>
    <w:rsid w:val="004A781F"/>
    <w:rsid w:val="004B1874"/>
    <w:rsid w:val="004C2F1E"/>
    <w:rsid w:val="004C3B1F"/>
    <w:rsid w:val="004C444E"/>
    <w:rsid w:val="004D3374"/>
    <w:rsid w:val="004D3727"/>
    <w:rsid w:val="004D43E8"/>
    <w:rsid w:val="004D4CD5"/>
    <w:rsid w:val="004D707F"/>
    <w:rsid w:val="004E41B7"/>
    <w:rsid w:val="004E5611"/>
    <w:rsid w:val="004E7518"/>
    <w:rsid w:val="004E79E1"/>
    <w:rsid w:val="004F7071"/>
    <w:rsid w:val="0050111A"/>
    <w:rsid w:val="00501500"/>
    <w:rsid w:val="0050188E"/>
    <w:rsid w:val="00510F38"/>
    <w:rsid w:val="005149B4"/>
    <w:rsid w:val="0052307A"/>
    <w:rsid w:val="00523825"/>
    <w:rsid w:val="005265A7"/>
    <w:rsid w:val="00526D1A"/>
    <w:rsid w:val="005303AA"/>
    <w:rsid w:val="005333D5"/>
    <w:rsid w:val="0053684C"/>
    <w:rsid w:val="005431B9"/>
    <w:rsid w:val="005434CD"/>
    <w:rsid w:val="00544B1C"/>
    <w:rsid w:val="0057361C"/>
    <w:rsid w:val="00573C78"/>
    <w:rsid w:val="00577210"/>
    <w:rsid w:val="00587F2E"/>
    <w:rsid w:val="0059473C"/>
    <w:rsid w:val="005963A7"/>
    <w:rsid w:val="005B13B3"/>
    <w:rsid w:val="005B2A1C"/>
    <w:rsid w:val="005B4709"/>
    <w:rsid w:val="005B5376"/>
    <w:rsid w:val="005C44ED"/>
    <w:rsid w:val="005C5A5F"/>
    <w:rsid w:val="005C76FF"/>
    <w:rsid w:val="005D3779"/>
    <w:rsid w:val="005D4FD9"/>
    <w:rsid w:val="005D56CD"/>
    <w:rsid w:val="005D5C89"/>
    <w:rsid w:val="005E17D1"/>
    <w:rsid w:val="005E3C69"/>
    <w:rsid w:val="005E6439"/>
    <w:rsid w:val="005F4A56"/>
    <w:rsid w:val="00604BFE"/>
    <w:rsid w:val="006103D5"/>
    <w:rsid w:val="00610C81"/>
    <w:rsid w:val="00611E97"/>
    <w:rsid w:val="006328B9"/>
    <w:rsid w:val="0063679B"/>
    <w:rsid w:val="00651724"/>
    <w:rsid w:val="00660032"/>
    <w:rsid w:val="0066031A"/>
    <w:rsid w:val="00660677"/>
    <w:rsid w:val="006701B2"/>
    <w:rsid w:val="00673707"/>
    <w:rsid w:val="0068469D"/>
    <w:rsid w:val="00686505"/>
    <w:rsid w:val="00692273"/>
    <w:rsid w:val="006979B1"/>
    <w:rsid w:val="006A7FBB"/>
    <w:rsid w:val="006B7BED"/>
    <w:rsid w:val="006B7D95"/>
    <w:rsid w:val="006C0FE5"/>
    <w:rsid w:val="006C510E"/>
    <w:rsid w:val="006D0AAA"/>
    <w:rsid w:val="006D56F1"/>
    <w:rsid w:val="006E03C2"/>
    <w:rsid w:val="006E2B24"/>
    <w:rsid w:val="006E7FC1"/>
    <w:rsid w:val="006F0D62"/>
    <w:rsid w:val="006F3366"/>
    <w:rsid w:val="006F764C"/>
    <w:rsid w:val="0070126E"/>
    <w:rsid w:val="007038B5"/>
    <w:rsid w:val="00711341"/>
    <w:rsid w:val="00711DBE"/>
    <w:rsid w:val="00715577"/>
    <w:rsid w:val="00717C03"/>
    <w:rsid w:val="0073388E"/>
    <w:rsid w:val="00734C8A"/>
    <w:rsid w:val="00742983"/>
    <w:rsid w:val="00774431"/>
    <w:rsid w:val="00777F2D"/>
    <w:rsid w:val="007812BE"/>
    <w:rsid w:val="00782CBC"/>
    <w:rsid w:val="00790163"/>
    <w:rsid w:val="007A682F"/>
    <w:rsid w:val="007B18EB"/>
    <w:rsid w:val="007C1AF0"/>
    <w:rsid w:val="007C21BA"/>
    <w:rsid w:val="007D408B"/>
    <w:rsid w:val="007D67A1"/>
    <w:rsid w:val="007E2E48"/>
    <w:rsid w:val="007E4188"/>
    <w:rsid w:val="007E5724"/>
    <w:rsid w:val="008011C6"/>
    <w:rsid w:val="00805108"/>
    <w:rsid w:val="00805AAC"/>
    <w:rsid w:val="00813FB1"/>
    <w:rsid w:val="00815877"/>
    <w:rsid w:val="00815AE5"/>
    <w:rsid w:val="008233D0"/>
    <w:rsid w:val="00837380"/>
    <w:rsid w:val="00837D34"/>
    <w:rsid w:val="00850A0F"/>
    <w:rsid w:val="0086354D"/>
    <w:rsid w:val="00865EBC"/>
    <w:rsid w:val="008661FD"/>
    <w:rsid w:val="00866D91"/>
    <w:rsid w:val="00866E30"/>
    <w:rsid w:val="0087038E"/>
    <w:rsid w:val="0088003E"/>
    <w:rsid w:val="008A1F1A"/>
    <w:rsid w:val="008A3D63"/>
    <w:rsid w:val="008A6E40"/>
    <w:rsid w:val="008B1ED3"/>
    <w:rsid w:val="008B4094"/>
    <w:rsid w:val="008D2450"/>
    <w:rsid w:val="008D6E3B"/>
    <w:rsid w:val="008E501B"/>
    <w:rsid w:val="008E65E6"/>
    <w:rsid w:val="008F08EC"/>
    <w:rsid w:val="008F0933"/>
    <w:rsid w:val="008F45D8"/>
    <w:rsid w:val="00901813"/>
    <w:rsid w:val="00915151"/>
    <w:rsid w:val="0092020B"/>
    <w:rsid w:val="00920675"/>
    <w:rsid w:val="00933362"/>
    <w:rsid w:val="00937BC1"/>
    <w:rsid w:val="00941BDE"/>
    <w:rsid w:val="009450EC"/>
    <w:rsid w:val="00954516"/>
    <w:rsid w:val="009573F9"/>
    <w:rsid w:val="00957669"/>
    <w:rsid w:val="00967A91"/>
    <w:rsid w:val="0097396C"/>
    <w:rsid w:val="00981406"/>
    <w:rsid w:val="00981CBF"/>
    <w:rsid w:val="00983CD9"/>
    <w:rsid w:val="0099140A"/>
    <w:rsid w:val="009A289B"/>
    <w:rsid w:val="009B11AF"/>
    <w:rsid w:val="009B2CCE"/>
    <w:rsid w:val="009B49CD"/>
    <w:rsid w:val="009B6265"/>
    <w:rsid w:val="009B693D"/>
    <w:rsid w:val="009D1710"/>
    <w:rsid w:val="009D51E6"/>
    <w:rsid w:val="009E190A"/>
    <w:rsid w:val="009F3906"/>
    <w:rsid w:val="009F5FF9"/>
    <w:rsid w:val="00A03C72"/>
    <w:rsid w:val="00A14326"/>
    <w:rsid w:val="00A1675B"/>
    <w:rsid w:val="00A17427"/>
    <w:rsid w:val="00A33E46"/>
    <w:rsid w:val="00A35682"/>
    <w:rsid w:val="00A4318A"/>
    <w:rsid w:val="00A6067B"/>
    <w:rsid w:val="00A62E5D"/>
    <w:rsid w:val="00A64815"/>
    <w:rsid w:val="00A66D5E"/>
    <w:rsid w:val="00A762B7"/>
    <w:rsid w:val="00A811AA"/>
    <w:rsid w:val="00A82FC5"/>
    <w:rsid w:val="00A9016B"/>
    <w:rsid w:val="00A908AF"/>
    <w:rsid w:val="00A9276A"/>
    <w:rsid w:val="00A938FD"/>
    <w:rsid w:val="00AA7C55"/>
    <w:rsid w:val="00AB0269"/>
    <w:rsid w:val="00AC09FA"/>
    <w:rsid w:val="00AC0CE8"/>
    <w:rsid w:val="00AC7F66"/>
    <w:rsid w:val="00AD19CE"/>
    <w:rsid w:val="00AD1B21"/>
    <w:rsid w:val="00AD3FAB"/>
    <w:rsid w:val="00AD47E1"/>
    <w:rsid w:val="00AD7383"/>
    <w:rsid w:val="00AE1B01"/>
    <w:rsid w:val="00AE4004"/>
    <w:rsid w:val="00AF0F13"/>
    <w:rsid w:val="00AF4451"/>
    <w:rsid w:val="00B02531"/>
    <w:rsid w:val="00B027C9"/>
    <w:rsid w:val="00B04CDB"/>
    <w:rsid w:val="00B0522F"/>
    <w:rsid w:val="00B05E32"/>
    <w:rsid w:val="00B11AF3"/>
    <w:rsid w:val="00B14FBE"/>
    <w:rsid w:val="00B21AFB"/>
    <w:rsid w:val="00B27517"/>
    <w:rsid w:val="00B3329E"/>
    <w:rsid w:val="00B41A7E"/>
    <w:rsid w:val="00B558FE"/>
    <w:rsid w:val="00B6020D"/>
    <w:rsid w:val="00B67CAC"/>
    <w:rsid w:val="00B7368F"/>
    <w:rsid w:val="00B737EE"/>
    <w:rsid w:val="00B916A9"/>
    <w:rsid w:val="00B9468D"/>
    <w:rsid w:val="00B97004"/>
    <w:rsid w:val="00BA0DA4"/>
    <w:rsid w:val="00BA3EC4"/>
    <w:rsid w:val="00BA47F7"/>
    <w:rsid w:val="00BA7964"/>
    <w:rsid w:val="00BB1E84"/>
    <w:rsid w:val="00BB34F4"/>
    <w:rsid w:val="00BB58AC"/>
    <w:rsid w:val="00BD1752"/>
    <w:rsid w:val="00BD416A"/>
    <w:rsid w:val="00BD70A2"/>
    <w:rsid w:val="00BD7763"/>
    <w:rsid w:val="00BD7F9A"/>
    <w:rsid w:val="00BE7A93"/>
    <w:rsid w:val="00BF0FD0"/>
    <w:rsid w:val="00C00C52"/>
    <w:rsid w:val="00C02B33"/>
    <w:rsid w:val="00C06706"/>
    <w:rsid w:val="00C07364"/>
    <w:rsid w:val="00C10C3B"/>
    <w:rsid w:val="00C11B8C"/>
    <w:rsid w:val="00C11D3C"/>
    <w:rsid w:val="00C13FA6"/>
    <w:rsid w:val="00C14A9E"/>
    <w:rsid w:val="00C15853"/>
    <w:rsid w:val="00C26352"/>
    <w:rsid w:val="00C30691"/>
    <w:rsid w:val="00C37C30"/>
    <w:rsid w:val="00C40403"/>
    <w:rsid w:val="00C40E00"/>
    <w:rsid w:val="00C50476"/>
    <w:rsid w:val="00C5120D"/>
    <w:rsid w:val="00C518D1"/>
    <w:rsid w:val="00C66A04"/>
    <w:rsid w:val="00C6765A"/>
    <w:rsid w:val="00C750D3"/>
    <w:rsid w:val="00C86376"/>
    <w:rsid w:val="00C93431"/>
    <w:rsid w:val="00C95544"/>
    <w:rsid w:val="00C96E49"/>
    <w:rsid w:val="00CA4E93"/>
    <w:rsid w:val="00CB07F4"/>
    <w:rsid w:val="00CB0C35"/>
    <w:rsid w:val="00CB1766"/>
    <w:rsid w:val="00CB24F7"/>
    <w:rsid w:val="00CC17A9"/>
    <w:rsid w:val="00CC3FAE"/>
    <w:rsid w:val="00CC4F50"/>
    <w:rsid w:val="00CC584E"/>
    <w:rsid w:val="00CC587D"/>
    <w:rsid w:val="00CC7D33"/>
    <w:rsid w:val="00CD1742"/>
    <w:rsid w:val="00CD41B9"/>
    <w:rsid w:val="00CD5255"/>
    <w:rsid w:val="00CD631B"/>
    <w:rsid w:val="00CE0CF2"/>
    <w:rsid w:val="00CE5C2A"/>
    <w:rsid w:val="00CE74E5"/>
    <w:rsid w:val="00CF6832"/>
    <w:rsid w:val="00D04DB7"/>
    <w:rsid w:val="00D10947"/>
    <w:rsid w:val="00D2054F"/>
    <w:rsid w:val="00D20733"/>
    <w:rsid w:val="00D2522A"/>
    <w:rsid w:val="00D258A1"/>
    <w:rsid w:val="00D2622E"/>
    <w:rsid w:val="00D26B22"/>
    <w:rsid w:val="00D26DE1"/>
    <w:rsid w:val="00D308A4"/>
    <w:rsid w:val="00D325C0"/>
    <w:rsid w:val="00D35843"/>
    <w:rsid w:val="00D43765"/>
    <w:rsid w:val="00D53266"/>
    <w:rsid w:val="00D548A6"/>
    <w:rsid w:val="00D6039B"/>
    <w:rsid w:val="00D624FC"/>
    <w:rsid w:val="00D63D46"/>
    <w:rsid w:val="00D640B0"/>
    <w:rsid w:val="00D647FA"/>
    <w:rsid w:val="00D64DE6"/>
    <w:rsid w:val="00D70299"/>
    <w:rsid w:val="00D70BCD"/>
    <w:rsid w:val="00D75DF2"/>
    <w:rsid w:val="00D77BDB"/>
    <w:rsid w:val="00D836BD"/>
    <w:rsid w:val="00D85639"/>
    <w:rsid w:val="00D9088B"/>
    <w:rsid w:val="00D9225B"/>
    <w:rsid w:val="00D94665"/>
    <w:rsid w:val="00D95E74"/>
    <w:rsid w:val="00DA05EC"/>
    <w:rsid w:val="00DA2CD7"/>
    <w:rsid w:val="00DC2B6F"/>
    <w:rsid w:val="00DC2C38"/>
    <w:rsid w:val="00DD3F91"/>
    <w:rsid w:val="00DE0BDD"/>
    <w:rsid w:val="00DE0C5A"/>
    <w:rsid w:val="00DE4361"/>
    <w:rsid w:val="00DE66C1"/>
    <w:rsid w:val="00DF194B"/>
    <w:rsid w:val="00E153BD"/>
    <w:rsid w:val="00E21913"/>
    <w:rsid w:val="00E23D64"/>
    <w:rsid w:val="00E36303"/>
    <w:rsid w:val="00E40EFF"/>
    <w:rsid w:val="00E411E7"/>
    <w:rsid w:val="00E41E6E"/>
    <w:rsid w:val="00E536CF"/>
    <w:rsid w:val="00E63EAE"/>
    <w:rsid w:val="00E713E7"/>
    <w:rsid w:val="00E734B3"/>
    <w:rsid w:val="00E74965"/>
    <w:rsid w:val="00E87AF3"/>
    <w:rsid w:val="00E9227A"/>
    <w:rsid w:val="00E93C49"/>
    <w:rsid w:val="00EA0E97"/>
    <w:rsid w:val="00EA6541"/>
    <w:rsid w:val="00EB5235"/>
    <w:rsid w:val="00EC0E5C"/>
    <w:rsid w:val="00ED6E92"/>
    <w:rsid w:val="00EE0362"/>
    <w:rsid w:val="00EE0DD6"/>
    <w:rsid w:val="00EE3E87"/>
    <w:rsid w:val="00EE63BA"/>
    <w:rsid w:val="00EF5824"/>
    <w:rsid w:val="00F02799"/>
    <w:rsid w:val="00F02BA4"/>
    <w:rsid w:val="00F03EC3"/>
    <w:rsid w:val="00F11A09"/>
    <w:rsid w:val="00F11A48"/>
    <w:rsid w:val="00F1423F"/>
    <w:rsid w:val="00F32291"/>
    <w:rsid w:val="00F32AB7"/>
    <w:rsid w:val="00F35BC3"/>
    <w:rsid w:val="00F37A1F"/>
    <w:rsid w:val="00F45C5F"/>
    <w:rsid w:val="00F4673A"/>
    <w:rsid w:val="00F46DB7"/>
    <w:rsid w:val="00F53E35"/>
    <w:rsid w:val="00F6001D"/>
    <w:rsid w:val="00F600A1"/>
    <w:rsid w:val="00F611C5"/>
    <w:rsid w:val="00F6281D"/>
    <w:rsid w:val="00F65AE1"/>
    <w:rsid w:val="00F71275"/>
    <w:rsid w:val="00F71452"/>
    <w:rsid w:val="00F71C26"/>
    <w:rsid w:val="00F737C4"/>
    <w:rsid w:val="00F750E2"/>
    <w:rsid w:val="00F7662C"/>
    <w:rsid w:val="00F82E54"/>
    <w:rsid w:val="00F83F10"/>
    <w:rsid w:val="00F848B5"/>
    <w:rsid w:val="00F84E9C"/>
    <w:rsid w:val="00F850A6"/>
    <w:rsid w:val="00F92497"/>
    <w:rsid w:val="00F9639C"/>
    <w:rsid w:val="00FA4D43"/>
    <w:rsid w:val="00FB0FF0"/>
    <w:rsid w:val="00FC3F62"/>
    <w:rsid w:val="00FC756B"/>
    <w:rsid w:val="00FE293F"/>
    <w:rsid w:val="00FE4C92"/>
    <w:rsid w:val="00FE6851"/>
    <w:rsid w:val="00FF1E10"/>
    <w:rsid w:val="00FF4C95"/>
    <w:rsid w:val="00FF69F3"/>
    <w:rsid w:val="00FF6CDB"/>
    <w:rsid w:val="00FF6DC1"/>
    <w:rsid w:val="05277C2C"/>
    <w:rsid w:val="092A4954"/>
    <w:rsid w:val="0CAA62AB"/>
    <w:rsid w:val="0F0819FC"/>
    <w:rsid w:val="16591862"/>
    <w:rsid w:val="23E0372A"/>
    <w:rsid w:val="30930820"/>
    <w:rsid w:val="35D87BA1"/>
    <w:rsid w:val="35E8370A"/>
    <w:rsid w:val="4CF924A1"/>
    <w:rsid w:val="51B76A3F"/>
    <w:rsid w:val="5E983C45"/>
    <w:rsid w:val="5EE07B57"/>
    <w:rsid w:val="615D7C5D"/>
    <w:rsid w:val="6B955928"/>
    <w:rsid w:val="75EA05A1"/>
    <w:rsid w:val="7B8B20F6"/>
    <w:rsid w:val="7D062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E29C247"/>
  <w15:docId w15:val="{79992127-34B3-4AC2-B174-518EEFA6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0"/>
    <w:uiPriority w:val="9"/>
    <w:qFormat/>
    <w:rsid w:val="00452C7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styleId="af0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Af1">
    <w:name w:val="正文 A"/>
    <w:qFormat/>
    <w:pPr>
      <w:widowControl w:val="0"/>
      <w:jc w:val="both"/>
    </w:pPr>
    <w:rPr>
      <w:rFonts w:eastAsia="Times New Roman"/>
      <w:color w:val="000000"/>
      <w:kern w:val="2"/>
      <w:sz w:val="21"/>
      <w:szCs w:val="21"/>
      <w:u w:color="000000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uiPriority w:val="99"/>
    <w:semiHidden/>
    <w:rPr>
      <w:rFonts w:asciiTheme="minorHAnsi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hAnsiTheme="minorHAnsi" w:cstheme="minorBidi"/>
      <w:kern w:val="2"/>
      <w:sz w:val="24"/>
      <w:szCs w:val="24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Pr>
      <w:rFonts w:asciiTheme="minorHAnsi" w:hAnsiTheme="minorHAnsi" w:cstheme="minorBidi"/>
      <w:b/>
      <w:bCs/>
      <w:kern w:val="44"/>
      <w:sz w:val="44"/>
      <w:szCs w:val="44"/>
    </w:rPr>
  </w:style>
  <w:style w:type="paragraph" w:styleId="af2">
    <w:name w:val="Date"/>
    <w:basedOn w:val="a"/>
    <w:next w:val="a"/>
    <w:link w:val="af3"/>
    <w:uiPriority w:val="99"/>
    <w:semiHidden/>
    <w:unhideWhenUsed/>
    <w:rsid w:val="00AC09FA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AC09FA"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30">
    <w:name w:val="标题 3 字符"/>
    <w:basedOn w:val="a0"/>
    <w:link w:val="3"/>
    <w:uiPriority w:val="9"/>
    <w:rsid w:val="00452C74"/>
    <w:rPr>
      <w:rFonts w:ascii="宋体" w:hAnsi="宋体" w:cs="宋体"/>
      <w:b/>
      <w:bCs/>
      <w:sz w:val="27"/>
      <w:szCs w:val="27"/>
    </w:rPr>
  </w:style>
  <w:style w:type="paragraph" w:customStyle="1" w:styleId="ace-line">
    <w:name w:val="ace-line"/>
    <w:basedOn w:val="a"/>
    <w:rsid w:val="00452C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09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814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00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9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0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785799883@qq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785799883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3D0CD0-B7D9-4728-85DB-79DA36F30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6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caoning</dc:creator>
  <cp:lastModifiedBy>杨 林智</cp:lastModifiedBy>
  <cp:revision>39</cp:revision>
  <cp:lastPrinted>2025-08-26T01:47:00Z</cp:lastPrinted>
  <dcterms:created xsi:type="dcterms:W3CDTF">2026-03-18T01:51:00Z</dcterms:created>
  <dcterms:modified xsi:type="dcterms:W3CDTF">2026-04-02T01:52:00Z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eyJoZGlkIjoiZjQ1YjlmMDlmODJlYzc3NTFkYzgxZWNlN2RiMTY4MzAiLCJ1c2VySWQiOiIyNTU4NTIyMjAifQ==</vt:lpwstr>
  </property>
  <property fmtid="{D5CDD505-2E9C-101B-9397-08002B2CF9AE}" pid="4" name="ICV">
    <vt:lpwstr>CC35F00714A442F3ADCFF5DA0A308A13_12</vt:lpwstr>
  </property>
</Properties>
</file>