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2FAC" w14:textId="77777777" w:rsidR="0013343C" w:rsidRDefault="0013343C">
      <w:pPr>
        <w:spacing w:line="360" w:lineRule="auto"/>
        <w:jc w:val="center"/>
        <w:rPr>
          <w:rFonts w:ascii="宋体" w:hAnsi="宋体"/>
          <w:b/>
          <w:bCs/>
          <w:color w:val="FF3300"/>
          <w:spacing w:val="-40"/>
          <w:sz w:val="84"/>
          <w:szCs w:val="84"/>
        </w:rPr>
      </w:pPr>
    </w:p>
    <w:p w14:paraId="6F1F726B" w14:textId="77777777" w:rsidR="00DD19AD" w:rsidRPr="00AA3E34" w:rsidRDefault="00DD19AD" w:rsidP="00DD19AD">
      <w:pPr>
        <w:spacing w:line="360" w:lineRule="auto"/>
        <w:jc w:val="center"/>
        <w:rPr>
          <w:rFonts w:ascii="宋体" w:hAnsi="宋体"/>
          <w:b/>
          <w:bCs/>
          <w:color w:val="FF3300"/>
          <w:spacing w:val="-40"/>
          <w:sz w:val="84"/>
          <w:szCs w:val="84"/>
        </w:rPr>
      </w:pPr>
      <w:r w:rsidRPr="00AA3E34">
        <w:rPr>
          <w:rFonts w:ascii="宋体" w:hAnsi="宋体" w:hint="eastAsia"/>
          <w:b/>
          <w:bCs/>
          <w:color w:val="FF3300"/>
          <w:spacing w:val="-40"/>
          <w:sz w:val="84"/>
          <w:szCs w:val="84"/>
        </w:rPr>
        <w:t>上海国家会计学院</w:t>
      </w:r>
    </w:p>
    <w:p w14:paraId="247560F1" w14:textId="03CF60B7" w:rsidR="00DD19AD" w:rsidRPr="00AA3E34" w:rsidRDefault="00DD19AD" w:rsidP="00DD19AD">
      <w:pPr>
        <w:spacing w:line="360" w:lineRule="auto"/>
        <w:rPr>
          <w:rFonts w:ascii="Songti SC" w:eastAsia="Songti SC" w:hAnsi="Songti SC"/>
          <w:b/>
          <w:bCs/>
          <w:sz w:val="11"/>
        </w:rPr>
      </w:pPr>
    </w:p>
    <w:p w14:paraId="4614D0F2" w14:textId="0A4EEA32" w:rsidR="00DD19AD" w:rsidRPr="00D65690" w:rsidRDefault="00DD19AD" w:rsidP="00DD19AD">
      <w:pPr>
        <w:spacing w:line="360" w:lineRule="auto"/>
        <w:jc w:val="center"/>
        <w:rPr>
          <w:rFonts w:asciiTheme="minorEastAsia" w:hAnsiTheme="minorEastAsia" w:cs="微软雅黑"/>
          <w:bCs/>
          <w:sz w:val="32"/>
          <w:szCs w:val="32"/>
        </w:rPr>
      </w:pPr>
      <w:r w:rsidRPr="00D65690">
        <w:rPr>
          <w:rFonts w:asciiTheme="minorEastAsia" w:hAnsiTheme="minorEastAsia" w:cs="楷体" w:hint="eastAsia"/>
          <w:bCs/>
          <w:sz w:val="32"/>
          <w:szCs w:val="32"/>
        </w:rPr>
        <w:t xml:space="preserve"> </w:t>
      </w:r>
      <w:r w:rsidRPr="00D65690">
        <w:rPr>
          <w:rFonts w:asciiTheme="minorEastAsia" w:hAnsiTheme="minorEastAsia" w:cs="微软雅黑" w:hint="eastAsia"/>
          <w:bCs/>
          <w:sz w:val="32"/>
          <w:szCs w:val="32"/>
        </w:rPr>
        <w:t xml:space="preserve">  上国会培〔20</w:t>
      </w:r>
      <w:r w:rsidRPr="00D65690">
        <w:rPr>
          <w:rFonts w:asciiTheme="minorEastAsia" w:hAnsiTheme="minorEastAsia" w:cs="微软雅黑"/>
          <w:bCs/>
          <w:sz w:val="32"/>
          <w:szCs w:val="32"/>
        </w:rPr>
        <w:t>2</w:t>
      </w:r>
      <w:r w:rsidR="003C4076">
        <w:rPr>
          <w:rFonts w:asciiTheme="minorEastAsia" w:hAnsiTheme="minorEastAsia" w:cs="微软雅黑" w:hint="eastAsia"/>
          <w:bCs/>
          <w:sz w:val="32"/>
          <w:szCs w:val="32"/>
        </w:rPr>
        <w:t>6</w:t>
      </w:r>
      <w:r w:rsidRPr="00D65690">
        <w:rPr>
          <w:rFonts w:asciiTheme="minorEastAsia" w:hAnsiTheme="minorEastAsia" w:cs="微软雅黑" w:hint="eastAsia"/>
          <w:bCs/>
          <w:sz w:val="32"/>
          <w:szCs w:val="32"/>
        </w:rPr>
        <w:t>〕</w:t>
      </w:r>
      <w:r w:rsidRPr="00D65690">
        <w:rPr>
          <w:rFonts w:asciiTheme="minorEastAsia" w:hAnsiTheme="minorEastAsia" w:cs="微软雅黑"/>
          <w:bCs/>
          <w:sz w:val="32"/>
          <w:szCs w:val="32"/>
        </w:rPr>
        <w:t>5</w:t>
      </w:r>
      <w:r w:rsidR="00A370AB">
        <w:rPr>
          <w:rFonts w:asciiTheme="minorEastAsia" w:hAnsiTheme="minorEastAsia" w:cs="微软雅黑" w:hint="eastAsia"/>
          <w:bCs/>
          <w:sz w:val="32"/>
          <w:szCs w:val="32"/>
        </w:rPr>
        <w:t>7</w:t>
      </w:r>
      <w:r w:rsidRPr="00D65690">
        <w:rPr>
          <w:rFonts w:asciiTheme="minorEastAsia" w:hAnsiTheme="minorEastAsia" w:cs="微软雅黑" w:hint="eastAsia"/>
          <w:bCs/>
          <w:sz w:val="32"/>
          <w:szCs w:val="32"/>
        </w:rPr>
        <w:t>号</w:t>
      </w:r>
    </w:p>
    <w:p w14:paraId="27A0B420" w14:textId="774807B9" w:rsidR="00DD19AD" w:rsidRPr="00AA3E34" w:rsidRDefault="00761BC3" w:rsidP="00DD19AD">
      <w:pPr>
        <w:spacing w:line="360" w:lineRule="auto"/>
        <w:jc w:val="center"/>
        <w:rPr>
          <w:rFonts w:ascii="仿宋_GB2312" w:eastAsia="仿宋_GB2312" w:hAnsi="楷体" w:cs="楷体"/>
          <w:b/>
          <w:bCs/>
          <w:sz w:val="20"/>
          <w:szCs w:val="18"/>
        </w:rPr>
      </w:pPr>
      <w:r>
        <w:rPr>
          <w:rFonts w:ascii="仿宋_GB2312" w:eastAsia="仿宋_GB2312" w:hint="eastAsia"/>
          <w:noProof/>
          <w:sz w:val="24"/>
          <w:szCs w:val="24"/>
        </w:rPr>
        <mc:AlternateContent>
          <mc:Choice Requires="wps">
            <w:drawing>
              <wp:anchor distT="0" distB="0" distL="114300" distR="114300" simplePos="0" relativeHeight="251667456" behindDoc="0" locked="0" layoutInCell="1" allowOverlap="1" wp14:anchorId="5B2AEBCB" wp14:editId="287DA5A2">
                <wp:simplePos x="0" y="0"/>
                <wp:positionH relativeFrom="column">
                  <wp:posOffset>-169545</wp:posOffset>
                </wp:positionH>
                <wp:positionV relativeFrom="paragraph">
                  <wp:posOffset>280670</wp:posOffset>
                </wp:positionV>
                <wp:extent cx="5461635" cy="13970"/>
                <wp:effectExtent l="20955" t="15875" r="13335" b="17780"/>
                <wp:wrapNone/>
                <wp:docPr id="6049350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E2EAE" id="Line 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2.1pt" to="416.7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" strokecolor="red" strokeweight="2pt"/>
            </w:pict>
          </mc:Fallback>
        </mc:AlternateContent>
      </w:r>
    </w:p>
    <w:p w14:paraId="481D4F85" w14:textId="77777777" w:rsidR="00DD19AD" w:rsidRDefault="00DD19AD">
      <w:pPr>
        <w:spacing w:line="360" w:lineRule="auto"/>
        <w:jc w:val="center"/>
        <w:rPr>
          <w:rFonts w:ascii="宋体" w:eastAsia="宋体" w:hAnsi="宋体" w:cs="Times New Roman"/>
          <w:b/>
          <w:sz w:val="44"/>
          <w:szCs w:val="44"/>
        </w:rPr>
      </w:pPr>
    </w:p>
    <w:p w14:paraId="37EF62B5" w14:textId="77777777" w:rsidR="003F79F1" w:rsidRDefault="00FB2461" w:rsidP="004360D0">
      <w:pPr>
        <w:spacing w:line="360" w:lineRule="auto"/>
        <w:jc w:val="center"/>
        <w:rPr>
          <w:rFonts w:ascii="宋体" w:eastAsia="宋体" w:hAnsi="宋体" w:cs="Times New Roman"/>
          <w:b/>
          <w:sz w:val="36"/>
          <w:szCs w:val="36"/>
        </w:rPr>
      </w:pPr>
      <w:r w:rsidRPr="00D65690">
        <w:rPr>
          <w:rFonts w:ascii="宋体" w:eastAsia="宋体" w:hAnsi="宋体" w:cs="Times New Roman" w:hint="eastAsia"/>
          <w:b/>
          <w:sz w:val="36"/>
          <w:szCs w:val="36"/>
        </w:rPr>
        <w:t>关于举办“</w:t>
      </w:r>
      <w:r w:rsidR="00BC4FE6">
        <w:rPr>
          <w:rFonts w:ascii="宋体" w:eastAsia="宋体" w:hAnsi="宋体" w:cs="Times New Roman" w:hint="eastAsia"/>
          <w:b/>
          <w:sz w:val="36"/>
          <w:szCs w:val="36"/>
        </w:rPr>
        <w:t>内部控制</w:t>
      </w:r>
      <w:r w:rsidR="002D0A55" w:rsidRPr="00BC156D">
        <w:rPr>
          <w:rFonts w:ascii="宋体" w:eastAsia="宋体" w:hAnsi="宋体" w:cs="Times New Roman" w:hint="eastAsia"/>
          <w:b/>
          <w:sz w:val="36"/>
          <w:szCs w:val="36"/>
        </w:rPr>
        <w:t>审计实务与案例</w:t>
      </w:r>
      <w:r w:rsidRPr="00D65690">
        <w:rPr>
          <w:rFonts w:ascii="宋体" w:eastAsia="宋体" w:hAnsi="宋体" w:cs="Times New Roman" w:hint="eastAsia"/>
          <w:b/>
          <w:sz w:val="36"/>
          <w:szCs w:val="36"/>
        </w:rPr>
        <w:t>”</w:t>
      </w:r>
    </w:p>
    <w:p w14:paraId="2B14168F" w14:textId="5C9AC11D" w:rsidR="0013343C" w:rsidRPr="00D65690" w:rsidRDefault="002E2199" w:rsidP="004360D0">
      <w:pPr>
        <w:spacing w:line="360" w:lineRule="auto"/>
        <w:jc w:val="center"/>
        <w:rPr>
          <w:rFonts w:ascii="宋体" w:eastAsia="宋体" w:hAnsi="宋体" w:cs="Times New Roman"/>
          <w:b/>
          <w:sz w:val="36"/>
          <w:szCs w:val="36"/>
        </w:rPr>
      </w:pPr>
      <w:r w:rsidRPr="00D65690">
        <w:rPr>
          <w:rFonts w:ascii="宋体" w:eastAsia="宋体" w:hAnsi="宋体" w:cs="Times New Roman" w:hint="eastAsia"/>
          <w:b/>
          <w:sz w:val="36"/>
          <w:szCs w:val="36"/>
        </w:rPr>
        <w:t>研修班</w:t>
      </w:r>
      <w:r w:rsidR="00FB2461" w:rsidRPr="00D65690">
        <w:rPr>
          <w:rFonts w:ascii="宋体" w:eastAsia="宋体" w:hAnsi="宋体" w:cs="Times New Roman" w:hint="eastAsia"/>
          <w:b/>
          <w:sz w:val="36"/>
          <w:szCs w:val="36"/>
        </w:rPr>
        <w:t>的通知</w:t>
      </w:r>
    </w:p>
    <w:p w14:paraId="3CB2403E" w14:textId="77777777" w:rsidR="0013343C" w:rsidRPr="00855347" w:rsidRDefault="0013343C">
      <w:pPr>
        <w:jc w:val="center"/>
        <w:rPr>
          <w:b/>
          <w:sz w:val="28"/>
          <w:szCs w:val="28"/>
        </w:rPr>
      </w:pPr>
    </w:p>
    <w:p w14:paraId="1D5771A1" w14:textId="77777777" w:rsidR="0013343C" w:rsidRPr="00C5606C" w:rsidRDefault="00FB2461" w:rsidP="00C5606C">
      <w:pPr>
        <w:spacing w:line="360" w:lineRule="auto"/>
        <w:rPr>
          <w:rFonts w:ascii="仿宋" w:eastAsia="仿宋" w:hAnsi="仿宋"/>
          <w:sz w:val="32"/>
          <w:szCs w:val="32"/>
        </w:rPr>
      </w:pPr>
      <w:r w:rsidRPr="00C5606C">
        <w:rPr>
          <w:rFonts w:ascii="仿宋" w:eastAsia="仿宋" w:hAnsi="仿宋" w:hint="eastAsia"/>
          <w:sz w:val="32"/>
          <w:szCs w:val="32"/>
        </w:rPr>
        <w:t>各相关单位：</w:t>
      </w:r>
    </w:p>
    <w:p w14:paraId="632647CF" w14:textId="2EA50D7A" w:rsidR="00B35DA7" w:rsidRPr="00C5606C" w:rsidRDefault="00EA3B0B" w:rsidP="00C5606C">
      <w:pPr>
        <w:widowControl/>
        <w:spacing w:line="360" w:lineRule="auto"/>
        <w:ind w:firstLineChars="200" w:firstLine="640"/>
        <w:rPr>
          <w:rFonts w:ascii="仿宋" w:eastAsia="仿宋" w:hAnsi="仿宋" w:cs="Times New Roman"/>
          <w:sz w:val="32"/>
          <w:szCs w:val="32"/>
        </w:rPr>
      </w:pPr>
      <w:r w:rsidRPr="00C5606C">
        <w:rPr>
          <w:rFonts w:ascii="仿宋" w:eastAsia="仿宋" w:hAnsi="仿宋" w:cs="Times New Roman" w:hint="eastAsia"/>
          <w:sz w:val="32"/>
          <w:szCs w:val="32"/>
        </w:rPr>
        <w:t>内部控制是</w:t>
      </w:r>
      <w:r w:rsidR="00FC39BB" w:rsidRPr="00C5606C">
        <w:rPr>
          <w:rFonts w:ascii="仿宋" w:eastAsia="仿宋" w:hAnsi="仿宋" w:cs="Times New Roman" w:hint="eastAsia"/>
          <w:sz w:val="32"/>
          <w:szCs w:val="32"/>
        </w:rPr>
        <w:t>合理保证企业经营管理合法合规、资产安全及完整、财务报告及相关信息真实完整、提高经营效率和效果、促进企业实现发展战略的</w:t>
      </w:r>
      <w:r w:rsidRPr="00C5606C">
        <w:rPr>
          <w:rFonts w:ascii="仿宋" w:eastAsia="仿宋" w:hAnsi="仿宋" w:cs="Times New Roman" w:hint="eastAsia"/>
          <w:sz w:val="32"/>
          <w:szCs w:val="32"/>
        </w:rPr>
        <w:t>基石</w:t>
      </w:r>
      <w:r w:rsidR="00FC39BB" w:rsidRPr="00C5606C">
        <w:rPr>
          <w:rFonts w:ascii="仿宋" w:eastAsia="仿宋" w:hAnsi="仿宋" w:cs="Times New Roman" w:hint="eastAsia"/>
          <w:sz w:val="32"/>
          <w:szCs w:val="32"/>
        </w:rPr>
        <w:t>。</w:t>
      </w:r>
      <w:r w:rsidR="00E02DDE" w:rsidRPr="00C5606C">
        <w:rPr>
          <w:rFonts w:ascii="仿宋" w:eastAsia="仿宋" w:hAnsi="仿宋" w:cs="Times New Roman"/>
          <w:sz w:val="32"/>
          <w:szCs w:val="32"/>
        </w:rPr>
        <w:t>内部控制审计</w:t>
      </w:r>
      <w:r w:rsidR="00E02DDE" w:rsidRPr="00C5606C">
        <w:rPr>
          <w:rFonts w:ascii="仿宋" w:eastAsia="仿宋" w:hAnsi="仿宋" w:cs="Times New Roman" w:hint="eastAsia"/>
          <w:sz w:val="32"/>
          <w:szCs w:val="32"/>
        </w:rPr>
        <w:t>是</w:t>
      </w:r>
      <w:r w:rsidR="00E02DDE" w:rsidRPr="00C5606C">
        <w:rPr>
          <w:rFonts w:ascii="仿宋" w:eastAsia="仿宋" w:hAnsi="仿宋" w:cs="Times New Roman"/>
          <w:sz w:val="32"/>
          <w:szCs w:val="32"/>
        </w:rPr>
        <w:t>推动企业健全内部控制</w:t>
      </w:r>
      <w:r w:rsidR="00FC39BB" w:rsidRPr="00C5606C">
        <w:rPr>
          <w:rFonts w:ascii="仿宋" w:eastAsia="仿宋" w:hAnsi="仿宋" w:cs="Times New Roman" w:hint="eastAsia"/>
          <w:sz w:val="32"/>
          <w:szCs w:val="32"/>
        </w:rPr>
        <w:t>建设</w:t>
      </w:r>
      <w:r w:rsidR="00E02DDE" w:rsidRPr="00C5606C">
        <w:rPr>
          <w:rFonts w:ascii="仿宋" w:eastAsia="仿宋" w:hAnsi="仿宋" w:cs="Times New Roman" w:hint="eastAsia"/>
          <w:sz w:val="32"/>
          <w:szCs w:val="32"/>
        </w:rPr>
        <w:t>的重要手段</w:t>
      </w:r>
      <w:r w:rsidR="00E02DDE" w:rsidRPr="00C5606C">
        <w:rPr>
          <w:rFonts w:ascii="仿宋" w:eastAsia="仿宋" w:hAnsi="仿宋" w:cs="Times New Roman"/>
          <w:sz w:val="32"/>
          <w:szCs w:val="32"/>
        </w:rPr>
        <w:t>，有效防范财务舞弊、资金占用、违规担保等事项的发生</w:t>
      </w:r>
      <w:r w:rsidR="00FC39BB" w:rsidRPr="00C5606C">
        <w:rPr>
          <w:rFonts w:ascii="仿宋" w:eastAsia="仿宋" w:hAnsi="仿宋" w:cs="Times New Roman" w:hint="eastAsia"/>
          <w:sz w:val="32"/>
          <w:szCs w:val="32"/>
        </w:rPr>
        <w:t>，</w:t>
      </w:r>
      <w:r w:rsidR="00DE5FD9" w:rsidRPr="00C5606C">
        <w:rPr>
          <w:rFonts w:ascii="仿宋" w:eastAsia="仿宋" w:hAnsi="仿宋" w:cs="Times New Roman" w:hint="eastAsia"/>
          <w:sz w:val="32"/>
          <w:szCs w:val="32"/>
        </w:rPr>
        <w:t>增强投资者的信心</w:t>
      </w:r>
      <w:r w:rsidRPr="00C5606C">
        <w:rPr>
          <w:rFonts w:ascii="仿宋" w:eastAsia="仿宋" w:hAnsi="仿宋" w:cs="Times New Roman" w:hint="eastAsia"/>
          <w:sz w:val="32"/>
          <w:szCs w:val="32"/>
        </w:rPr>
        <w:t>。</w:t>
      </w:r>
    </w:p>
    <w:p w14:paraId="4F6884C3" w14:textId="55B2FEA6" w:rsidR="008B302F" w:rsidRPr="00C5606C" w:rsidRDefault="000A081B" w:rsidP="00C5606C">
      <w:pPr>
        <w:widowControl/>
        <w:spacing w:line="360" w:lineRule="auto"/>
        <w:ind w:firstLineChars="200" w:firstLine="640"/>
        <w:rPr>
          <w:rFonts w:ascii="仿宋" w:eastAsia="仿宋" w:hAnsi="仿宋" w:cs="Times New Roman"/>
          <w:sz w:val="32"/>
          <w:szCs w:val="32"/>
        </w:rPr>
      </w:pPr>
      <w:r w:rsidRPr="00C5606C">
        <w:rPr>
          <w:rFonts w:ascii="仿宋" w:eastAsia="仿宋" w:hAnsi="仿宋" w:cs="Times New Roman" w:hint="eastAsia"/>
          <w:sz w:val="32"/>
          <w:szCs w:val="32"/>
        </w:rPr>
        <w:t>经济步入新常态，叠加强监管，注册会计师面临更高的审计期望和法律责任。</w:t>
      </w:r>
      <w:r w:rsidR="00EC2A0F" w:rsidRPr="00C5606C">
        <w:rPr>
          <w:rFonts w:ascii="仿宋" w:eastAsia="仿宋" w:hAnsi="仿宋" w:cs="Times New Roman" w:hint="eastAsia"/>
          <w:sz w:val="32"/>
          <w:szCs w:val="32"/>
        </w:rPr>
        <w:t>“新国九条”以强监管、防风险、促高质量发展为主线，确保监管“长牙带刺”、有棱有角，保护中小投资者合法权益。</w:t>
      </w:r>
      <w:r w:rsidR="008B302F" w:rsidRPr="00C5606C">
        <w:rPr>
          <w:rFonts w:ascii="仿宋" w:eastAsia="仿宋" w:hAnsi="仿宋" w:cs="Times New Roman" w:hint="eastAsia"/>
          <w:sz w:val="32"/>
          <w:szCs w:val="32"/>
        </w:rPr>
        <w:t>根据</w:t>
      </w:r>
      <w:r w:rsidR="00EA3B0B" w:rsidRPr="00C5606C">
        <w:rPr>
          <w:rFonts w:ascii="仿宋" w:eastAsia="仿宋" w:hAnsi="仿宋" w:cs="Times New Roman" w:hint="eastAsia"/>
          <w:sz w:val="32"/>
          <w:szCs w:val="32"/>
        </w:rPr>
        <w:t>《关于强化上市公司及拟上市企业内部控制建设推进内部控制评价和审计的通知》</w:t>
      </w:r>
      <w:r w:rsidR="008B302F" w:rsidRPr="00C5606C">
        <w:rPr>
          <w:rFonts w:ascii="仿宋" w:eastAsia="仿宋" w:hAnsi="仿宋" w:cs="Times New Roman" w:hint="eastAsia"/>
          <w:sz w:val="32"/>
          <w:szCs w:val="32"/>
        </w:rPr>
        <w:t>的要求，内</w:t>
      </w:r>
      <w:r w:rsidR="008B302F" w:rsidRPr="00C5606C">
        <w:rPr>
          <w:rFonts w:ascii="仿宋" w:eastAsia="仿宋" w:hAnsi="仿宋" w:cs="Times New Roman" w:hint="eastAsia"/>
          <w:sz w:val="32"/>
          <w:szCs w:val="32"/>
        </w:rPr>
        <w:lastRenderedPageBreak/>
        <w:t>控审计工作扩容到创业板和北交所上市公司。</w:t>
      </w:r>
      <w:r w:rsidR="00EC129E" w:rsidRPr="00C5606C">
        <w:rPr>
          <w:rFonts w:ascii="仿宋" w:eastAsia="仿宋" w:hAnsi="仿宋" w:cs="Times New Roman" w:hint="eastAsia"/>
          <w:sz w:val="32"/>
          <w:szCs w:val="32"/>
        </w:rPr>
        <w:t>强调注册会计师应严格遵照相关规范要求，勤勉尽职，提高内部控制审计质量。</w:t>
      </w:r>
      <w:r w:rsidR="008B302F" w:rsidRPr="00C5606C">
        <w:rPr>
          <w:rFonts w:ascii="仿宋" w:eastAsia="仿宋" w:hAnsi="仿宋" w:cs="Times New Roman" w:hint="eastAsia"/>
          <w:sz w:val="32"/>
          <w:szCs w:val="32"/>
        </w:rPr>
        <w:t>沪深两市上市规则修订，</w:t>
      </w:r>
      <w:r w:rsidR="00515840" w:rsidRPr="00C5606C">
        <w:rPr>
          <w:rFonts w:ascii="仿宋" w:eastAsia="仿宋" w:hAnsi="仿宋" w:cs="Times New Roman" w:hint="eastAsia"/>
          <w:sz w:val="32"/>
          <w:szCs w:val="32"/>
        </w:rPr>
        <w:t>新增规定</w:t>
      </w:r>
      <w:r w:rsidR="008B302F" w:rsidRPr="00C5606C">
        <w:rPr>
          <w:rFonts w:ascii="仿宋" w:eastAsia="仿宋" w:hAnsi="仿宋" w:cs="Times New Roman" w:hint="eastAsia"/>
          <w:sz w:val="32"/>
          <w:szCs w:val="32"/>
        </w:rPr>
        <w:t>“内部控制审计意见退市风险警示情形，以2024年度为首个适用的会计年度。”</w:t>
      </w:r>
    </w:p>
    <w:p w14:paraId="7CD4E470" w14:textId="3A9D9BA7" w:rsidR="00EA3B0B" w:rsidRPr="00C5606C" w:rsidRDefault="00495243" w:rsidP="00C5606C">
      <w:pPr>
        <w:widowControl/>
        <w:spacing w:line="360" w:lineRule="auto"/>
        <w:ind w:firstLineChars="200" w:firstLine="640"/>
        <w:rPr>
          <w:rFonts w:ascii="仿宋" w:eastAsia="仿宋" w:hAnsi="仿宋" w:cs="Times New Roman"/>
          <w:sz w:val="32"/>
          <w:szCs w:val="32"/>
        </w:rPr>
      </w:pPr>
      <w:r w:rsidRPr="00C5606C">
        <w:rPr>
          <w:rFonts w:ascii="仿宋" w:eastAsia="仿宋" w:hAnsi="仿宋" w:cs="Times New Roman" w:hint="eastAsia"/>
          <w:sz w:val="32"/>
          <w:szCs w:val="32"/>
        </w:rPr>
        <w:t>与此同时</w:t>
      </w:r>
      <w:r w:rsidR="00EA3B0B" w:rsidRPr="00C5606C">
        <w:rPr>
          <w:rFonts w:ascii="仿宋" w:eastAsia="仿宋" w:hAnsi="仿宋" w:cs="Times New Roman" w:hint="eastAsia"/>
          <w:sz w:val="32"/>
          <w:szCs w:val="32"/>
        </w:rPr>
        <w:t>，</w:t>
      </w:r>
      <w:r w:rsidRPr="00C5606C">
        <w:rPr>
          <w:rFonts w:ascii="仿宋" w:eastAsia="仿宋" w:hAnsi="仿宋" w:cs="Times New Roman" w:hint="eastAsia"/>
          <w:sz w:val="32"/>
          <w:szCs w:val="32"/>
        </w:rPr>
        <w:t>信息技术的革新、复杂的商业模式和价值链</w:t>
      </w:r>
      <w:r w:rsidR="00BC156D" w:rsidRPr="00C5606C">
        <w:rPr>
          <w:rFonts w:ascii="仿宋" w:eastAsia="仿宋" w:hAnsi="仿宋" w:cs="Times New Roman" w:hint="eastAsia"/>
          <w:sz w:val="32"/>
          <w:szCs w:val="32"/>
        </w:rPr>
        <w:t>重塑</w:t>
      </w:r>
      <w:r w:rsidRPr="00C5606C">
        <w:rPr>
          <w:rFonts w:ascii="仿宋" w:eastAsia="仿宋" w:hAnsi="仿宋" w:cs="Times New Roman" w:hint="eastAsia"/>
          <w:sz w:val="32"/>
          <w:szCs w:val="32"/>
        </w:rPr>
        <w:t>，也</w:t>
      </w:r>
      <w:r w:rsidR="00EA3B0B" w:rsidRPr="00C5606C">
        <w:rPr>
          <w:rFonts w:ascii="仿宋" w:eastAsia="仿宋" w:hAnsi="仿宋" w:cs="Times New Roman" w:hint="eastAsia"/>
          <w:sz w:val="32"/>
          <w:szCs w:val="32"/>
        </w:rPr>
        <w:t>给内部控制审计带来诸多挑战。</w:t>
      </w:r>
    </w:p>
    <w:p w14:paraId="0E4C927A" w14:textId="75B888AA" w:rsidR="00EA3B0B" w:rsidRPr="00C5606C" w:rsidRDefault="00EA3B0B" w:rsidP="00C5606C">
      <w:pPr>
        <w:widowControl/>
        <w:spacing w:line="360" w:lineRule="auto"/>
        <w:ind w:firstLineChars="200" w:firstLine="640"/>
        <w:rPr>
          <w:rFonts w:ascii="仿宋" w:eastAsia="仿宋" w:hAnsi="仿宋" w:cs="Times New Roman"/>
          <w:sz w:val="32"/>
          <w:szCs w:val="32"/>
        </w:rPr>
      </w:pPr>
      <w:r w:rsidRPr="00C5606C">
        <w:rPr>
          <w:rFonts w:ascii="仿宋" w:eastAsia="仿宋" w:hAnsi="仿宋" w:cs="Times New Roman" w:hint="eastAsia"/>
          <w:sz w:val="32"/>
          <w:szCs w:val="32"/>
        </w:rPr>
        <w:t>在监管和市场的双重推动下，会计师事务所如何压实内部控制审计工作</w:t>
      </w:r>
      <w:r w:rsidR="00AA4ACC" w:rsidRPr="00C5606C">
        <w:rPr>
          <w:rFonts w:ascii="仿宋" w:eastAsia="仿宋" w:hAnsi="仿宋" w:cs="Times New Roman" w:hint="eastAsia"/>
          <w:sz w:val="32"/>
          <w:szCs w:val="32"/>
        </w:rPr>
        <w:t>责任</w:t>
      </w:r>
      <w:r w:rsidRPr="00C5606C">
        <w:rPr>
          <w:rFonts w:ascii="仿宋" w:eastAsia="仿宋" w:hAnsi="仿宋" w:cs="Times New Roman" w:hint="eastAsia"/>
          <w:sz w:val="32"/>
          <w:szCs w:val="32"/>
        </w:rPr>
        <w:t>，提升内部控制审计能力，成为新环境下的重大挑战。</w:t>
      </w:r>
    </w:p>
    <w:p w14:paraId="7E5E018D" w14:textId="27229641" w:rsidR="00004BEC" w:rsidRPr="00C5606C" w:rsidRDefault="00B5072E" w:rsidP="00354A7B">
      <w:pPr>
        <w:widowControl/>
        <w:spacing w:line="360" w:lineRule="auto"/>
        <w:ind w:firstLineChars="200" w:firstLine="640"/>
        <w:rPr>
          <w:rFonts w:ascii="仿宋" w:eastAsia="仿宋" w:hAnsi="仿宋" w:cs="Times New Roman" w:hint="eastAsia"/>
          <w:sz w:val="32"/>
          <w:szCs w:val="32"/>
        </w:rPr>
      </w:pPr>
      <w:r w:rsidRPr="00C5606C">
        <w:rPr>
          <w:rFonts w:ascii="仿宋" w:eastAsia="仿宋" w:hAnsi="仿宋" w:cs="Times New Roman" w:hint="eastAsia"/>
          <w:sz w:val="32"/>
          <w:szCs w:val="32"/>
        </w:rPr>
        <w:t>鉴于此，</w:t>
      </w:r>
      <w:r w:rsidR="00EA3B0B" w:rsidRPr="00C5606C">
        <w:rPr>
          <w:rFonts w:ascii="仿宋" w:eastAsia="仿宋" w:hAnsi="仿宋" w:cs="Times New Roman" w:hint="eastAsia"/>
          <w:sz w:val="32"/>
          <w:szCs w:val="32"/>
        </w:rPr>
        <w:t>上海国家会计学院特邀实务专家授课，推出了“内部控制审计实战与案例”高级研修班</w:t>
      </w:r>
      <w:r w:rsidR="004F7E6D" w:rsidRPr="00C5606C">
        <w:rPr>
          <w:rFonts w:ascii="仿宋" w:eastAsia="仿宋" w:hAnsi="仿宋" w:cs="Times New Roman" w:hint="eastAsia"/>
          <w:sz w:val="32"/>
          <w:szCs w:val="32"/>
        </w:rPr>
        <w:t>，搭建同行交流对话的平台，共同提升，积极应对。</w:t>
      </w:r>
    </w:p>
    <w:p w14:paraId="0BB54D4F" w14:textId="77777777" w:rsidR="0013343C" w:rsidRPr="00C5606C" w:rsidRDefault="0013343C" w:rsidP="00C5606C">
      <w:pPr>
        <w:widowControl/>
        <w:spacing w:line="360" w:lineRule="auto"/>
        <w:ind w:firstLineChars="200" w:firstLine="640"/>
        <w:jc w:val="left"/>
        <w:rPr>
          <w:rFonts w:ascii="仿宋" w:eastAsia="仿宋" w:hAnsi="仿宋"/>
          <w:sz w:val="32"/>
          <w:szCs w:val="32"/>
        </w:rPr>
      </w:pPr>
    </w:p>
    <w:p w14:paraId="456391F0" w14:textId="77777777" w:rsidR="0013343C" w:rsidRPr="00C5606C" w:rsidRDefault="00FB2461" w:rsidP="00C5606C">
      <w:pPr>
        <w:widowControl/>
        <w:spacing w:line="360" w:lineRule="auto"/>
        <w:ind w:firstLineChars="200" w:firstLine="640"/>
        <w:jc w:val="left"/>
        <w:rPr>
          <w:rFonts w:ascii="仿宋" w:eastAsia="仿宋" w:hAnsi="仿宋"/>
          <w:sz w:val="32"/>
          <w:szCs w:val="32"/>
        </w:rPr>
      </w:pPr>
      <w:r w:rsidRPr="00C5606C">
        <w:rPr>
          <w:rFonts w:ascii="仿宋" w:eastAsia="仿宋" w:hAnsi="仿宋" w:hint="eastAsia"/>
          <w:sz w:val="32"/>
          <w:szCs w:val="32"/>
        </w:rPr>
        <w:t>附件：一、课程简介</w:t>
      </w:r>
    </w:p>
    <w:p w14:paraId="3995C7C8" w14:textId="7F707121" w:rsidR="00DD19AD" w:rsidRPr="00354A7B" w:rsidRDefault="00FB2461" w:rsidP="00354A7B">
      <w:pPr>
        <w:widowControl/>
        <w:spacing w:line="360" w:lineRule="auto"/>
        <w:ind w:firstLineChars="500" w:firstLine="1600"/>
        <w:jc w:val="left"/>
        <w:rPr>
          <w:rFonts w:ascii="仿宋" w:eastAsia="仿宋" w:hAnsi="仿宋" w:hint="eastAsia"/>
          <w:sz w:val="32"/>
          <w:szCs w:val="32"/>
        </w:rPr>
      </w:pPr>
      <w:r w:rsidRPr="00C5606C">
        <w:rPr>
          <w:rFonts w:ascii="仿宋" w:eastAsia="仿宋" w:hAnsi="仿宋" w:hint="eastAsia"/>
          <w:sz w:val="32"/>
          <w:szCs w:val="32"/>
        </w:rPr>
        <w:t>二、报名回执表</w:t>
      </w:r>
      <w:r w:rsidR="00354A7B">
        <w:rPr>
          <w:rFonts w:ascii="仿宋" w:eastAsia="仿宋" w:hAnsi="仿宋" w:hint="eastAsia"/>
          <w:sz w:val="32"/>
          <w:szCs w:val="32"/>
        </w:rPr>
        <w:t xml:space="preserve"> </w:t>
      </w:r>
    </w:p>
    <w:p w14:paraId="20C271DA" w14:textId="77777777" w:rsidR="00354A7B" w:rsidRDefault="00354A7B" w:rsidP="00354A7B">
      <w:pPr>
        <w:spacing w:line="360" w:lineRule="auto"/>
        <w:rPr>
          <w:rFonts w:ascii="仿宋" w:eastAsia="仿宋" w:hAnsi="仿宋" w:cs="仿宋"/>
          <w:sz w:val="32"/>
          <w:szCs w:val="32"/>
        </w:rPr>
      </w:pPr>
    </w:p>
    <w:p w14:paraId="116033F1" w14:textId="77777777" w:rsidR="00354A7B" w:rsidRDefault="00354A7B" w:rsidP="00354A7B">
      <w:pPr>
        <w:spacing w:line="360" w:lineRule="auto"/>
        <w:rPr>
          <w:rFonts w:ascii="仿宋" w:eastAsia="仿宋" w:hAnsi="仿宋" w:cs="仿宋" w:hint="eastAsia"/>
          <w:sz w:val="32"/>
          <w:szCs w:val="32"/>
        </w:rPr>
      </w:pPr>
    </w:p>
    <w:p w14:paraId="5E966A78" w14:textId="77777777" w:rsidR="00354A7B" w:rsidRDefault="00354A7B" w:rsidP="00354A7B">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4B7F793A" w14:textId="77777777" w:rsidR="00354A7B" w:rsidRDefault="00354A7B" w:rsidP="00354A7B">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745A74AB" w14:textId="77777777" w:rsidR="00354A7B" w:rsidRDefault="00354A7B" w:rsidP="00354A7B">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14:paraId="4D3AB2B7" w14:textId="77777777" w:rsidR="00354A7B" w:rsidRDefault="00354A7B" w:rsidP="00354A7B">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9504" behindDoc="0" locked="0" layoutInCell="1" allowOverlap="1" wp14:anchorId="6F0F4992" wp14:editId="388647BF">
                <wp:simplePos x="0" y="0"/>
                <wp:positionH relativeFrom="column">
                  <wp:posOffset>-217170</wp:posOffset>
                </wp:positionH>
                <wp:positionV relativeFrom="paragraph">
                  <wp:posOffset>286385</wp:posOffset>
                </wp:positionV>
                <wp:extent cx="5676900" cy="9525"/>
                <wp:effectExtent l="12700" t="12700" r="0" b="3175"/>
                <wp:wrapNone/>
                <wp:docPr id="1318240531"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35D374" id="直线连接符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5FE6F437" w14:textId="77777777" w:rsidR="00354A7B" w:rsidRPr="007D39EB" w:rsidRDefault="00354A7B" w:rsidP="00354A7B">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0C6C07A0" w14:textId="320DB2A7" w:rsidR="000E2D6B" w:rsidRPr="00354A7B" w:rsidRDefault="00354A7B" w:rsidP="00354A7B">
      <w:pPr>
        <w:pStyle w:val="a9"/>
        <w:spacing w:beforeLines="50" w:before="156" w:line="300" w:lineRule="exact"/>
        <w:rPr>
          <w:rFonts w:ascii="黑体" w:eastAsia="黑体" w:hAnsi="黑体" w:cs="宋体" w:hint="eastAsia"/>
          <w:b/>
          <w:bCs/>
          <w:kern w:val="0"/>
          <w:sz w:val="24"/>
          <w:szCs w:val="24"/>
        </w:rPr>
      </w:pPr>
      <w:r>
        <w:rPr>
          <w:noProof/>
        </w:rPr>
        <mc:AlternateContent>
          <mc:Choice Requires="wps">
            <w:drawing>
              <wp:anchor distT="0" distB="0" distL="114300" distR="114300" simplePos="0" relativeHeight="251670528" behindDoc="0" locked="0" layoutInCell="1" allowOverlap="1" wp14:anchorId="127B3ED6" wp14:editId="1D26400E">
                <wp:simplePos x="0" y="0"/>
                <wp:positionH relativeFrom="column">
                  <wp:posOffset>-207645</wp:posOffset>
                </wp:positionH>
                <wp:positionV relativeFrom="paragraph">
                  <wp:posOffset>68580</wp:posOffset>
                </wp:positionV>
                <wp:extent cx="5657850" cy="9525"/>
                <wp:effectExtent l="0" t="0" r="6350" b="3175"/>
                <wp:wrapNone/>
                <wp:docPr id="577200703"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58965409" id="直线连接符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14:paraId="0488B1F7" w14:textId="13750C78" w:rsidR="0013343C" w:rsidRPr="00C5606C" w:rsidRDefault="00FB2461" w:rsidP="00C5606C">
      <w:pPr>
        <w:pStyle w:val="a9"/>
        <w:spacing w:beforeLines="50" w:before="156" w:line="360" w:lineRule="auto"/>
        <w:rPr>
          <w:rFonts w:ascii="仿宋" w:eastAsia="仿宋" w:hAnsi="仿宋" w:cs="宋体"/>
          <w:b/>
          <w:bCs/>
          <w:kern w:val="0"/>
          <w:sz w:val="32"/>
          <w:szCs w:val="32"/>
        </w:rPr>
      </w:pPr>
      <w:r w:rsidRPr="00C5606C">
        <w:rPr>
          <w:rFonts w:ascii="仿宋" w:eastAsia="仿宋" w:hAnsi="仿宋" w:cs="宋体" w:hint="eastAsia"/>
          <w:b/>
          <w:bCs/>
          <w:kern w:val="0"/>
          <w:sz w:val="32"/>
          <w:szCs w:val="32"/>
        </w:rPr>
        <w:lastRenderedPageBreak/>
        <w:t>附件一：课程简介</w:t>
      </w:r>
    </w:p>
    <w:p w14:paraId="0B1FFDC4" w14:textId="531E874D" w:rsidR="0013343C" w:rsidRPr="00C5606C" w:rsidRDefault="00FB2461" w:rsidP="00C5606C">
      <w:pPr>
        <w:pStyle w:val="a8"/>
        <w:numPr>
          <w:ilvl w:val="0"/>
          <w:numId w:val="1"/>
        </w:numPr>
        <w:spacing w:line="360" w:lineRule="auto"/>
        <w:ind w:firstLineChars="0"/>
        <w:rPr>
          <w:rFonts w:ascii="仿宋" w:eastAsia="仿宋" w:hAnsi="仿宋"/>
          <w:b/>
          <w:color w:val="000000"/>
          <w:sz w:val="32"/>
          <w:szCs w:val="32"/>
        </w:rPr>
      </w:pPr>
      <w:r w:rsidRPr="00C5606C">
        <w:rPr>
          <w:rFonts w:ascii="仿宋" w:eastAsia="仿宋" w:hAnsi="仿宋" w:hint="eastAsia"/>
          <w:b/>
          <w:color w:val="000000"/>
          <w:sz w:val="32"/>
          <w:szCs w:val="32"/>
        </w:rPr>
        <w:t>培训安排</w:t>
      </w:r>
    </w:p>
    <w:p w14:paraId="709FE581" w14:textId="7AAD5018" w:rsidR="000D6CBD" w:rsidRPr="00C5606C" w:rsidRDefault="001922FA" w:rsidP="00C5606C">
      <w:pPr>
        <w:pStyle w:val="a9"/>
        <w:spacing w:line="360" w:lineRule="auto"/>
        <w:rPr>
          <w:rFonts w:ascii="仿宋" w:eastAsia="仿宋" w:hAnsi="仿宋"/>
          <w:sz w:val="32"/>
          <w:szCs w:val="32"/>
        </w:rPr>
      </w:pPr>
      <w:r w:rsidRPr="00C5606C">
        <w:rPr>
          <w:rFonts w:ascii="仿宋" w:eastAsia="仿宋" w:hAnsi="仿宋" w:hint="eastAsia"/>
          <w:sz w:val="32"/>
          <w:szCs w:val="32"/>
        </w:rPr>
        <w:t>第一期：</w:t>
      </w:r>
      <w:r w:rsidR="00805BA4" w:rsidRPr="00C5606C">
        <w:rPr>
          <w:rFonts w:ascii="仿宋" w:eastAsia="仿宋" w:hAnsi="仿宋" w:hint="eastAsia"/>
          <w:sz w:val="32"/>
          <w:szCs w:val="32"/>
        </w:rPr>
        <w:t>6</w:t>
      </w:r>
      <w:r w:rsidR="00B22B4E" w:rsidRPr="00C5606C">
        <w:rPr>
          <w:rFonts w:ascii="仿宋" w:eastAsia="仿宋" w:hAnsi="仿宋" w:hint="eastAsia"/>
          <w:sz w:val="32"/>
          <w:szCs w:val="32"/>
        </w:rPr>
        <w:t>月</w:t>
      </w:r>
      <w:r w:rsidR="003C4076" w:rsidRPr="00C5606C">
        <w:rPr>
          <w:rFonts w:ascii="仿宋" w:eastAsia="仿宋" w:hAnsi="仿宋" w:hint="eastAsia"/>
          <w:sz w:val="32"/>
          <w:szCs w:val="32"/>
        </w:rPr>
        <w:t>2</w:t>
      </w:r>
      <w:r w:rsidR="00805BA4" w:rsidRPr="00C5606C">
        <w:rPr>
          <w:rFonts w:ascii="仿宋" w:eastAsia="仿宋" w:hAnsi="仿宋" w:hint="eastAsia"/>
          <w:sz w:val="32"/>
          <w:szCs w:val="32"/>
        </w:rPr>
        <w:t>7</w:t>
      </w:r>
      <w:r w:rsidR="00D15F4E" w:rsidRPr="00C5606C">
        <w:rPr>
          <w:rFonts w:ascii="仿宋" w:eastAsia="仿宋" w:hAnsi="仿宋" w:hint="eastAsia"/>
          <w:sz w:val="32"/>
          <w:szCs w:val="32"/>
        </w:rPr>
        <w:t>日-</w:t>
      </w:r>
      <w:r w:rsidR="003C4076" w:rsidRPr="00C5606C">
        <w:rPr>
          <w:rFonts w:ascii="仿宋" w:eastAsia="仿宋" w:hAnsi="仿宋" w:hint="eastAsia"/>
          <w:sz w:val="32"/>
          <w:szCs w:val="32"/>
        </w:rPr>
        <w:t>2</w:t>
      </w:r>
      <w:r w:rsidR="00805BA4" w:rsidRPr="00C5606C">
        <w:rPr>
          <w:rFonts w:ascii="仿宋" w:eastAsia="仿宋" w:hAnsi="仿宋" w:hint="eastAsia"/>
          <w:sz w:val="32"/>
          <w:szCs w:val="32"/>
        </w:rPr>
        <w:t>8</w:t>
      </w:r>
      <w:r w:rsidR="00D15F4E" w:rsidRPr="00C5606C">
        <w:rPr>
          <w:rFonts w:ascii="仿宋" w:eastAsia="仿宋" w:hAnsi="仿宋" w:hint="eastAsia"/>
          <w:sz w:val="32"/>
          <w:szCs w:val="32"/>
        </w:rPr>
        <w:t>日</w:t>
      </w:r>
      <w:r w:rsidR="00CD7DE2" w:rsidRPr="00C5606C">
        <w:rPr>
          <w:rFonts w:ascii="仿宋" w:eastAsia="仿宋" w:hAnsi="仿宋" w:hint="eastAsia"/>
          <w:sz w:val="32"/>
          <w:szCs w:val="32"/>
        </w:rPr>
        <w:t>（周六日）</w:t>
      </w:r>
      <w:r w:rsidR="000D6CBD" w:rsidRPr="00C5606C">
        <w:rPr>
          <w:rFonts w:ascii="仿宋" w:eastAsia="仿宋" w:hAnsi="仿宋" w:hint="eastAsia"/>
          <w:sz w:val="32"/>
          <w:szCs w:val="32"/>
        </w:rPr>
        <w:t>，</w:t>
      </w:r>
      <w:r w:rsidR="003C4076" w:rsidRPr="00C5606C">
        <w:rPr>
          <w:rFonts w:ascii="仿宋" w:eastAsia="仿宋" w:hAnsi="仿宋" w:hint="eastAsia"/>
          <w:sz w:val="32"/>
          <w:szCs w:val="32"/>
        </w:rPr>
        <w:t>2</w:t>
      </w:r>
      <w:r w:rsidR="00446253" w:rsidRPr="00C5606C">
        <w:rPr>
          <w:rFonts w:ascii="仿宋" w:eastAsia="仿宋" w:hAnsi="仿宋" w:hint="eastAsia"/>
          <w:sz w:val="32"/>
          <w:szCs w:val="32"/>
        </w:rPr>
        <w:t>6</w:t>
      </w:r>
      <w:r w:rsidR="000D6CBD" w:rsidRPr="00C5606C">
        <w:rPr>
          <w:rFonts w:ascii="仿宋" w:eastAsia="仿宋" w:hAnsi="仿宋" w:hint="eastAsia"/>
          <w:sz w:val="32"/>
          <w:szCs w:val="32"/>
        </w:rPr>
        <w:t>日报到</w:t>
      </w:r>
    </w:p>
    <w:p w14:paraId="27A82269" w14:textId="65E69464" w:rsidR="00805BA4" w:rsidRPr="00C5606C" w:rsidRDefault="001922FA" w:rsidP="00C5606C">
      <w:pPr>
        <w:pStyle w:val="a9"/>
        <w:spacing w:line="360" w:lineRule="auto"/>
        <w:rPr>
          <w:rFonts w:ascii="仿宋" w:eastAsia="仿宋" w:hAnsi="仿宋"/>
          <w:sz w:val="32"/>
          <w:szCs w:val="32"/>
        </w:rPr>
      </w:pPr>
      <w:r w:rsidRPr="00C5606C">
        <w:rPr>
          <w:rFonts w:ascii="仿宋" w:eastAsia="仿宋" w:hAnsi="仿宋" w:hint="eastAsia"/>
          <w:sz w:val="32"/>
          <w:szCs w:val="32"/>
        </w:rPr>
        <w:t>第二期：</w:t>
      </w:r>
      <w:r w:rsidR="00805BA4" w:rsidRPr="00C5606C">
        <w:rPr>
          <w:rFonts w:ascii="仿宋" w:eastAsia="仿宋" w:hAnsi="仿宋" w:hint="eastAsia"/>
          <w:sz w:val="32"/>
          <w:szCs w:val="32"/>
        </w:rPr>
        <w:t>11月</w:t>
      </w:r>
      <w:r w:rsidR="003C4076" w:rsidRPr="00C5606C">
        <w:rPr>
          <w:rFonts w:ascii="仿宋" w:eastAsia="仿宋" w:hAnsi="仿宋" w:hint="eastAsia"/>
          <w:sz w:val="32"/>
          <w:szCs w:val="32"/>
        </w:rPr>
        <w:t>3</w:t>
      </w:r>
      <w:r w:rsidR="00805BA4" w:rsidRPr="00C5606C">
        <w:rPr>
          <w:rFonts w:ascii="仿宋" w:eastAsia="仿宋" w:hAnsi="仿宋" w:hint="eastAsia"/>
          <w:sz w:val="32"/>
          <w:szCs w:val="32"/>
        </w:rPr>
        <w:t>1日-</w:t>
      </w:r>
      <w:r w:rsidR="003C4076" w:rsidRPr="00C5606C">
        <w:rPr>
          <w:rFonts w:ascii="仿宋" w:eastAsia="仿宋" w:hAnsi="仿宋" w:hint="eastAsia"/>
          <w:sz w:val="32"/>
          <w:szCs w:val="32"/>
        </w:rPr>
        <w:t>12月1</w:t>
      </w:r>
      <w:r w:rsidR="00805BA4" w:rsidRPr="00C5606C">
        <w:rPr>
          <w:rFonts w:ascii="仿宋" w:eastAsia="仿宋" w:hAnsi="仿宋" w:hint="eastAsia"/>
          <w:sz w:val="32"/>
          <w:szCs w:val="32"/>
        </w:rPr>
        <w:t>日（周六日），1</w:t>
      </w:r>
      <w:r w:rsidR="003C4076" w:rsidRPr="00C5606C">
        <w:rPr>
          <w:rFonts w:ascii="仿宋" w:eastAsia="仿宋" w:hAnsi="仿宋" w:hint="eastAsia"/>
          <w:sz w:val="32"/>
          <w:szCs w:val="32"/>
        </w:rPr>
        <w:t>1</w:t>
      </w:r>
      <w:r w:rsidR="00805BA4" w:rsidRPr="00C5606C">
        <w:rPr>
          <w:rFonts w:ascii="仿宋" w:eastAsia="仿宋" w:hAnsi="仿宋" w:hint="eastAsia"/>
          <w:sz w:val="32"/>
          <w:szCs w:val="32"/>
        </w:rPr>
        <w:t>月3</w:t>
      </w:r>
      <w:r w:rsidR="00FF5480" w:rsidRPr="00C5606C">
        <w:rPr>
          <w:rFonts w:ascii="仿宋" w:eastAsia="仿宋" w:hAnsi="仿宋" w:hint="eastAsia"/>
          <w:sz w:val="32"/>
          <w:szCs w:val="32"/>
        </w:rPr>
        <w:t>0</w:t>
      </w:r>
      <w:r w:rsidR="00805BA4" w:rsidRPr="00C5606C">
        <w:rPr>
          <w:rFonts w:ascii="仿宋" w:eastAsia="仿宋" w:hAnsi="仿宋" w:hint="eastAsia"/>
          <w:sz w:val="32"/>
          <w:szCs w:val="32"/>
        </w:rPr>
        <w:t>日报到</w:t>
      </w:r>
    </w:p>
    <w:p w14:paraId="4BE6263C" w14:textId="7CFB0C23" w:rsidR="00805BA4" w:rsidRPr="00C5606C" w:rsidRDefault="00805BA4" w:rsidP="00C5606C">
      <w:pPr>
        <w:pStyle w:val="a9"/>
        <w:spacing w:line="360" w:lineRule="auto"/>
        <w:rPr>
          <w:rFonts w:ascii="仿宋" w:eastAsia="仿宋" w:hAnsi="仿宋"/>
          <w:sz w:val="32"/>
          <w:szCs w:val="32"/>
        </w:rPr>
      </w:pPr>
      <w:r w:rsidRPr="00C5606C">
        <w:rPr>
          <w:rFonts w:ascii="仿宋" w:eastAsia="仿宋" w:hAnsi="仿宋" w:hint="eastAsia"/>
          <w:sz w:val="32"/>
          <w:szCs w:val="32"/>
        </w:rPr>
        <w:t>地点：上海国家会计学院</w:t>
      </w:r>
    </w:p>
    <w:p w14:paraId="528D7D77" w14:textId="6AC05E98" w:rsidR="0013343C" w:rsidRPr="00C5606C" w:rsidRDefault="00FB2461" w:rsidP="00C5606C">
      <w:pPr>
        <w:spacing w:line="360" w:lineRule="auto"/>
        <w:rPr>
          <w:rFonts w:ascii="仿宋" w:eastAsia="仿宋" w:hAnsi="仿宋"/>
          <w:b/>
          <w:sz w:val="32"/>
          <w:szCs w:val="32"/>
        </w:rPr>
      </w:pPr>
      <w:r w:rsidRPr="00C5606C">
        <w:rPr>
          <w:rFonts w:ascii="仿宋" w:eastAsia="仿宋" w:hAnsi="仿宋" w:hint="eastAsia"/>
          <w:b/>
          <w:sz w:val="32"/>
          <w:szCs w:val="32"/>
        </w:rPr>
        <w:t>二、课程目标</w:t>
      </w:r>
    </w:p>
    <w:p w14:paraId="71072C86" w14:textId="05AAA4FC" w:rsidR="00A45E8B" w:rsidRPr="00C5606C" w:rsidRDefault="0064101F"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1．</w:t>
      </w:r>
      <w:r w:rsidR="00E9179A" w:rsidRPr="00C5606C">
        <w:rPr>
          <w:rFonts w:ascii="仿宋" w:eastAsia="仿宋" w:hAnsi="仿宋" w:cs="Times New Roman" w:hint="eastAsia"/>
          <w:bCs/>
          <w:color w:val="000000"/>
          <w:sz w:val="32"/>
          <w:szCs w:val="32"/>
        </w:rPr>
        <w:t>通过</w:t>
      </w:r>
      <w:r w:rsidR="00F62BDF" w:rsidRPr="00C5606C">
        <w:rPr>
          <w:rFonts w:ascii="仿宋" w:eastAsia="仿宋" w:hAnsi="仿宋" w:cs="Times New Roman" w:hint="eastAsia"/>
          <w:bCs/>
          <w:color w:val="000000"/>
          <w:sz w:val="32"/>
          <w:szCs w:val="32"/>
        </w:rPr>
        <w:t>解析</w:t>
      </w:r>
      <w:r w:rsidR="00E9179A" w:rsidRPr="00C5606C">
        <w:rPr>
          <w:rFonts w:ascii="仿宋" w:eastAsia="仿宋" w:hAnsi="仿宋" w:cs="Times New Roman" w:hint="eastAsia"/>
          <w:bCs/>
          <w:color w:val="000000"/>
          <w:sz w:val="32"/>
          <w:szCs w:val="32"/>
        </w:rPr>
        <w:t>最新</w:t>
      </w:r>
      <w:r w:rsidR="00F62BDF" w:rsidRPr="00C5606C">
        <w:rPr>
          <w:rFonts w:ascii="仿宋" w:eastAsia="仿宋" w:hAnsi="仿宋" w:cs="Times New Roman" w:hint="eastAsia"/>
          <w:bCs/>
          <w:color w:val="000000"/>
          <w:sz w:val="32"/>
          <w:szCs w:val="32"/>
        </w:rPr>
        <w:t>典型</w:t>
      </w:r>
      <w:r w:rsidR="00E9179A" w:rsidRPr="00C5606C">
        <w:rPr>
          <w:rFonts w:ascii="仿宋" w:eastAsia="仿宋" w:hAnsi="仿宋" w:cs="Times New Roman" w:hint="eastAsia"/>
          <w:bCs/>
          <w:color w:val="000000"/>
          <w:sz w:val="32"/>
          <w:szCs w:val="32"/>
        </w:rPr>
        <w:t>审计</w:t>
      </w:r>
      <w:r w:rsidR="00F62BDF" w:rsidRPr="00C5606C">
        <w:rPr>
          <w:rFonts w:ascii="仿宋" w:eastAsia="仿宋" w:hAnsi="仿宋" w:cs="Times New Roman" w:hint="eastAsia"/>
          <w:bCs/>
          <w:color w:val="000000"/>
          <w:sz w:val="32"/>
          <w:szCs w:val="32"/>
        </w:rPr>
        <w:t>案例</w:t>
      </w:r>
      <w:r w:rsidR="00A45E8B" w:rsidRPr="00C5606C">
        <w:rPr>
          <w:rFonts w:ascii="仿宋" w:eastAsia="仿宋" w:hAnsi="仿宋" w:cs="Times New Roman" w:hint="eastAsia"/>
          <w:bCs/>
          <w:color w:val="000000"/>
          <w:sz w:val="32"/>
          <w:szCs w:val="32"/>
        </w:rPr>
        <w:t>，学习识别和评估内部控制缺陷，掌握评估内部控制设计和实施有效性的方法，应对特殊业务、高风险业务的审计风险。</w:t>
      </w:r>
    </w:p>
    <w:p w14:paraId="3B440F89" w14:textId="5C41E837" w:rsidR="00A45E8B" w:rsidRPr="00C5606C" w:rsidRDefault="0064101F"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2．了解中</w:t>
      </w:r>
      <w:r w:rsidR="00282FE6" w:rsidRPr="00C5606C">
        <w:rPr>
          <w:rFonts w:ascii="仿宋" w:eastAsia="仿宋" w:hAnsi="仿宋" w:cs="Times New Roman" w:hint="eastAsia"/>
          <w:bCs/>
          <w:color w:val="000000"/>
          <w:sz w:val="32"/>
          <w:szCs w:val="32"/>
        </w:rPr>
        <w:t>外</w:t>
      </w:r>
      <w:r w:rsidRPr="00C5606C">
        <w:rPr>
          <w:rFonts w:ascii="仿宋" w:eastAsia="仿宋" w:hAnsi="仿宋" w:cs="Times New Roman" w:hint="eastAsia"/>
          <w:bCs/>
          <w:color w:val="000000"/>
          <w:sz w:val="32"/>
          <w:szCs w:val="32"/>
        </w:rPr>
        <w:t>主要资本市场对信息系统审计的监管要求及关注重点，</w:t>
      </w:r>
      <w:r w:rsidR="00967281" w:rsidRPr="00C5606C">
        <w:rPr>
          <w:rFonts w:ascii="仿宋" w:eastAsia="仿宋" w:hAnsi="仿宋" w:cs="Times New Roman" w:hint="eastAsia"/>
          <w:bCs/>
          <w:color w:val="000000"/>
          <w:sz w:val="32"/>
          <w:szCs w:val="32"/>
        </w:rPr>
        <w:t>了解新兴技术</w:t>
      </w:r>
      <w:r w:rsidR="00E9179A" w:rsidRPr="00C5606C">
        <w:rPr>
          <w:rFonts w:ascii="仿宋" w:eastAsia="仿宋" w:hAnsi="仿宋" w:cs="Times New Roman" w:hint="eastAsia"/>
          <w:bCs/>
          <w:color w:val="000000"/>
          <w:sz w:val="32"/>
          <w:szCs w:val="32"/>
        </w:rPr>
        <w:t>、企业数字化转型</w:t>
      </w:r>
      <w:r w:rsidR="00967281" w:rsidRPr="00C5606C">
        <w:rPr>
          <w:rFonts w:ascii="仿宋" w:eastAsia="仿宋" w:hAnsi="仿宋" w:cs="Times New Roman" w:hint="eastAsia"/>
          <w:bCs/>
          <w:color w:val="000000"/>
          <w:sz w:val="32"/>
          <w:szCs w:val="32"/>
        </w:rPr>
        <w:t>对审计的影响，</w:t>
      </w:r>
      <w:r w:rsidR="00A45E8B" w:rsidRPr="00C5606C">
        <w:rPr>
          <w:rFonts w:ascii="仿宋" w:eastAsia="仿宋" w:hAnsi="仿宋" w:cs="Times New Roman" w:hint="eastAsia"/>
          <w:bCs/>
          <w:color w:val="000000"/>
          <w:sz w:val="32"/>
          <w:szCs w:val="32"/>
        </w:rPr>
        <w:t>学习信息系统审计</w:t>
      </w:r>
      <w:r w:rsidR="00E9179A" w:rsidRPr="00C5606C">
        <w:rPr>
          <w:rFonts w:ascii="仿宋" w:eastAsia="仿宋" w:hAnsi="仿宋" w:cs="Times New Roman" w:hint="eastAsia"/>
          <w:bCs/>
          <w:color w:val="000000"/>
          <w:sz w:val="32"/>
          <w:szCs w:val="32"/>
        </w:rPr>
        <w:t>的核心方法论</w:t>
      </w:r>
      <w:r w:rsidR="00A45E8B" w:rsidRPr="00C5606C">
        <w:rPr>
          <w:rFonts w:ascii="仿宋" w:eastAsia="仿宋" w:hAnsi="仿宋" w:cs="Times New Roman" w:hint="eastAsia"/>
          <w:bCs/>
          <w:color w:val="000000"/>
          <w:sz w:val="32"/>
          <w:szCs w:val="32"/>
        </w:rPr>
        <w:t>，</w:t>
      </w:r>
      <w:r w:rsidR="00967281" w:rsidRPr="00C5606C">
        <w:rPr>
          <w:rFonts w:ascii="仿宋" w:eastAsia="仿宋" w:hAnsi="仿宋" w:cs="Times New Roman" w:hint="eastAsia"/>
          <w:bCs/>
          <w:color w:val="000000"/>
          <w:sz w:val="32"/>
          <w:szCs w:val="32"/>
        </w:rPr>
        <w:t>学习</w:t>
      </w:r>
      <w:r w:rsidR="00A45E8B" w:rsidRPr="00C5606C">
        <w:rPr>
          <w:rFonts w:ascii="仿宋" w:eastAsia="仿宋" w:hAnsi="仿宋" w:cs="Times New Roman" w:hint="eastAsia"/>
          <w:bCs/>
          <w:color w:val="000000"/>
          <w:sz w:val="32"/>
          <w:szCs w:val="32"/>
        </w:rPr>
        <w:t>识别和评估与信息系统相关的审计风险。</w:t>
      </w:r>
    </w:p>
    <w:p w14:paraId="236162F3" w14:textId="72FC7018" w:rsidR="001B6190" w:rsidRPr="00C5606C" w:rsidRDefault="0064101F"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3</w:t>
      </w:r>
      <w:r w:rsidR="00A45E8B" w:rsidRPr="00C5606C">
        <w:rPr>
          <w:rFonts w:ascii="仿宋" w:eastAsia="仿宋" w:hAnsi="仿宋" w:cs="Times New Roman" w:hint="eastAsia"/>
          <w:bCs/>
          <w:color w:val="000000"/>
          <w:sz w:val="32"/>
          <w:szCs w:val="32"/>
        </w:rPr>
        <w:t>.通过与同行的交流，分享内控审计的见解、经验和最佳实践，针对实务操作中的挑战和难点</w:t>
      </w:r>
      <w:r w:rsidR="00F62BDF" w:rsidRPr="00C5606C">
        <w:rPr>
          <w:rFonts w:ascii="仿宋" w:eastAsia="仿宋" w:hAnsi="仿宋" w:cs="Times New Roman" w:hint="eastAsia"/>
          <w:bCs/>
          <w:color w:val="000000"/>
          <w:sz w:val="32"/>
          <w:szCs w:val="32"/>
        </w:rPr>
        <w:t>展开</w:t>
      </w:r>
      <w:r w:rsidR="00A45E8B" w:rsidRPr="00C5606C">
        <w:rPr>
          <w:rFonts w:ascii="仿宋" w:eastAsia="仿宋" w:hAnsi="仿宋" w:cs="Times New Roman" w:hint="eastAsia"/>
          <w:bCs/>
          <w:color w:val="000000"/>
          <w:sz w:val="32"/>
          <w:szCs w:val="32"/>
        </w:rPr>
        <w:t>深入讨论，包括新兴风险、法规遵从性问题和行业特定问题。</w:t>
      </w:r>
    </w:p>
    <w:p w14:paraId="615CB813" w14:textId="50599E0D" w:rsidR="00282FE6" w:rsidRPr="00C5606C" w:rsidRDefault="00282FE6"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4.通过与监管的交流，</w:t>
      </w:r>
      <w:r w:rsidR="00FD60CF" w:rsidRPr="00C5606C">
        <w:rPr>
          <w:rFonts w:ascii="仿宋" w:eastAsia="仿宋" w:hAnsi="仿宋" w:cs="Times New Roman"/>
          <w:bCs/>
          <w:color w:val="000000"/>
          <w:sz w:val="32"/>
          <w:szCs w:val="32"/>
        </w:rPr>
        <w:t>了解监管机构对</w:t>
      </w:r>
      <w:r w:rsidR="00FD60CF" w:rsidRPr="00C5606C">
        <w:rPr>
          <w:rFonts w:ascii="仿宋" w:eastAsia="仿宋" w:hAnsi="仿宋" w:cs="Times New Roman" w:hint="eastAsia"/>
          <w:bCs/>
          <w:color w:val="000000"/>
          <w:sz w:val="32"/>
          <w:szCs w:val="32"/>
        </w:rPr>
        <w:t>注册会计师</w:t>
      </w:r>
      <w:r w:rsidR="00FD60CF" w:rsidRPr="00C5606C">
        <w:rPr>
          <w:rFonts w:ascii="仿宋" w:eastAsia="仿宋" w:hAnsi="仿宋" w:cs="Times New Roman"/>
          <w:bCs/>
          <w:color w:val="000000"/>
          <w:sz w:val="32"/>
          <w:szCs w:val="32"/>
        </w:rPr>
        <w:t>行业发展趋势的看法，以及可能影响注册会计师审计的政策导向</w:t>
      </w:r>
      <w:r w:rsidR="00FD60CF" w:rsidRPr="00C5606C">
        <w:rPr>
          <w:rFonts w:ascii="仿宋" w:eastAsia="仿宋" w:hAnsi="仿宋" w:cs="Times New Roman" w:hint="eastAsia"/>
          <w:bCs/>
          <w:color w:val="000000"/>
          <w:sz w:val="32"/>
          <w:szCs w:val="32"/>
        </w:rPr>
        <w:t>，帮助学员</w:t>
      </w:r>
      <w:r w:rsidR="00FD60CF" w:rsidRPr="00C5606C">
        <w:rPr>
          <w:rFonts w:ascii="仿宋" w:eastAsia="仿宋" w:hAnsi="仿宋" w:cs="Times New Roman"/>
          <w:bCs/>
          <w:color w:val="000000"/>
          <w:sz w:val="32"/>
          <w:szCs w:val="32"/>
        </w:rPr>
        <w:t>更好地理解监管环境，</w:t>
      </w:r>
      <w:r w:rsidR="00DE5FD9" w:rsidRPr="00C5606C">
        <w:rPr>
          <w:rFonts w:ascii="仿宋" w:eastAsia="仿宋" w:hAnsi="仿宋" w:cs="Times New Roman" w:hint="eastAsia"/>
          <w:bCs/>
          <w:color w:val="000000"/>
          <w:sz w:val="32"/>
          <w:szCs w:val="32"/>
        </w:rPr>
        <w:t>提升内部控制</w:t>
      </w:r>
      <w:r w:rsidR="00FD60CF" w:rsidRPr="00C5606C">
        <w:rPr>
          <w:rFonts w:ascii="仿宋" w:eastAsia="仿宋" w:hAnsi="仿宋" w:cs="Times New Roman"/>
          <w:bCs/>
          <w:color w:val="000000"/>
          <w:sz w:val="32"/>
          <w:szCs w:val="32"/>
        </w:rPr>
        <w:t>审计工作质量。</w:t>
      </w:r>
    </w:p>
    <w:p w14:paraId="145FDF22" w14:textId="266FA032" w:rsidR="0013343C" w:rsidRPr="00C5606C" w:rsidRDefault="00FB2461" w:rsidP="00C5606C">
      <w:pPr>
        <w:spacing w:line="360" w:lineRule="auto"/>
        <w:rPr>
          <w:rFonts w:ascii="仿宋" w:eastAsia="仿宋" w:hAnsi="仿宋" w:cs="Times New Roman"/>
          <w:bCs/>
          <w:color w:val="000000"/>
          <w:sz w:val="32"/>
          <w:szCs w:val="32"/>
        </w:rPr>
      </w:pPr>
      <w:r w:rsidRPr="00C5606C">
        <w:rPr>
          <w:rFonts w:ascii="仿宋" w:eastAsia="仿宋" w:hAnsi="仿宋" w:hint="eastAsia"/>
          <w:b/>
          <w:sz w:val="32"/>
          <w:szCs w:val="32"/>
        </w:rPr>
        <w:t>三、培训对象</w:t>
      </w:r>
    </w:p>
    <w:p w14:paraId="604C3FD4" w14:textId="28DBC833" w:rsidR="007D0C4E" w:rsidRPr="00C5606C" w:rsidRDefault="007D0C4E"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1.会计师事务所</w:t>
      </w:r>
      <w:r w:rsidR="00F62BDF" w:rsidRPr="00C5606C">
        <w:rPr>
          <w:rFonts w:ascii="仿宋" w:eastAsia="仿宋" w:hAnsi="仿宋" w:cs="Times New Roman" w:hint="eastAsia"/>
          <w:bCs/>
          <w:color w:val="000000"/>
          <w:sz w:val="32"/>
          <w:szCs w:val="32"/>
        </w:rPr>
        <w:t>从业人员</w:t>
      </w:r>
      <w:r w:rsidR="009040EB" w:rsidRPr="00C5606C">
        <w:rPr>
          <w:rFonts w:ascii="仿宋" w:eastAsia="仿宋" w:hAnsi="仿宋" w:cs="Times New Roman" w:hint="eastAsia"/>
          <w:bCs/>
          <w:color w:val="000000"/>
          <w:sz w:val="32"/>
          <w:szCs w:val="32"/>
        </w:rPr>
        <w:t>。</w:t>
      </w:r>
    </w:p>
    <w:p w14:paraId="7FD45A6C" w14:textId="77777777" w:rsidR="00F456FE" w:rsidRPr="00C5606C" w:rsidRDefault="007D0C4E"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2.负责企业内部控制、内部审计相关工作，或者对内部控制</w:t>
      </w:r>
      <w:r w:rsidRPr="00C5606C">
        <w:rPr>
          <w:rFonts w:ascii="仿宋" w:eastAsia="仿宋" w:hAnsi="仿宋" w:cs="Times New Roman" w:hint="eastAsia"/>
          <w:bCs/>
          <w:color w:val="000000"/>
          <w:sz w:val="32"/>
          <w:szCs w:val="32"/>
        </w:rPr>
        <w:lastRenderedPageBreak/>
        <w:t>审计感兴趣的专业人士。</w:t>
      </w:r>
    </w:p>
    <w:p w14:paraId="4AF55675" w14:textId="0E26B579" w:rsidR="00F62BDF" w:rsidRPr="00C5606C" w:rsidRDefault="00F62BDF"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3.</w:t>
      </w:r>
      <w:r w:rsidR="00A13DDF" w:rsidRPr="00C5606C">
        <w:rPr>
          <w:rFonts w:ascii="仿宋" w:eastAsia="仿宋" w:hAnsi="仿宋" w:cs="Times New Roman" w:hint="eastAsia"/>
          <w:bCs/>
          <w:color w:val="000000"/>
          <w:sz w:val="32"/>
          <w:szCs w:val="32"/>
        </w:rPr>
        <w:t>企业审计委员会、</w:t>
      </w:r>
      <w:r w:rsidR="00A13DDF" w:rsidRPr="00C5606C">
        <w:rPr>
          <w:rFonts w:ascii="仿宋" w:eastAsia="仿宋" w:hAnsi="仿宋" w:cs="Times New Roman"/>
          <w:bCs/>
          <w:color w:val="000000"/>
          <w:sz w:val="32"/>
          <w:szCs w:val="32"/>
        </w:rPr>
        <w:t>高级管理人员</w:t>
      </w:r>
      <w:r w:rsidR="00A13DDF" w:rsidRPr="00C5606C">
        <w:rPr>
          <w:rFonts w:ascii="仿宋" w:eastAsia="仿宋" w:hAnsi="仿宋" w:cs="Times New Roman" w:hint="eastAsia"/>
          <w:bCs/>
          <w:color w:val="000000"/>
          <w:sz w:val="32"/>
          <w:szCs w:val="32"/>
        </w:rPr>
        <w:t>、独立董事</w:t>
      </w:r>
      <w:r w:rsidRPr="00C5606C">
        <w:rPr>
          <w:rFonts w:ascii="仿宋" w:eastAsia="仿宋" w:hAnsi="仿宋" w:cs="Times New Roman" w:hint="eastAsia"/>
          <w:bCs/>
          <w:color w:val="000000"/>
          <w:sz w:val="32"/>
          <w:szCs w:val="32"/>
        </w:rPr>
        <w:t>等相关人士。</w:t>
      </w:r>
    </w:p>
    <w:p w14:paraId="43A61CE4" w14:textId="203DD9AC" w:rsidR="0013343C" w:rsidRPr="00C5606C" w:rsidRDefault="00FB2461" w:rsidP="00C5606C">
      <w:pPr>
        <w:spacing w:line="360" w:lineRule="auto"/>
        <w:rPr>
          <w:rFonts w:ascii="仿宋" w:eastAsia="仿宋" w:hAnsi="仿宋"/>
          <w:b/>
          <w:sz w:val="32"/>
          <w:szCs w:val="32"/>
        </w:rPr>
      </w:pPr>
      <w:r w:rsidRPr="00C5606C">
        <w:rPr>
          <w:rFonts w:ascii="仿宋" w:eastAsia="仿宋" w:hAnsi="仿宋" w:hint="eastAsia"/>
          <w:b/>
          <w:sz w:val="32"/>
          <w:szCs w:val="32"/>
        </w:rPr>
        <w:t>四、课程内容</w:t>
      </w:r>
    </w:p>
    <w:p w14:paraId="08AEF557" w14:textId="669D74D1" w:rsidR="00826182" w:rsidRPr="00C5606C" w:rsidRDefault="00826182" w:rsidP="00C5606C">
      <w:pPr>
        <w:spacing w:line="360" w:lineRule="auto"/>
        <w:rPr>
          <w:rFonts w:ascii="仿宋" w:eastAsia="仿宋" w:hAnsi="仿宋" w:cs="Times New Roman"/>
          <w:b/>
          <w:color w:val="000000"/>
          <w:sz w:val="32"/>
          <w:szCs w:val="32"/>
        </w:rPr>
      </w:pPr>
      <w:r w:rsidRPr="00C5606C">
        <w:rPr>
          <w:rFonts w:ascii="仿宋" w:eastAsia="仿宋" w:hAnsi="仿宋" w:cs="Times New Roman" w:hint="eastAsia"/>
          <w:b/>
          <w:color w:val="000000"/>
          <w:sz w:val="32"/>
          <w:szCs w:val="32"/>
        </w:rPr>
        <w:t>模块一：信息系统审计及典型案例</w:t>
      </w:r>
    </w:p>
    <w:p w14:paraId="22FE1981" w14:textId="5F22AA34" w:rsidR="00EF39C1" w:rsidRPr="00C5606C" w:rsidRDefault="00025BCF" w:rsidP="00C5606C">
      <w:pPr>
        <w:pStyle w:val="a8"/>
        <w:numPr>
          <w:ilvl w:val="0"/>
          <w:numId w:val="3"/>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中外</w:t>
      </w:r>
      <w:r w:rsidR="00EF39C1" w:rsidRPr="00C5606C">
        <w:rPr>
          <w:rFonts w:ascii="仿宋" w:eastAsia="仿宋" w:hAnsi="仿宋" w:cs="Times New Roman" w:hint="eastAsia"/>
          <w:bCs/>
          <w:color w:val="000000"/>
          <w:sz w:val="32"/>
          <w:szCs w:val="32"/>
        </w:rPr>
        <w:t>主要资本市场信息系统审计的监管</w:t>
      </w:r>
      <w:r w:rsidR="004928ED" w:rsidRPr="00C5606C">
        <w:rPr>
          <w:rFonts w:ascii="仿宋" w:eastAsia="仿宋" w:hAnsi="仿宋" w:cs="Times New Roman" w:hint="eastAsia"/>
          <w:bCs/>
          <w:color w:val="000000"/>
          <w:sz w:val="32"/>
          <w:szCs w:val="32"/>
        </w:rPr>
        <w:t>关注要点</w:t>
      </w:r>
      <w:r w:rsidR="00EF39C1" w:rsidRPr="00C5606C">
        <w:rPr>
          <w:rFonts w:ascii="仿宋" w:eastAsia="仿宋" w:hAnsi="仿宋" w:cs="Times New Roman" w:hint="eastAsia"/>
          <w:bCs/>
          <w:color w:val="000000"/>
          <w:sz w:val="32"/>
          <w:szCs w:val="32"/>
        </w:rPr>
        <w:t>、对标</w:t>
      </w:r>
      <w:r w:rsidR="004928ED" w:rsidRPr="00C5606C">
        <w:rPr>
          <w:rFonts w:ascii="仿宋" w:eastAsia="仿宋" w:hAnsi="仿宋" w:cs="Times New Roman" w:hint="eastAsia"/>
          <w:bCs/>
          <w:color w:val="000000"/>
          <w:sz w:val="32"/>
          <w:szCs w:val="32"/>
        </w:rPr>
        <w:t>及趋势</w:t>
      </w:r>
    </w:p>
    <w:p w14:paraId="49039869" w14:textId="77777777" w:rsidR="002520D2" w:rsidRPr="00C5606C" w:rsidRDefault="00826182" w:rsidP="00C5606C">
      <w:pPr>
        <w:pStyle w:val="a8"/>
        <w:numPr>
          <w:ilvl w:val="0"/>
          <w:numId w:val="3"/>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新兴技术的利用和企业数字化转型，信息系统审计的</w:t>
      </w:r>
      <w:r w:rsidR="00C54CDC" w:rsidRPr="00C5606C">
        <w:rPr>
          <w:rFonts w:ascii="仿宋" w:eastAsia="仿宋" w:hAnsi="仿宋" w:cs="Times New Roman" w:hint="eastAsia"/>
          <w:bCs/>
          <w:color w:val="000000"/>
          <w:sz w:val="32"/>
          <w:szCs w:val="32"/>
        </w:rPr>
        <w:t>框架</w:t>
      </w:r>
      <w:r w:rsidRPr="00C5606C">
        <w:rPr>
          <w:rFonts w:ascii="仿宋" w:eastAsia="仿宋" w:hAnsi="仿宋" w:cs="Times New Roman" w:hint="eastAsia"/>
          <w:bCs/>
          <w:color w:val="000000"/>
          <w:sz w:val="32"/>
          <w:szCs w:val="32"/>
        </w:rPr>
        <w:t>体系、分支</w:t>
      </w:r>
      <w:r w:rsidR="00E9179A" w:rsidRPr="00C5606C">
        <w:rPr>
          <w:rFonts w:ascii="仿宋" w:eastAsia="仿宋" w:hAnsi="仿宋" w:cs="Times New Roman" w:hint="eastAsia"/>
          <w:bCs/>
          <w:color w:val="000000"/>
          <w:sz w:val="32"/>
          <w:szCs w:val="32"/>
        </w:rPr>
        <w:t>特点和审计重点</w:t>
      </w:r>
    </w:p>
    <w:p w14:paraId="12AD5139" w14:textId="31D72FA0" w:rsidR="00E9179A" w:rsidRPr="00C5606C" w:rsidRDefault="00E9179A" w:rsidP="00C5606C">
      <w:pPr>
        <w:pStyle w:val="a8"/>
        <w:numPr>
          <w:ilvl w:val="0"/>
          <w:numId w:val="3"/>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IT审计</w:t>
      </w:r>
      <w:r w:rsidR="00826182" w:rsidRPr="00C5606C">
        <w:rPr>
          <w:rFonts w:ascii="仿宋" w:eastAsia="仿宋" w:hAnsi="仿宋" w:cs="Times New Roman" w:hint="eastAsia"/>
          <w:bCs/>
          <w:color w:val="000000"/>
          <w:sz w:val="32"/>
          <w:szCs w:val="32"/>
        </w:rPr>
        <w:t>核心方法论</w:t>
      </w:r>
      <w:r w:rsidR="002520D2" w:rsidRPr="00C5606C">
        <w:rPr>
          <w:rFonts w:ascii="仿宋" w:eastAsia="仿宋" w:hAnsi="仿宋" w:cs="Times New Roman" w:hint="eastAsia"/>
          <w:bCs/>
          <w:color w:val="000000"/>
          <w:sz w:val="32"/>
          <w:szCs w:val="32"/>
        </w:rPr>
        <w:t>以及</w:t>
      </w:r>
      <w:r w:rsidRPr="00C5606C">
        <w:rPr>
          <w:rFonts w:ascii="仿宋" w:eastAsia="仿宋" w:hAnsi="仿宋" w:cs="Times New Roman" w:hint="eastAsia"/>
          <w:bCs/>
          <w:color w:val="000000"/>
          <w:sz w:val="32"/>
          <w:szCs w:val="32"/>
        </w:rPr>
        <w:t>最新IT审计案例探讨</w:t>
      </w:r>
    </w:p>
    <w:p w14:paraId="51095EEE" w14:textId="528D2180" w:rsidR="00826182" w:rsidRPr="00C5606C" w:rsidRDefault="00826182" w:rsidP="00C5606C">
      <w:pPr>
        <w:pStyle w:val="a8"/>
        <w:numPr>
          <w:ilvl w:val="0"/>
          <w:numId w:val="3"/>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bCs/>
          <w:color w:val="000000"/>
          <w:sz w:val="32"/>
          <w:szCs w:val="32"/>
        </w:rPr>
        <w:t>A</w:t>
      </w:r>
      <w:r w:rsidRPr="00C5606C">
        <w:rPr>
          <w:rFonts w:ascii="仿宋" w:eastAsia="仿宋" w:hAnsi="仿宋" w:cs="Times New Roman" w:hint="eastAsia"/>
          <w:bCs/>
          <w:color w:val="000000"/>
          <w:sz w:val="32"/>
          <w:szCs w:val="32"/>
        </w:rPr>
        <w:t>股</w:t>
      </w:r>
      <w:r w:rsidRPr="00C5606C">
        <w:rPr>
          <w:rFonts w:ascii="仿宋" w:eastAsia="仿宋" w:hAnsi="仿宋" w:cs="Times New Roman"/>
          <w:bCs/>
          <w:color w:val="000000"/>
          <w:sz w:val="32"/>
          <w:szCs w:val="32"/>
        </w:rPr>
        <w:t>IPO</w:t>
      </w:r>
      <w:r w:rsidRPr="00C5606C">
        <w:rPr>
          <w:rFonts w:ascii="仿宋" w:eastAsia="仿宋" w:hAnsi="仿宋" w:cs="Times New Roman" w:hint="eastAsia"/>
          <w:bCs/>
          <w:color w:val="000000"/>
          <w:sz w:val="32"/>
          <w:szCs w:val="32"/>
        </w:rPr>
        <w:t>前的</w:t>
      </w:r>
      <w:r w:rsidRPr="00C5606C">
        <w:rPr>
          <w:rFonts w:ascii="仿宋" w:eastAsia="仿宋" w:hAnsi="仿宋" w:cs="Times New Roman"/>
          <w:bCs/>
          <w:color w:val="000000"/>
          <w:sz w:val="32"/>
          <w:szCs w:val="32"/>
        </w:rPr>
        <w:t>IT</w:t>
      </w:r>
      <w:r w:rsidRPr="00C5606C">
        <w:rPr>
          <w:rFonts w:ascii="仿宋" w:eastAsia="仿宋" w:hAnsi="仿宋" w:cs="Times New Roman" w:hint="eastAsia"/>
          <w:bCs/>
          <w:color w:val="000000"/>
          <w:sz w:val="32"/>
          <w:szCs w:val="32"/>
        </w:rPr>
        <w:t>核查案例</w:t>
      </w:r>
      <w:r w:rsidR="00A13DDF" w:rsidRPr="00C5606C">
        <w:rPr>
          <w:rFonts w:ascii="仿宋" w:eastAsia="仿宋" w:hAnsi="仿宋" w:cs="Times New Roman" w:hint="eastAsia"/>
          <w:bCs/>
          <w:color w:val="000000"/>
          <w:sz w:val="32"/>
          <w:szCs w:val="32"/>
        </w:rPr>
        <w:t>分析</w:t>
      </w:r>
    </w:p>
    <w:p w14:paraId="6525248A" w14:textId="2FAA0875" w:rsidR="00046E15" w:rsidRPr="00C5606C" w:rsidRDefault="00046E15" w:rsidP="00C5606C">
      <w:pPr>
        <w:spacing w:line="360" w:lineRule="auto"/>
        <w:rPr>
          <w:rFonts w:ascii="仿宋" w:eastAsia="仿宋" w:hAnsi="仿宋" w:cs="Times New Roman"/>
          <w:b/>
          <w:color w:val="000000"/>
          <w:sz w:val="32"/>
          <w:szCs w:val="32"/>
        </w:rPr>
      </w:pPr>
      <w:r w:rsidRPr="00C5606C">
        <w:rPr>
          <w:rFonts w:ascii="仿宋" w:eastAsia="仿宋" w:hAnsi="仿宋" w:cs="Times New Roman" w:hint="eastAsia"/>
          <w:b/>
          <w:color w:val="000000"/>
          <w:sz w:val="32"/>
          <w:szCs w:val="32"/>
        </w:rPr>
        <w:t>模块</w:t>
      </w:r>
      <w:r w:rsidR="00826182" w:rsidRPr="00C5606C">
        <w:rPr>
          <w:rFonts w:ascii="仿宋" w:eastAsia="仿宋" w:hAnsi="仿宋" w:cs="Times New Roman" w:hint="eastAsia"/>
          <w:b/>
          <w:color w:val="000000"/>
          <w:sz w:val="32"/>
          <w:szCs w:val="32"/>
        </w:rPr>
        <w:t>二</w:t>
      </w:r>
      <w:r w:rsidRPr="00C5606C">
        <w:rPr>
          <w:rFonts w:ascii="仿宋" w:eastAsia="仿宋" w:hAnsi="仿宋" w:cs="Times New Roman" w:hint="eastAsia"/>
          <w:b/>
          <w:color w:val="000000"/>
          <w:sz w:val="32"/>
          <w:szCs w:val="32"/>
        </w:rPr>
        <w:t>：内部控制审计及典型案例</w:t>
      </w:r>
    </w:p>
    <w:p w14:paraId="5CF7A88F" w14:textId="33AAF8FA" w:rsidR="00046E15" w:rsidRPr="00C5606C" w:rsidRDefault="00046E15" w:rsidP="00C5606C">
      <w:pPr>
        <w:spacing w:line="360" w:lineRule="auto"/>
        <w:rPr>
          <w:rFonts w:ascii="仿宋" w:eastAsia="仿宋" w:hAnsi="仿宋" w:cs="Times New Roman"/>
          <w:bCs/>
          <w:color w:val="000000"/>
          <w:sz w:val="32"/>
          <w:szCs w:val="32"/>
        </w:rPr>
      </w:pPr>
      <w:r w:rsidRPr="00C5606C">
        <w:rPr>
          <w:rFonts w:ascii="仿宋" w:eastAsia="仿宋" w:hAnsi="仿宋" w:cs="Times New Roman"/>
          <w:bCs/>
          <w:color w:val="000000"/>
          <w:sz w:val="32"/>
          <w:szCs w:val="32"/>
        </w:rPr>
        <w:t>1.内部控制审计的全球趋势</w:t>
      </w:r>
      <w:r w:rsidR="004424E3" w:rsidRPr="00C5606C">
        <w:rPr>
          <w:rFonts w:ascii="仿宋" w:eastAsia="仿宋" w:hAnsi="仿宋" w:cs="Times New Roman" w:hint="eastAsia"/>
          <w:bCs/>
          <w:color w:val="000000"/>
          <w:sz w:val="32"/>
          <w:szCs w:val="32"/>
        </w:rPr>
        <w:t>与</w:t>
      </w:r>
      <w:r w:rsidRPr="00C5606C">
        <w:rPr>
          <w:rFonts w:ascii="仿宋" w:eastAsia="仿宋" w:hAnsi="仿宋" w:cs="Times New Roman"/>
          <w:bCs/>
          <w:color w:val="000000"/>
          <w:sz w:val="32"/>
          <w:szCs w:val="32"/>
        </w:rPr>
        <w:t>挑战</w:t>
      </w:r>
    </w:p>
    <w:p w14:paraId="4CB5F8EC" w14:textId="4679AEE0" w:rsidR="00A12DF4" w:rsidRPr="00C5606C" w:rsidRDefault="00046E15" w:rsidP="00C5606C">
      <w:pPr>
        <w:spacing w:line="360" w:lineRule="auto"/>
        <w:rPr>
          <w:rFonts w:ascii="仿宋" w:eastAsia="仿宋" w:hAnsi="仿宋" w:cs="Times New Roman"/>
          <w:bCs/>
          <w:color w:val="000000"/>
          <w:sz w:val="32"/>
          <w:szCs w:val="32"/>
        </w:rPr>
      </w:pPr>
      <w:r w:rsidRPr="00C5606C">
        <w:rPr>
          <w:rFonts w:ascii="仿宋" w:eastAsia="仿宋" w:hAnsi="仿宋" w:cs="Times New Roman"/>
          <w:bCs/>
          <w:color w:val="000000"/>
          <w:sz w:val="32"/>
          <w:szCs w:val="32"/>
        </w:rPr>
        <w:t>2.</w:t>
      </w:r>
      <w:r w:rsidR="00330971" w:rsidRPr="00C5606C">
        <w:rPr>
          <w:rFonts w:ascii="仿宋" w:eastAsia="仿宋" w:hAnsi="仿宋" w:cs="Times New Roman" w:hint="eastAsia"/>
          <w:bCs/>
          <w:color w:val="000000"/>
          <w:sz w:val="32"/>
          <w:szCs w:val="32"/>
        </w:rPr>
        <w:t>内控</w:t>
      </w:r>
      <w:r w:rsidR="00470D6B" w:rsidRPr="00C5606C">
        <w:rPr>
          <w:rFonts w:ascii="仿宋" w:eastAsia="仿宋" w:hAnsi="仿宋" w:cs="Times New Roman" w:hint="eastAsia"/>
          <w:bCs/>
          <w:color w:val="000000"/>
          <w:sz w:val="32"/>
          <w:szCs w:val="32"/>
        </w:rPr>
        <w:t>规范和指引</w:t>
      </w:r>
      <w:r w:rsidR="00A12DF4" w:rsidRPr="00C5606C">
        <w:rPr>
          <w:rFonts w:ascii="仿宋" w:eastAsia="仿宋" w:hAnsi="仿宋" w:cs="Times New Roman" w:hint="eastAsia"/>
          <w:bCs/>
          <w:color w:val="000000"/>
          <w:sz w:val="32"/>
          <w:szCs w:val="32"/>
        </w:rPr>
        <w:t>的</w:t>
      </w:r>
      <w:r w:rsidR="00470D6B" w:rsidRPr="00C5606C">
        <w:rPr>
          <w:rFonts w:ascii="仿宋" w:eastAsia="仿宋" w:hAnsi="仿宋" w:cs="Times New Roman" w:hint="eastAsia"/>
          <w:bCs/>
          <w:color w:val="000000"/>
          <w:sz w:val="32"/>
          <w:szCs w:val="32"/>
        </w:rPr>
        <w:t>实务解析</w:t>
      </w:r>
    </w:p>
    <w:p w14:paraId="240A5B67" w14:textId="36E7A762" w:rsidR="00046E15" w:rsidRPr="00C5606C" w:rsidRDefault="00A12DF4"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3.重点业务循环的内控审计理论、方法与底稿设计</w:t>
      </w:r>
    </w:p>
    <w:p w14:paraId="3C615602" w14:textId="7DBA3920" w:rsidR="00046E15" w:rsidRPr="00C5606C" w:rsidRDefault="00A12DF4"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4</w:t>
      </w:r>
      <w:r w:rsidR="00046E15" w:rsidRPr="00C5606C">
        <w:rPr>
          <w:rFonts w:ascii="仿宋" w:eastAsia="仿宋" w:hAnsi="仿宋" w:cs="Times New Roman"/>
          <w:bCs/>
          <w:color w:val="000000"/>
          <w:sz w:val="32"/>
          <w:szCs w:val="32"/>
        </w:rPr>
        <w:t>.</w:t>
      </w:r>
      <w:r w:rsidR="001E0566" w:rsidRPr="00C5606C">
        <w:rPr>
          <w:rFonts w:ascii="仿宋" w:eastAsia="仿宋" w:hAnsi="仿宋" w:cs="Times New Roman" w:hint="eastAsia"/>
          <w:bCs/>
          <w:color w:val="000000"/>
          <w:sz w:val="32"/>
          <w:szCs w:val="32"/>
        </w:rPr>
        <w:t>内部控制</w:t>
      </w:r>
      <w:r w:rsidR="00470D6B" w:rsidRPr="00C5606C">
        <w:rPr>
          <w:rFonts w:ascii="仿宋" w:eastAsia="仿宋" w:hAnsi="仿宋" w:cs="Times New Roman" w:hint="eastAsia"/>
          <w:bCs/>
          <w:color w:val="000000"/>
          <w:sz w:val="32"/>
          <w:szCs w:val="32"/>
        </w:rPr>
        <w:t>审计</w:t>
      </w:r>
      <w:r w:rsidR="00845CF8" w:rsidRPr="00C5606C">
        <w:rPr>
          <w:rFonts w:ascii="仿宋" w:eastAsia="仿宋" w:hAnsi="仿宋" w:cs="Times New Roman" w:hint="eastAsia"/>
          <w:bCs/>
          <w:color w:val="000000"/>
          <w:sz w:val="32"/>
          <w:szCs w:val="32"/>
        </w:rPr>
        <w:t>典型案例</w:t>
      </w:r>
      <w:r w:rsidR="00A13DDF" w:rsidRPr="00C5606C">
        <w:rPr>
          <w:rFonts w:ascii="仿宋" w:eastAsia="仿宋" w:hAnsi="仿宋" w:cs="Times New Roman" w:hint="eastAsia"/>
          <w:bCs/>
          <w:color w:val="000000"/>
          <w:sz w:val="32"/>
          <w:szCs w:val="32"/>
        </w:rPr>
        <w:t>分析</w:t>
      </w:r>
    </w:p>
    <w:p w14:paraId="47938726" w14:textId="0F259D8B" w:rsidR="001A385A" w:rsidRPr="00C5606C" w:rsidRDefault="00A12DF4"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5</w:t>
      </w:r>
      <w:r w:rsidR="001A385A" w:rsidRPr="00C5606C">
        <w:rPr>
          <w:rFonts w:ascii="仿宋" w:eastAsia="仿宋" w:hAnsi="仿宋" w:cs="Times New Roman"/>
          <w:bCs/>
          <w:color w:val="000000"/>
          <w:sz w:val="32"/>
          <w:szCs w:val="32"/>
        </w:rPr>
        <w:t>.监管的要求与提示</w:t>
      </w:r>
    </w:p>
    <w:p w14:paraId="32321243" w14:textId="1F51FAB3" w:rsidR="00046E15" w:rsidRPr="00C5606C" w:rsidRDefault="00046E15" w:rsidP="00C5606C">
      <w:pPr>
        <w:spacing w:line="360" w:lineRule="auto"/>
        <w:rPr>
          <w:rFonts w:ascii="仿宋" w:eastAsia="仿宋" w:hAnsi="仿宋" w:cs="Times New Roman"/>
          <w:b/>
          <w:color w:val="000000"/>
          <w:sz w:val="32"/>
          <w:szCs w:val="32"/>
        </w:rPr>
      </w:pPr>
      <w:r w:rsidRPr="00C5606C">
        <w:rPr>
          <w:rFonts w:ascii="仿宋" w:eastAsia="仿宋" w:hAnsi="仿宋" w:cs="Times New Roman" w:hint="eastAsia"/>
          <w:b/>
          <w:color w:val="000000"/>
          <w:sz w:val="32"/>
          <w:szCs w:val="32"/>
        </w:rPr>
        <w:t>模块三：闭门研讨</w:t>
      </w:r>
    </w:p>
    <w:p w14:paraId="45F35C7F" w14:textId="52CCF623" w:rsidR="00046E15" w:rsidRPr="00C5606C" w:rsidRDefault="00046E15" w:rsidP="00C5606C">
      <w:pPr>
        <w:pStyle w:val="a8"/>
        <w:numPr>
          <w:ilvl w:val="0"/>
          <w:numId w:val="2"/>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与监管对话</w:t>
      </w:r>
    </w:p>
    <w:p w14:paraId="12B791A0" w14:textId="0F6E8E80" w:rsidR="00BC04BD" w:rsidRPr="00C5606C" w:rsidRDefault="00046E15" w:rsidP="00C5606C">
      <w:pPr>
        <w:pStyle w:val="a8"/>
        <w:numPr>
          <w:ilvl w:val="0"/>
          <w:numId w:val="2"/>
        </w:numPr>
        <w:spacing w:line="360" w:lineRule="auto"/>
        <w:ind w:firstLineChars="0"/>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与同行对话</w:t>
      </w:r>
    </w:p>
    <w:p w14:paraId="4A35DD10" w14:textId="7DB2F2F0" w:rsidR="00446253" w:rsidRPr="00C5606C" w:rsidRDefault="00B821D9" w:rsidP="00C5606C">
      <w:pPr>
        <w:spacing w:line="360" w:lineRule="auto"/>
        <w:rPr>
          <w:rFonts w:ascii="仿宋" w:eastAsia="仿宋" w:hAnsi="仿宋" w:cs="Times New Roman"/>
          <w:bCs/>
          <w:color w:val="000000"/>
          <w:sz w:val="32"/>
          <w:szCs w:val="32"/>
        </w:rPr>
      </w:pPr>
      <w:r w:rsidRPr="00C5606C">
        <w:rPr>
          <w:rFonts w:ascii="仿宋" w:eastAsia="仿宋" w:hAnsi="仿宋"/>
          <w:noProof/>
          <w:sz w:val="32"/>
          <w:szCs w:val="32"/>
        </w:rPr>
        <w:lastRenderedPageBreak/>
        <w:drawing>
          <wp:inline distT="0" distB="0" distL="0" distR="0" wp14:anchorId="51E8FD50" wp14:editId="43FB5586">
            <wp:extent cx="5274310" cy="3956050"/>
            <wp:effectExtent l="0" t="0" r="2540" b="6350"/>
            <wp:docPr id="1976546511" name="图片 2" descr="大厅里的人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546511" name="图片 2" descr="大厅里的人们&#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54546033" w14:textId="5B55DD9B" w:rsidR="00B821D9" w:rsidRPr="00C5606C" w:rsidRDefault="009063A4"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2024年11月3日，财政部上海监管局资深专家、学院副教授李老师以及两位授课老师与学员一起研讨。讨论氛围热烈，话题不断，例如企业如何建内控、评内控、审内控，AI如何运用于审计、内控中，审计人员需要哪些IT知识等。大家互相分享企业内控建设与内控审计的见解、经验、技能和技巧，以及对行业发展和职业生涯的思考与规划。</w:t>
      </w:r>
    </w:p>
    <w:p w14:paraId="285EF659" w14:textId="7E0B4DE0" w:rsidR="00793FC7" w:rsidRPr="00C5606C" w:rsidRDefault="00793FC7" w:rsidP="00C5606C">
      <w:pPr>
        <w:spacing w:line="360" w:lineRule="auto"/>
        <w:rPr>
          <w:rFonts w:ascii="仿宋" w:eastAsia="仿宋" w:hAnsi="仿宋" w:cs="Times New Roman"/>
          <w:b/>
          <w:color w:val="000000"/>
          <w:sz w:val="32"/>
          <w:szCs w:val="32"/>
          <w:lang w:val="en-GB"/>
        </w:rPr>
      </w:pPr>
      <w:r w:rsidRPr="00C5606C">
        <w:rPr>
          <w:rFonts w:ascii="仿宋" w:eastAsia="仿宋" w:hAnsi="仿宋" w:cs="Times New Roman" w:hint="eastAsia"/>
          <w:b/>
          <w:color w:val="000000"/>
          <w:sz w:val="32"/>
          <w:szCs w:val="32"/>
        </w:rPr>
        <w:t>五、拟邀师资</w:t>
      </w:r>
    </w:p>
    <w:p w14:paraId="337D820D" w14:textId="549385F2" w:rsidR="00690DC8" w:rsidRPr="00C5606C" w:rsidRDefault="00826182"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来自四大的资深</w:t>
      </w:r>
      <w:r w:rsidR="00510E34" w:rsidRPr="00C5606C">
        <w:rPr>
          <w:rFonts w:ascii="仿宋" w:eastAsia="仿宋" w:hAnsi="仿宋" w:cs="Times New Roman" w:hint="eastAsia"/>
          <w:bCs/>
          <w:color w:val="000000"/>
          <w:sz w:val="32"/>
          <w:szCs w:val="32"/>
        </w:rPr>
        <w:t>合伙人</w:t>
      </w:r>
      <w:r w:rsidRPr="00C5606C">
        <w:rPr>
          <w:rFonts w:ascii="仿宋" w:eastAsia="仿宋" w:hAnsi="仿宋" w:cs="Times New Roman" w:hint="eastAsia"/>
          <w:bCs/>
          <w:color w:val="000000"/>
          <w:sz w:val="32"/>
          <w:szCs w:val="32"/>
        </w:rPr>
        <w:t>，</w:t>
      </w:r>
      <w:r w:rsidR="00690DC8" w:rsidRPr="00C5606C">
        <w:rPr>
          <w:rFonts w:ascii="仿宋" w:eastAsia="仿宋" w:hAnsi="仿宋" w:cs="Times New Roman" w:hint="eastAsia"/>
          <w:bCs/>
          <w:color w:val="000000"/>
          <w:sz w:val="32"/>
          <w:szCs w:val="32"/>
        </w:rPr>
        <w:t>以及来自监管机构、</w:t>
      </w:r>
      <w:r w:rsidR="00EA0839" w:rsidRPr="00C5606C">
        <w:rPr>
          <w:rFonts w:ascii="仿宋" w:eastAsia="仿宋" w:hAnsi="仿宋" w:cs="Times New Roman" w:hint="eastAsia"/>
          <w:bCs/>
          <w:color w:val="000000"/>
          <w:sz w:val="32"/>
          <w:szCs w:val="32"/>
        </w:rPr>
        <w:t>其他</w:t>
      </w:r>
      <w:r w:rsidR="00690DC8" w:rsidRPr="00C5606C">
        <w:rPr>
          <w:rFonts w:ascii="仿宋" w:eastAsia="仿宋" w:hAnsi="仿宋" w:cs="Times New Roman" w:hint="eastAsia"/>
          <w:bCs/>
          <w:color w:val="000000"/>
          <w:sz w:val="32"/>
          <w:szCs w:val="32"/>
        </w:rPr>
        <w:t>实务界的资深专家。</w:t>
      </w:r>
    </w:p>
    <w:p w14:paraId="2F59BAC4" w14:textId="3871BF0C" w:rsidR="00DF605A" w:rsidRPr="00C5606C" w:rsidRDefault="00DF605A" w:rsidP="00C5606C">
      <w:pPr>
        <w:spacing w:line="360" w:lineRule="auto"/>
        <w:rPr>
          <w:rFonts w:ascii="仿宋" w:eastAsia="仿宋" w:hAnsi="仿宋" w:cs="Times New Roman"/>
          <w:b/>
          <w:color w:val="000000"/>
          <w:sz w:val="32"/>
          <w:szCs w:val="32"/>
        </w:rPr>
      </w:pPr>
      <w:r w:rsidRPr="00C5606C">
        <w:rPr>
          <w:rFonts w:ascii="仿宋" w:eastAsia="仿宋" w:hAnsi="仿宋" w:cs="Times New Roman" w:hint="eastAsia"/>
          <w:b/>
          <w:color w:val="000000"/>
          <w:sz w:val="32"/>
          <w:szCs w:val="32"/>
        </w:rPr>
        <w:t>六、学员评价</w:t>
      </w:r>
    </w:p>
    <w:p w14:paraId="0D39E530" w14:textId="18C6C300"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老师优秀，学到好多新理念、新方法</w:t>
      </w:r>
      <w:r w:rsidR="00CF235B" w:rsidRPr="00C5606C">
        <w:rPr>
          <w:rFonts w:ascii="仿宋" w:eastAsia="仿宋" w:hAnsi="仿宋" w:cs="Times New Roman" w:hint="eastAsia"/>
          <w:bCs/>
          <w:color w:val="000000"/>
          <w:sz w:val="32"/>
          <w:szCs w:val="32"/>
        </w:rPr>
        <w:t>。</w:t>
      </w:r>
    </w:p>
    <w:p w14:paraId="011A15EB" w14:textId="00F09A5F"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——徐</w:t>
      </w:r>
      <w:r w:rsidR="007101E1" w:rsidRPr="00C5606C">
        <w:rPr>
          <w:rFonts w:ascii="仿宋" w:eastAsia="仿宋" w:hAnsi="仿宋" w:cs="Times New Roman" w:hint="eastAsia"/>
          <w:bCs/>
          <w:color w:val="000000"/>
          <w:sz w:val="32"/>
          <w:szCs w:val="32"/>
        </w:rPr>
        <w:t>同学</w:t>
      </w:r>
      <w:r w:rsidRPr="00C5606C">
        <w:rPr>
          <w:rFonts w:ascii="仿宋" w:eastAsia="仿宋" w:hAnsi="仿宋" w:cs="Times New Roman" w:hint="eastAsia"/>
          <w:bCs/>
          <w:color w:val="000000"/>
          <w:sz w:val="32"/>
          <w:szCs w:val="32"/>
        </w:rPr>
        <w:t xml:space="preserve">  </w:t>
      </w:r>
      <w:r w:rsidR="007101E1" w:rsidRPr="00C5606C">
        <w:rPr>
          <w:rFonts w:ascii="仿宋" w:eastAsia="仿宋" w:hAnsi="仿宋" w:cs="Times New Roman" w:hint="eastAsia"/>
          <w:bCs/>
          <w:color w:val="000000"/>
          <w:sz w:val="32"/>
          <w:szCs w:val="32"/>
        </w:rPr>
        <w:t>某</w:t>
      </w:r>
      <w:r w:rsidRPr="00C5606C">
        <w:rPr>
          <w:rFonts w:ascii="仿宋" w:eastAsia="仿宋" w:hAnsi="仿宋" w:cs="Times New Roman" w:hint="eastAsia"/>
          <w:bCs/>
          <w:color w:val="000000"/>
          <w:sz w:val="32"/>
          <w:szCs w:val="32"/>
        </w:rPr>
        <w:t>出版集团有限公司审计部副部长</w:t>
      </w:r>
    </w:p>
    <w:p w14:paraId="60C783AE" w14:textId="60EDAB05"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lastRenderedPageBreak/>
        <w:t>老师讲解很务实、适合实际业务操作。</w:t>
      </w:r>
    </w:p>
    <w:p w14:paraId="6113839A" w14:textId="0718D056"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——范</w:t>
      </w:r>
      <w:r w:rsidR="007101E1" w:rsidRPr="00C5606C">
        <w:rPr>
          <w:rFonts w:ascii="仿宋" w:eastAsia="仿宋" w:hAnsi="仿宋" w:cs="Times New Roman" w:hint="eastAsia"/>
          <w:bCs/>
          <w:color w:val="000000"/>
          <w:sz w:val="32"/>
          <w:szCs w:val="32"/>
        </w:rPr>
        <w:t>同学</w:t>
      </w:r>
      <w:r w:rsidRPr="00C5606C">
        <w:rPr>
          <w:rFonts w:ascii="仿宋" w:eastAsia="仿宋" w:hAnsi="仿宋" w:cs="Times New Roman" w:hint="eastAsia"/>
          <w:bCs/>
          <w:color w:val="000000"/>
          <w:sz w:val="32"/>
          <w:szCs w:val="32"/>
        </w:rPr>
        <w:t xml:space="preserve">  </w:t>
      </w:r>
      <w:r w:rsidR="007101E1" w:rsidRPr="00C5606C">
        <w:rPr>
          <w:rFonts w:ascii="仿宋" w:eastAsia="仿宋" w:hAnsi="仿宋" w:cs="Times New Roman" w:hint="eastAsia"/>
          <w:bCs/>
          <w:color w:val="000000"/>
          <w:sz w:val="32"/>
          <w:szCs w:val="32"/>
        </w:rPr>
        <w:t>某国有上市公司</w:t>
      </w:r>
      <w:r w:rsidRPr="00C5606C">
        <w:rPr>
          <w:rFonts w:ascii="仿宋" w:eastAsia="仿宋" w:hAnsi="仿宋" w:cs="Times New Roman" w:hint="eastAsia"/>
          <w:bCs/>
          <w:color w:val="000000"/>
          <w:sz w:val="32"/>
          <w:szCs w:val="32"/>
        </w:rPr>
        <w:t>高级审计</w:t>
      </w:r>
      <w:r w:rsidR="007101E1" w:rsidRPr="00C5606C">
        <w:rPr>
          <w:rFonts w:ascii="仿宋" w:eastAsia="仿宋" w:hAnsi="仿宋" w:cs="Times New Roman" w:hint="eastAsia"/>
          <w:bCs/>
          <w:color w:val="000000"/>
          <w:sz w:val="32"/>
          <w:szCs w:val="32"/>
        </w:rPr>
        <w:t>经理</w:t>
      </w:r>
    </w:p>
    <w:p w14:paraId="44AC84A2" w14:textId="77777777"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在科技日新月异变化的今天，我们作为渺小的个体也要不断更新知识，充实自我，这样才不会被时代潮流抛弃。</w:t>
      </w:r>
    </w:p>
    <w:p w14:paraId="569BC951" w14:textId="2B582086" w:rsidR="00DF605A" w:rsidRPr="00C5606C" w:rsidRDefault="00DF605A" w:rsidP="00C5606C">
      <w:pPr>
        <w:spacing w:line="360" w:lineRule="auto"/>
        <w:rPr>
          <w:rFonts w:ascii="仿宋" w:eastAsia="仿宋" w:hAnsi="仿宋" w:cs="Times New Roman"/>
          <w:bCs/>
          <w:color w:val="000000"/>
          <w:sz w:val="32"/>
          <w:szCs w:val="32"/>
        </w:rPr>
      </w:pPr>
      <w:r w:rsidRPr="00C5606C">
        <w:rPr>
          <w:rFonts w:ascii="仿宋" w:eastAsia="仿宋" w:hAnsi="仿宋" w:cs="Times New Roman" w:hint="eastAsia"/>
          <w:bCs/>
          <w:color w:val="000000"/>
          <w:sz w:val="32"/>
          <w:szCs w:val="32"/>
        </w:rPr>
        <w:t>——苏</w:t>
      </w:r>
      <w:r w:rsidR="007101E1" w:rsidRPr="00C5606C">
        <w:rPr>
          <w:rFonts w:ascii="仿宋" w:eastAsia="仿宋" w:hAnsi="仿宋" w:cs="Times New Roman" w:hint="eastAsia"/>
          <w:bCs/>
          <w:color w:val="000000"/>
          <w:sz w:val="32"/>
          <w:szCs w:val="32"/>
        </w:rPr>
        <w:t>同学</w:t>
      </w:r>
      <w:r w:rsidRPr="00C5606C">
        <w:rPr>
          <w:rFonts w:ascii="仿宋" w:eastAsia="仿宋" w:hAnsi="仿宋" w:cs="Times New Roman" w:hint="eastAsia"/>
          <w:bCs/>
          <w:color w:val="000000"/>
          <w:sz w:val="32"/>
          <w:szCs w:val="32"/>
        </w:rPr>
        <w:t xml:space="preserve">  广州</w:t>
      </w:r>
      <w:r w:rsidR="007101E1" w:rsidRPr="00C5606C">
        <w:rPr>
          <w:rFonts w:ascii="仿宋" w:eastAsia="仿宋" w:hAnsi="仿宋" w:cs="Times New Roman" w:hint="eastAsia"/>
          <w:bCs/>
          <w:color w:val="000000"/>
          <w:sz w:val="32"/>
          <w:szCs w:val="32"/>
        </w:rPr>
        <w:t>某</w:t>
      </w:r>
      <w:r w:rsidRPr="00C5606C">
        <w:rPr>
          <w:rFonts w:ascii="仿宋" w:eastAsia="仿宋" w:hAnsi="仿宋" w:cs="Times New Roman" w:hint="eastAsia"/>
          <w:bCs/>
          <w:color w:val="000000"/>
          <w:sz w:val="32"/>
          <w:szCs w:val="32"/>
        </w:rPr>
        <w:t>会计师事务所有限公司经理</w:t>
      </w:r>
    </w:p>
    <w:p w14:paraId="79957C56" w14:textId="69DDE9DE" w:rsidR="0013343C" w:rsidRPr="00C5606C" w:rsidRDefault="00DF605A" w:rsidP="00C5606C">
      <w:pPr>
        <w:spacing w:line="360" w:lineRule="auto"/>
        <w:rPr>
          <w:rFonts w:ascii="仿宋" w:eastAsia="仿宋" w:hAnsi="仿宋"/>
          <w:b/>
          <w:sz w:val="32"/>
          <w:szCs w:val="32"/>
        </w:rPr>
      </w:pPr>
      <w:r w:rsidRPr="00C5606C">
        <w:rPr>
          <w:rFonts w:ascii="仿宋" w:eastAsia="仿宋" w:hAnsi="仿宋" w:hint="eastAsia"/>
          <w:b/>
          <w:sz w:val="32"/>
          <w:szCs w:val="32"/>
        </w:rPr>
        <w:t>七</w:t>
      </w:r>
      <w:r w:rsidR="00FB2461" w:rsidRPr="00C5606C">
        <w:rPr>
          <w:rFonts w:ascii="仿宋" w:eastAsia="仿宋" w:hAnsi="仿宋" w:hint="eastAsia"/>
          <w:b/>
          <w:sz w:val="32"/>
          <w:szCs w:val="32"/>
        </w:rPr>
        <w:t>、收费标准</w:t>
      </w:r>
    </w:p>
    <w:p w14:paraId="76CFEC72" w14:textId="2E85F895" w:rsidR="0013343C" w:rsidRPr="00C5606C" w:rsidRDefault="00FB2461" w:rsidP="00C5606C">
      <w:pPr>
        <w:spacing w:line="360" w:lineRule="auto"/>
        <w:rPr>
          <w:rFonts w:ascii="仿宋" w:eastAsia="仿宋" w:hAnsi="仿宋" w:cs="Times New Roman"/>
          <w:color w:val="000000"/>
          <w:sz w:val="32"/>
          <w:szCs w:val="32"/>
        </w:rPr>
      </w:pPr>
      <w:r w:rsidRPr="00C5606C">
        <w:rPr>
          <w:rFonts w:ascii="仿宋" w:eastAsia="仿宋" w:hAnsi="仿宋" w:cs="Times New Roman" w:hint="eastAsia"/>
          <w:color w:val="000000"/>
          <w:sz w:val="32"/>
          <w:szCs w:val="32"/>
        </w:rPr>
        <w:t>1</w:t>
      </w:r>
      <w:r w:rsidR="00C56210" w:rsidRPr="00C5606C">
        <w:rPr>
          <w:rFonts w:ascii="仿宋" w:eastAsia="仿宋" w:hAnsi="仿宋" w:cs="Times New Roman" w:hint="eastAsia"/>
          <w:color w:val="000000"/>
          <w:sz w:val="32"/>
          <w:szCs w:val="32"/>
        </w:rPr>
        <w:t>.</w:t>
      </w:r>
      <w:r w:rsidRPr="00C5606C">
        <w:rPr>
          <w:rFonts w:ascii="仿宋" w:eastAsia="仿宋" w:hAnsi="仿宋" w:cs="Times New Roman" w:hint="eastAsia"/>
          <w:color w:val="000000"/>
          <w:sz w:val="32"/>
          <w:szCs w:val="32"/>
        </w:rPr>
        <w:t>培训费：</w:t>
      </w:r>
      <w:r w:rsidR="005F50F9" w:rsidRPr="00C5606C">
        <w:rPr>
          <w:rFonts w:ascii="仿宋" w:eastAsia="仿宋" w:hAnsi="仿宋" w:cs="Times New Roman" w:hint="eastAsia"/>
          <w:color w:val="000000"/>
          <w:sz w:val="32"/>
          <w:szCs w:val="32"/>
        </w:rPr>
        <w:t>4</w:t>
      </w:r>
      <w:r w:rsidR="00E83AF6" w:rsidRPr="00C5606C">
        <w:rPr>
          <w:rFonts w:ascii="仿宋" w:eastAsia="仿宋" w:hAnsi="仿宋" w:cs="Times New Roman" w:hint="eastAsia"/>
          <w:color w:val="000000"/>
          <w:sz w:val="32"/>
          <w:szCs w:val="32"/>
        </w:rPr>
        <w:t>000元/人</w:t>
      </w:r>
      <w:r w:rsidR="00620986" w:rsidRPr="00C5606C">
        <w:rPr>
          <w:rFonts w:ascii="仿宋" w:eastAsia="仿宋" w:hAnsi="仿宋" w:cs="Times New Roman" w:hint="eastAsia"/>
          <w:color w:val="000000"/>
          <w:sz w:val="32"/>
          <w:szCs w:val="32"/>
        </w:rPr>
        <w:t>。</w:t>
      </w:r>
    </w:p>
    <w:p w14:paraId="50867104" w14:textId="30487D15" w:rsidR="00DD19AD" w:rsidRPr="00C5606C" w:rsidRDefault="00DD19AD" w:rsidP="00C5606C">
      <w:pPr>
        <w:spacing w:line="360" w:lineRule="auto"/>
        <w:rPr>
          <w:rFonts w:ascii="仿宋" w:eastAsia="仿宋" w:hAnsi="仿宋"/>
          <w:sz w:val="32"/>
          <w:szCs w:val="32"/>
        </w:rPr>
      </w:pPr>
      <w:r w:rsidRPr="00C5606C">
        <w:rPr>
          <w:rFonts w:ascii="仿宋" w:eastAsia="仿宋" w:hAnsi="仿宋" w:hint="eastAsia"/>
          <w:sz w:val="32"/>
          <w:szCs w:val="32"/>
        </w:rPr>
        <w:t>2.食宿统一安排，费用自理</w:t>
      </w:r>
      <w:r w:rsidR="00762FCE" w:rsidRPr="00C5606C">
        <w:rPr>
          <w:rFonts w:ascii="仿宋" w:eastAsia="仿宋" w:hAnsi="仿宋" w:hint="eastAsia"/>
          <w:sz w:val="32"/>
          <w:szCs w:val="32"/>
        </w:rPr>
        <w:t>，</w:t>
      </w:r>
      <w:r w:rsidRPr="00C5606C">
        <w:rPr>
          <w:rFonts w:ascii="仿宋" w:eastAsia="仿宋" w:hAnsi="仿宋" w:hint="eastAsia"/>
          <w:sz w:val="32"/>
          <w:szCs w:val="32"/>
        </w:rPr>
        <w:t>具体标准以开课通知为准。</w:t>
      </w:r>
    </w:p>
    <w:p w14:paraId="50AA79FF" w14:textId="77777777" w:rsidR="00DD19AD" w:rsidRPr="00C5606C" w:rsidRDefault="00DD19AD" w:rsidP="00C5606C">
      <w:pPr>
        <w:spacing w:line="360" w:lineRule="auto"/>
        <w:rPr>
          <w:rFonts w:ascii="仿宋" w:eastAsia="仿宋" w:hAnsi="仿宋"/>
          <w:sz w:val="32"/>
          <w:szCs w:val="32"/>
        </w:rPr>
      </w:pPr>
      <w:r w:rsidRPr="00C5606C">
        <w:rPr>
          <w:rFonts w:ascii="仿宋" w:eastAsia="仿宋" w:hAnsi="仿宋" w:hint="eastAsia"/>
          <w:sz w:val="32"/>
          <w:szCs w:val="32"/>
        </w:rPr>
        <w:t>3.费用支付方式：培训费由上海国家会计学院收取，支付宝/微信扫码、汇款。食宿费由酒店收取，现场支付。</w:t>
      </w:r>
    </w:p>
    <w:p w14:paraId="371719C8" w14:textId="44EB3601" w:rsidR="00DD19AD" w:rsidRPr="00C5606C" w:rsidRDefault="00DD19AD" w:rsidP="00C5606C">
      <w:pPr>
        <w:spacing w:line="360" w:lineRule="auto"/>
        <w:rPr>
          <w:rFonts w:ascii="仿宋" w:eastAsia="仿宋" w:hAnsi="仿宋"/>
          <w:sz w:val="32"/>
          <w:szCs w:val="32"/>
        </w:rPr>
      </w:pPr>
      <w:r w:rsidRPr="00C5606C">
        <w:rPr>
          <w:rFonts w:ascii="仿宋" w:eastAsia="仿宋" w:hAnsi="仿宋" w:hint="eastAsia"/>
          <w:sz w:val="32"/>
          <w:szCs w:val="32"/>
        </w:rPr>
        <w:t>4.关于发票：培训费发票由学院提供；食宿发票由酒店提供。</w:t>
      </w:r>
    </w:p>
    <w:p w14:paraId="091EBC1B" w14:textId="21FF3CC5" w:rsidR="0013343C" w:rsidRPr="00C5606C" w:rsidRDefault="00DF605A" w:rsidP="00C5606C">
      <w:pPr>
        <w:widowControl/>
        <w:spacing w:line="360" w:lineRule="auto"/>
        <w:jc w:val="left"/>
        <w:rPr>
          <w:rFonts w:ascii="仿宋" w:eastAsia="仿宋" w:hAnsi="仿宋"/>
          <w:b/>
          <w:color w:val="000000"/>
          <w:sz w:val="32"/>
          <w:szCs w:val="32"/>
        </w:rPr>
      </w:pPr>
      <w:r w:rsidRPr="00C5606C">
        <w:rPr>
          <w:rFonts w:ascii="仿宋" w:eastAsia="仿宋" w:hAnsi="仿宋" w:hint="eastAsia"/>
          <w:b/>
          <w:color w:val="000000"/>
          <w:sz w:val="32"/>
          <w:szCs w:val="32"/>
        </w:rPr>
        <w:t>八</w:t>
      </w:r>
      <w:r w:rsidR="00FB2461" w:rsidRPr="00C5606C">
        <w:rPr>
          <w:rFonts w:ascii="仿宋" w:eastAsia="仿宋" w:hAnsi="仿宋" w:hint="eastAsia"/>
          <w:b/>
          <w:color w:val="000000"/>
          <w:sz w:val="32"/>
          <w:szCs w:val="32"/>
        </w:rPr>
        <w:t>、结业证书</w:t>
      </w:r>
    </w:p>
    <w:p w14:paraId="1CDF1B05" w14:textId="002F52F1" w:rsidR="00DD19AD" w:rsidRPr="00C5606C" w:rsidRDefault="00DD19AD" w:rsidP="00C5606C">
      <w:pPr>
        <w:spacing w:line="360" w:lineRule="auto"/>
        <w:rPr>
          <w:rFonts w:ascii="仿宋" w:eastAsia="仿宋" w:hAnsi="仿宋"/>
          <w:color w:val="000000" w:themeColor="text1"/>
          <w:sz w:val="32"/>
          <w:szCs w:val="32"/>
        </w:rPr>
      </w:pPr>
      <w:r w:rsidRPr="00C5606C">
        <w:rPr>
          <w:rFonts w:ascii="仿宋" w:eastAsia="仿宋" w:hAnsi="仿宋" w:hint="eastAsia"/>
          <w:sz w:val="32"/>
          <w:szCs w:val="32"/>
        </w:rPr>
        <w:t>培训班结束后由上海国家会计学院颁发结业证书，并</w:t>
      </w:r>
      <w:r w:rsidRPr="00C5606C">
        <w:rPr>
          <w:rFonts w:ascii="仿宋" w:eastAsia="仿宋" w:hAnsi="仿宋" w:hint="eastAsia"/>
          <w:color w:val="000000" w:themeColor="text1"/>
          <w:sz w:val="32"/>
          <w:szCs w:val="32"/>
        </w:rPr>
        <w:t>注明学时。继续教育学时</w:t>
      </w:r>
      <w:r w:rsidR="00762FCE" w:rsidRPr="00C5606C">
        <w:rPr>
          <w:rFonts w:ascii="仿宋" w:eastAsia="仿宋" w:hAnsi="仿宋" w:hint="eastAsia"/>
          <w:color w:val="000000" w:themeColor="text1"/>
          <w:sz w:val="32"/>
          <w:szCs w:val="32"/>
        </w:rPr>
        <w:t>事宜</w:t>
      </w:r>
      <w:r w:rsidRPr="00C5606C">
        <w:rPr>
          <w:rFonts w:ascii="仿宋" w:eastAsia="仿宋" w:hAnsi="仿宋" w:hint="eastAsia"/>
          <w:color w:val="000000" w:themeColor="text1"/>
          <w:sz w:val="32"/>
          <w:szCs w:val="32"/>
        </w:rPr>
        <w:t>，烦请咨询当地主管部门。</w:t>
      </w:r>
    </w:p>
    <w:p w14:paraId="27A22192" w14:textId="2475FE30" w:rsidR="0015732D" w:rsidRPr="00C5606C" w:rsidRDefault="00DF605A" w:rsidP="00C5606C">
      <w:pPr>
        <w:spacing w:line="360" w:lineRule="auto"/>
        <w:rPr>
          <w:rFonts w:ascii="仿宋" w:eastAsia="仿宋" w:hAnsi="仿宋" w:cs="Times New Roman"/>
          <w:b/>
          <w:bCs/>
          <w:color w:val="000000"/>
          <w:sz w:val="32"/>
          <w:szCs w:val="32"/>
        </w:rPr>
      </w:pPr>
      <w:r w:rsidRPr="00C5606C">
        <w:rPr>
          <w:rFonts w:ascii="仿宋" w:eastAsia="仿宋" w:hAnsi="仿宋" w:cs="Times New Roman" w:hint="eastAsia"/>
          <w:b/>
          <w:bCs/>
          <w:color w:val="000000"/>
          <w:sz w:val="32"/>
          <w:szCs w:val="32"/>
        </w:rPr>
        <w:t>九</w:t>
      </w:r>
      <w:r w:rsidR="0015732D" w:rsidRPr="00C5606C">
        <w:rPr>
          <w:rFonts w:ascii="仿宋" w:eastAsia="仿宋" w:hAnsi="仿宋" w:cs="Times New Roman" w:hint="eastAsia"/>
          <w:b/>
          <w:bCs/>
          <w:color w:val="000000"/>
          <w:sz w:val="32"/>
          <w:szCs w:val="32"/>
        </w:rPr>
        <w:t>、报名咨询</w:t>
      </w:r>
    </w:p>
    <w:p w14:paraId="3CCB4B09" w14:textId="77777777" w:rsidR="00DD19AD" w:rsidRPr="00C5606C" w:rsidRDefault="00DD19AD" w:rsidP="00C5606C">
      <w:pPr>
        <w:spacing w:line="360" w:lineRule="auto"/>
        <w:rPr>
          <w:rFonts w:ascii="仿宋" w:eastAsia="仿宋" w:hAnsi="仿宋"/>
          <w:sz w:val="32"/>
          <w:szCs w:val="32"/>
        </w:rPr>
      </w:pPr>
      <w:r w:rsidRPr="00C5606C">
        <w:rPr>
          <w:rFonts w:ascii="仿宋" w:eastAsia="仿宋" w:hAnsi="仿宋" w:hint="eastAsia"/>
          <w:sz w:val="32"/>
          <w:szCs w:val="32"/>
        </w:rPr>
        <w:t>请参加人员填写《报名表》（附后），我们将在开课前一周向报名学员发送《开课通知》。</w:t>
      </w:r>
    </w:p>
    <w:p w14:paraId="7DE091CC"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t>报名咨询</w:t>
      </w:r>
    </w:p>
    <w:p w14:paraId="2B464A7A"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t>联系人：黄老师18610843353（同微信）</w:t>
      </w:r>
    </w:p>
    <w:p w14:paraId="42A3FE77"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t xml:space="preserve">邮箱：284828890@qq.com </w:t>
      </w:r>
    </w:p>
    <w:p w14:paraId="2865F466"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t>课程咨询</w:t>
      </w:r>
    </w:p>
    <w:p w14:paraId="6A5DA65F"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t>联系人：曹老师021-</w:t>
      </w:r>
      <w:r w:rsidRPr="00C5606C">
        <w:rPr>
          <w:rFonts w:ascii="仿宋" w:eastAsia="仿宋" w:hAnsi="仿宋"/>
          <w:sz w:val="32"/>
          <w:szCs w:val="32"/>
        </w:rPr>
        <w:t>39768</w:t>
      </w:r>
      <w:r w:rsidRPr="00C5606C">
        <w:rPr>
          <w:rFonts w:ascii="仿宋" w:eastAsia="仿宋" w:hAnsi="仿宋" w:hint="eastAsia"/>
          <w:sz w:val="32"/>
          <w:szCs w:val="32"/>
        </w:rPr>
        <w:t xml:space="preserve">032 </w:t>
      </w:r>
    </w:p>
    <w:p w14:paraId="25C488FE" w14:textId="77777777" w:rsidR="009A73DB" w:rsidRPr="00C5606C" w:rsidRDefault="009A73DB" w:rsidP="00C5606C">
      <w:pPr>
        <w:spacing w:line="360" w:lineRule="auto"/>
        <w:rPr>
          <w:rFonts w:ascii="仿宋" w:eastAsia="仿宋" w:hAnsi="仿宋"/>
          <w:sz w:val="32"/>
          <w:szCs w:val="32"/>
        </w:rPr>
      </w:pPr>
      <w:r w:rsidRPr="00C5606C">
        <w:rPr>
          <w:rFonts w:ascii="仿宋" w:eastAsia="仿宋" w:hAnsi="仿宋" w:hint="eastAsia"/>
          <w:sz w:val="32"/>
          <w:szCs w:val="32"/>
        </w:rPr>
        <w:lastRenderedPageBreak/>
        <w:t>邮箱：</w:t>
      </w:r>
      <w:hyperlink r:id="rId9" w:history="1">
        <w:r w:rsidRPr="00C5606C">
          <w:rPr>
            <w:rStyle w:val="ae"/>
            <w:rFonts w:ascii="仿宋" w:eastAsia="仿宋" w:hAnsi="仿宋" w:hint="eastAsia"/>
            <w:sz w:val="32"/>
            <w:szCs w:val="32"/>
          </w:rPr>
          <w:t>qiaobocao</w:t>
        </w:r>
        <w:r w:rsidRPr="00C5606C">
          <w:rPr>
            <w:rStyle w:val="ae"/>
            <w:rFonts w:ascii="仿宋" w:eastAsia="仿宋" w:hAnsi="仿宋"/>
            <w:sz w:val="32"/>
            <w:szCs w:val="32"/>
          </w:rPr>
          <w:t>@snai.edu</w:t>
        </w:r>
      </w:hyperlink>
    </w:p>
    <w:p w14:paraId="42D65F12" w14:textId="77777777" w:rsidR="00AB02A5" w:rsidRPr="00C5606C" w:rsidRDefault="00AB02A5" w:rsidP="00C5606C">
      <w:pPr>
        <w:widowControl/>
        <w:tabs>
          <w:tab w:val="center" w:pos="4766"/>
          <w:tab w:val="left" w:pos="6716"/>
        </w:tabs>
        <w:spacing w:line="360" w:lineRule="auto"/>
        <w:rPr>
          <w:rFonts w:ascii="仿宋" w:eastAsia="仿宋" w:hAnsi="仿宋"/>
          <w:b/>
          <w:bCs/>
          <w:color w:val="000000"/>
          <w:sz w:val="32"/>
          <w:szCs w:val="32"/>
        </w:rPr>
      </w:pPr>
    </w:p>
    <w:p w14:paraId="5DF9EE0A" w14:textId="77777777" w:rsidR="00AB02A5" w:rsidRPr="00C5606C" w:rsidRDefault="00AB02A5" w:rsidP="00C5606C">
      <w:pPr>
        <w:widowControl/>
        <w:tabs>
          <w:tab w:val="center" w:pos="4766"/>
          <w:tab w:val="left" w:pos="6716"/>
        </w:tabs>
        <w:spacing w:line="360" w:lineRule="auto"/>
        <w:rPr>
          <w:rFonts w:ascii="仿宋" w:eastAsia="仿宋" w:hAnsi="仿宋"/>
          <w:b/>
          <w:bCs/>
          <w:color w:val="000000"/>
          <w:sz w:val="32"/>
          <w:szCs w:val="32"/>
        </w:rPr>
      </w:pPr>
    </w:p>
    <w:p w14:paraId="7E0410F1" w14:textId="35F32FAE" w:rsidR="0013343C" w:rsidRPr="00C5606C" w:rsidRDefault="00FB2461" w:rsidP="00C5606C">
      <w:pPr>
        <w:widowControl/>
        <w:tabs>
          <w:tab w:val="center" w:pos="4766"/>
          <w:tab w:val="left" w:pos="6716"/>
        </w:tabs>
        <w:spacing w:line="360" w:lineRule="auto"/>
        <w:rPr>
          <w:rFonts w:ascii="仿宋" w:eastAsia="仿宋" w:hAnsi="仿宋"/>
          <w:b/>
          <w:bCs/>
          <w:color w:val="000000"/>
          <w:sz w:val="32"/>
          <w:szCs w:val="32"/>
        </w:rPr>
      </w:pPr>
      <w:r w:rsidRPr="00C5606C">
        <w:rPr>
          <w:rFonts w:ascii="仿宋" w:eastAsia="仿宋" w:hAnsi="仿宋" w:hint="eastAsia"/>
          <w:b/>
          <w:bCs/>
          <w:color w:val="000000"/>
          <w:sz w:val="32"/>
          <w:szCs w:val="32"/>
        </w:rPr>
        <w:t>附件二：</w:t>
      </w:r>
    </w:p>
    <w:p w14:paraId="7BEB1E34" w14:textId="1C9428F1" w:rsidR="00B36F1C" w:rsidRPr="00C5606C" w:rsidRDefault="00B36F1C" w:rsidP="00C5606C">
      <w:pPr>
        <w:widowControl/>
        <w:tabs>
          <w:tab w:val="center" w:pos="4766"/>
          <w:tab w:val="left" w:pos="6716"/>
        </w:tabs>
        <w:spacing w:line="360" w:lineRule="auto"/>
        <w:ind w:firstLineChars="147" w:firstLine="472"/>
        <w:jc w:val="center"/>
        <w:rPr>
          <w:rFonts w:ascii="仿宋" w:eastAsia="仿宋" w:hAnsi="仿宋" w:cs="宋体"/>
          <w:b/>
          <w:bCs/>
          <w:color w:val="000000"/>
          <w:kern w:val="0"/>
          <w:sz w:val="32"/>
          <w:szCs w:val="32"/>
        </w:rPr>
      </w:pPr>
      <w:r w:rsidRPr="00C5606C">
        <w:rPr>
          <w:rFonts w:ascii="仿宋" w:eastAsia="仿宋" w:hAnsi="仿宋" w:cs="宋体" w:hint="eastAsia"/>
          <w:b/>
          <w:bCs/>
          <w:color w:val="000000"/>
          <w:kern w:val="0"/>
          <w:sz w:val="32"/>
          <w:szCs w:val="32"/>
        </w:rPr>
        <w:t>上海国家会计学院</w:t>
      </w:r>
    </w:p>
    <w:p w14:paraId="16EFA29D" w14:textId="274ADE46" w:rsidR="00747997" w:rsidRPr="00C5606C" w:rsidRDefault="00FB2461" w:rsidP="00C5606C">
      <w:pPr>
        <w:widowControl/>
        <w:tabs>
          <w:tab w:val="center" w:pos="4766"/>
          <w:tab w:val="left" w:pos="6716"/>
        </w:tabs>
        <w:spacing w:line="360" w:lineRule="auto"/>
        <w:ind w:firstLineChars="147" w:firstLine="472"/>
        <w:jc w:val="center"/>
        <w:rPr>
          <w:rFonts w:ascii="仿宋" w:eastAsia="仿宋" w:hAnsi="仿宋" w:cs="宋体"/>
          <w:b/>
          <w:bCs/>
          <w:color w:val="000000"/>
          <w:kern w:val="0"/>
          <w:sz w:val="32"/>
          <w:szCs w:val="32"/>
        </w:rPr>
      </w:pPr>
      <w:r w:rsidRPr="00C5606C">
        <w:rPr>
          <w:rFonts w:ascii="仿宋" w:eastAsia="仿宋" w:hAnsi="仿宋" w:cs="宋体" w:hint="eastAsia"/>
          <w:b/>
          <w:bCs/>
          <w:color w:val="000000"/>
          <w:kern w:val="0"/>
          <w:sz w:val="32"/>
          <w:szCs w:val="32"/>
        </w:rPr>
        <w:t>“</w:t>
      </w:r>
      <w:r w:rsidR="005A2EA2" w:rsidRPr="00C5606C">
        <w:rPr>
          <w:rFonts w:ascii="仿宋" w:eastAsia="仿宋" w:hAnsi="仿宋" w:cs="宋体" w:hint="eastAsia"/>
          <w:b/>
          <w:bCs/>
          <w:color w:val="000000"/>
          <w:kern w:val="0"/>
          <w:sz w:val="32"/>
          <w:szCs w:val="32"/>
        </w:rPr>
        <w:t>内部控制</w:t>
      </w:r>
      <w:r w:rsidR="00762FCE" w:rsidRPr="00C5606C">
        <w:rPr>
          <w:rFonts w:ascii="仿宋" w:eastAsia="仿宋" w:hAnsi="仿宋" w:cs="宋体" w:hint="eastAsia"/>
          <w:b/>
          <w:bCs/>
          <w:color w:val="000000"/>
          <w:kern w:val="0"/>
          <w:sz w:val="32"/>
          <w:szCs w:val="32"/>
        </w:rPr>
        <w:t>审计实务与案例</w:t>
      </w:r>
      <w:r w:rsidRPr="00C5606C">
        <w:rPr>
          <w:rFonts w:ascii="仿宋" w:eastAsia="仿宋" w:hAnsi="仿宋" w:cs="宋体" w:hint="eastAsia"/>
          <w:b/>
          <w:bCs/>
          <w:color w:val="000000"/>
          <w:kern w:val="0"/>
          <w:sz w:val="32"/>
          <w:szCs w:val="32"/>
        </w:rPr>
        <w:t>”</w:t>
      </w:r>
      <w:r w:rsidR="00793FC7" w:rsidRPr="00C5606C">
        <w:rPr>
          <w:rFonts w:ascii="仿宋" w:eastAsia="仿宋" w:hAnsi="仿宋" w:cs="宋体" w:hint="eastAsia"/>
          <w:b/>
          <w:bCs/>
          <w:color w:val="000000"/>
          <w:kern w:val="0"/>
          <w:sz w:val="32"/>
          <w:szCs w:val="32"/>
        </w:rPr>
        <w:t>研修班</w:t>
      </w:r>
      <w:r w:rsidR="00747997" w:rsidRPr="00C5606C">
        <w:rPr>
          <w:rFonts w:ascii="仿宋" w:eastAsia="仿宋" w:hAnsi="仿宋" w:cs="宋体" w:hint="eastAsia"/>
          <w:b/>
          <w:bCs/>
          <w:color w:val="000000"/>
          <w:kern w:val="0"/>
          <w:sz w:val="32"/>
          <w:szCs w:val="32"/>
        </w:rPr>
        <w:t>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0D6CBD" w14:paraId="7379AA3B" w14:textId="77777777" w:rsidTr="00CA6D0C">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7526E9" w14:textId="77777777" w:rsidR="000D6CBD" w:rsidRPr="00C5606C" w:rsidRDefault="000D6CBD" w:rsidP="00CA6D0C">
            <w:pPr>
              <w:autoSpaceDN w:val="0"/>
              <w:spacing w:before="156" w:after="156"/>
              <w:jc w:val="center"/>
              <w:rPr>
                <w:rFonts w:ascii="仿宋" w:eastAsia="仿宋" w:hAnsi="仿宋"/>
                <w:color w:val="000000"/>
                <w:szCs w:val="21"/>
              </w:rPr>
            </w:pPr>
            <w:r w:rsidRPr="00C5606C">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28D63" w14:textId="77777777" w:rsidR="000D6CBD" w:rsidRPr="00C5606C" w:rsidRDefault="000D6CBD" w:rsidP="00CA6D0C">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64D6F983" w14:textId="77777777" w:rsidR="000D6CBD" w:rsidRPr="00C5606C" w:rsidRDefault="000D6CBD" w:rsidP="00CA6D0C">
            <w:pPr>
              <w:wordWrap w:val="0"/>
              <w:autoSpaceDN w:val="0"/>
              <w:ind w:right="211"/>
              <w:jc w:val="right"/>
              <w:rPr>
                <w:rFonts w:ascii="仿宋" w:eastAsia="仿宋" w:hAnsi="仿宋"/>
                <w:color w:val="000000"/>
                <w:szCs w:val="21"/>
              </w:rPr>
            </w:pPr>
            <w:r w:rsidRPr="00C5606C">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262EFBAC" w14:textId="77777777" w:rsidR="000D6CBD" w:rsidRPr="00C5606C" w:rsidRDefault="000D6CBD" w:rsidP="00CA6D0C">
            <w:pPr>
              <w:wordWrap w:val="0"/>
              <w:autoSpaceDN w:val="0"/>
              <w:jc w:val="right"/>
              <w:rPr>
                <w:rFonts w:ascii="仿宋" w:eastAsia="仿宋" w:hAnsi="仿宋"/>
                <w:color w:val="000000"/>
                <w:szCs w:val="21"/>
              </w:rPr>
            </w:pPr>
            <w:r w:rsidRPr="00C5606C">
              <w:rPr>
                <w:rFonts w:ascii="仿宋" w:eastAsia="仿宋" w:hAnsi="仿宋" w:hint="eastAsia"/>
                <w:b/>
                <w:bCs/>
                <w:color w:val="000000"/>
                <w:szCs w:val="21"/>
                <w:u w:val="single"/>
              </w:rPr>
              <w:t xml:space="preserve"> </w:t>
            </w:r>
            <w:r w:rsidRPr="00C5606C">
              <w:rPr>
                <w:rFonts w:ascii="仿宋" w:eastAsia="仿宋" w:hAnsi="仿宋"/>
                <w:b/>
                <w:bCs/>
                <w:color w:val="000000"/>
                <w:szCs w:val="21"/>
                <w:u w:val="single"/>
              </w:rPr>
              <w:t xml:space="preserve">    </w:t>
            </w:r>
            <w:r w:rsidRPr="00C5606C">
              <w:rPr>
                <w:rFonts w:ascii="仿宋" w:eastAsia="仿宋" w:hAnsi="仿宋" w:hint="eastAsia"/>
                <w:b/>
                <w:bCs/>
                <w:color w:val="000000"/>
                <w:szCs w:val="21"/>
              </w:rPr>
              <w:t>省</w:t>
            </w:r>
            <w:r w:rsidRPr="00C5606C">
              <w:rPr>
                <w:rFonts w:ascii="仿宋" w:eastAsia="仿宋" w:hAnsi="仿宋" w:hint="eastAsia"/>
                <w:b/>
                <w:bCs/>
                <w:color w:val="000000"/>
                <w:szCs w:val="21"/>
                <w:u w:val="single"/>
              </w:rPr>
              <w:t xml:space="preserve"> </w:t>
            </w:r>
            <w:r w:rsidRPr="00C5606C">
              <w:rPr>
                <w:rFonts w:ascii="仿宋" w:eastAsia="仿宋" w:hAnsi="仿宋"/>
                <w:b/>
                <w:bCs/>
                <w:color w:val="000000"/>
                <w:szCs w:val="21"/>
                <w:u w:val="single"/>
              </w:rPr>
              <w:t xml:space="preserve">   </w:t>
            </w:r>
            <w:r w:rsidRPr="00C5606C">
              <w:rPr>
                <w:rFonts w:ascii="仿宋" w:eastAsia="仿宋" w:hAnsi="仿宋" w:hint="eastAsia"/>
                <w:b/>
                <w:bCs/>
                <w:color w:val="000000"/>
                <w:szCs w:val="21"/>
              </w:rPr>
              <w:t>市</w:t>
            </w:r>
          </w:p>
        </w:tc>
      </w:tr>
      <w:tr w:rsidR="000D6CBD" w14:paraId="41F0AE9E" w14:textId="77777777" w:rsidTr="00CA6D0C">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8494D8"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color w:val="000000"/>
                <w:szCs w:val="21"/>
              </w:rPr>
            </w:pPr>
            <w:r w:rsidRPr="00C5606C">
              <w:rPr>
                <w:rFonts w:ascii="仿宋" w:eastAsia="仿宋" w:hAnsi="仿宋"/>
                <w:b/>
                <w:color w:val="000000"/>
                <w:szCs w:val="21"/>
              </w:rPr>
              <w:t>联系人</w:t>
            </w:r>
            <w:r w:rsidRPr="00C5606C">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EDC3E" w14:textId="77777777" w:rsidR="000D6CBD" w:rsidRPr="00C5606C" w:rsidRDefault="000D6CBD" w:rsidP="00CA6D0C">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3EBB9"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6256F0B3"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3C5CE15D"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23E7A8F" w14:textId="77777777" w:rsidR="000D6CBD" w:rsidRPr="00C5606C" w:rsidRDefault="000D6CBD" w:rsidP="00CA6D0C">
            <w:pPr>
              <w:tabs>
                <w:tab w:val="left" w:pos="360"/>
                <w:tab w:val="left" w:pos="540"/>
              </w:tabs>
              <w:wordWrap w:val="0"/>
              <w:autoSpaceDN w:val="0"/>
              <w:ind w:left="27"/>
              <w:jc w:val="center"/>
              <w:rPr>
                <w:rFonts w:ascii="仿宋" w:eastAsia="仿宋" w:hAnsi="仿宋"/>
                <w:color w:val="000000"/>
                <w:szCs w:val="21"/>
              </w:rPr>
            </w:pPr>
          </w:p>
        </w:tc>
      </w:tr>
      <w:tr w:rsidR="000D6CBD" w14:paraId="4427E999"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7C81A"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r w:rsidRPr="00C5606C">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46C15" w14:textId="77777777" w:rsidR="000D6CBD" w:rsidRPr="00C5606C" w:rsidRDefault="000D6CBD" w:rsidP="00CA6D0C">
            <w:pPr>
              <w:tabs>
                <w:tab w:val="left" w:pos="360"/>
                <w:tab w:val="left" w:pos="540"/>
              </w:tabs>
              <w:wordWrap w:val="0"/>
              <w:autoSpaceDN w:val="0"/>
              <w:jc w:val="center"/>
              <w:rPr>
                <w:rFonts w:ascii="仿宋" w:eastAsia="仿宋" w:hAnsi="仿宋"/>
                <w:b/>
                <w:color w:val="000000"/>
                <w:spacing w:val="-26"/>
                <w:szCs w:val="21"/>
              </w:rPr>
            </w:pPr>
            <w:r w:rsidRPr="00C5606C">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324E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48C0332"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A635502"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FC0D7E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r w:rsidRPr="00C5606C">
              <w:rPr>
                <w:rFonts w:ascii="仿宋" w:eastAsia="仿宋" w:hAnsi="仿宋"/>
                <w:b/>
                <w:color w:val="000000"/>
                <w:szCs w:val="21"/>
              </w:rPr>
              <w:t>邮箱</w:t>
            </w:r>
          </w:p>
        </w:tc>
      </w:tr>
      <w:tr w:rsidR="000D6CBD" w14:paraId="6E70F732"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97842"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7687A"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FFC466"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C1E39C0"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E9A332C"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CA9F036"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02F24B6E"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8201D"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4E88D"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A5858"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27BE9C1"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6C37D63"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64AE0492"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07E7AED5"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D31CA"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BC423"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03D92"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6F6CF1F"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574C43C"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FD2E79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p w14:paraId="0B9901D3" w14:textId="67BF454F"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7B6F0108"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5328E"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13DB7"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95DF1"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A058C77"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1EA87A0"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D61C92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02A60B24"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E6BA6"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49A0C"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67090"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889129C"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3D9BE3C2"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07D5156"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2C3E066C"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2AD72D"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DC339"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72E6F"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E0D322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B4A46EF"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B8FF1DB"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16C2FCEB" w14:textId="77777777" w:rsidTr="00CA6D0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F0994" w14:textId="77777777" w:rsidR="000D6CBD" w:rsidRPr="00C5606C" w:rsidRDefault="000D6CBD" w:rsidP="00CA6D0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5F2426" w14:textId="77777777" w:rsidR="000D6CBD" w:rsidRPr="00C5606C" w:rsidRDefault="000D6CBD" w:rsidP="00CA6D0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A6DD0"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853C49D"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0AAA535"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D90CADA" w14:textId="77777777" w:rsidR="000D6CBD" w:rsidRPr="00C5606C" w:rsidRDefault="000D6CBD" w:rsidP="00CA6D0C">
            <w:pPr>
              <w:tabs>
                <w:tab w:val="left" w:pos="360"/>
                <w:tab w:val="left" w:pos="540"/>
              </w:tabs>
              <w:wordWrap w:val="0"/>
              <w:autoSpaceDN w:val="0"/>
              <w:ind w:left="27"/>
              <w:jc w:val="center"/>
              <w:rPr>
                <w:rFonts w:ascii="仿宋" w:eastAsia="仿宋" w:hAnsi="仿宋"/>
                <w:b/>
                <w:color w:val="000000"/>
                <w:szCs w:val="21"/>
              </w:rPr>
            </w:pPr>
          </w:p>
        </w:tc>
      </w:tr>
      <w:tr w:rsidR="000D6CBD" w14:paraId="259ABC11" w14:textId="77777777" w:rsidTr="00CA6D0C">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928FC" w14:textId="77777777" w:rsidR="000D6CBD" w:rsidRPr="00C5606C" w:rsidRDefault="000D6CBD" w:rsidP="00CA6D0C">
            <w:pPr>
              <w:tabs>
                <w:tab w:val="left" w:pos="360"/>
                <w:tab w:val="left" w:pos="540"/>
              </w:tabs>
              <w:wordWrap w:val="0"/>
              <w:autoSpaceDN w:val="0"/>
              <w:rPr>
                <w:rFonts w:ascii="仿宋" w:eastAsia="仿宋" w:hAnsi="仿宋"/>
                <w:b/>
                <w:color w:val="000000"/>
                <w:szCs w:val="21"/>
              </w:rPr>
            </w:pPr>
            <w:r w:rsidRPr="00C5606C">
              <w:rPr>
                <w:rFonts w:ascii="仿宋" w:eastAsia="仿宋" w:hAnsi="仿宋" w:hint="eastAsia"/>
                <w:b/>
                <w:color w:val="000000"/>
                <w:szCs w:val="21"/>
              </w:rPr>
              <w:t>报名程序：</w:t>
            </w:r>
          </w:p>
          <w:p w14:paraId="42F63DE3" w14:textId="77777777" w:rsidR="000D6CBD" w:rsidRPr="00C5606C" w:rsidRDefault="000D6CBD" w:rsidP="00CA6D0C">
            <w:pPr>
              <w:tabs>
                <w:tab w:val="left" w:pos="360"/>
                <w:tab w:val="left" w:pos="540"/>
              </w:tabs>
              <w:autoSpaceDN w:val="0"/>
              <w:ind w:left="27"/>
              <w:jc w:val="left"/>
              <w:rPr>
                <w:rFonts w:ascii="仿宋" w:eastAsia="仿宋" w:hAnsi="仿宋"/>
                <w:bCs/>
                <w:color w:val="000000"/>
                <w:szCs w:val="21"/>
              </w:rPr>
            </w:pPr>
            <w:r w:rsidRPr="00C5606C">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10E58" w14:textId="77777777" w:rsidR="000D6CBD" w:rsidRPr="00C5606C" w:rsidRDefault="000D6CBD" w:rsidP="00CA6D0C">
            <w:pPr>
              <w:tabs>
                <w:tab w:val="left" w:pos="360"/>
                <w:tab w:val="left" w:pos="540"/>
              </w:tabs>
              <w:wordWrap w:val="0"/>
              <w:autoSpaceDN w:val="0"/>
              <w:rPr>
                <w:rFonts w:ascii="仿宋" w:eastAsia="仿宋" w:hAnsi="仿宋"/>
                <w:b/>
                <w:color w:val="000000"/>
                <w:szCs w:val="21"/>
              </w:rPr>
            </w:pPr>
            <w:r w:rsidRPr="00C5606C">
              <w:rPr>
                <w:rFonts w:ascii="仿宋" w:eastAsia="仿宋" w:hAnsi="仿宋" w:hint="eastAsia"/>
                <w:b/>
                <w:color w:val="000000"/>
                <w:szCs w:val="21"/>
              </w:rPr>
              <w:t>学院账户：</w:t>
            </w:r>
          </w:p>
          <w:p w14:paraId="528040DA" w14:textId="77777777" w:rsidR="000D6CBD" w:rsidRPr="00C5606C" w:rsidRDefault="000D6CBD" w:rsidP="00CA6D0C">
            <w:pPr>
              <w:tabs>
                <w:tab w:val="left" w:pos="360"/>
                <w:tab w:val="left" w:pos="540"/>
              </w:tabs>
              <w:wordWrap w:val="0"/>
              <w:autoSpaceDN w:val="0"/>
              <w:rPr>
                <w:rFonts w:ascii="仿宋" w:eastAsia="仿宋" w:hAnsi="仿宋"/>
                <w:bCs/>
                <w:color w:val="000000"/>
                <w:szCs w:val="21"/>
              </w:rPr>
            </w:pPr>
            <w:r w:rsidRPr="00C5606C">
              <w:rPr>
                <w:rFonts w:ascii="仿宋" w:eastAsia="仿宋" w:hAnsi="仿宋" w:hint="eastAsia"/>
                <w:bCs/>
                <w:color w:val="000000"/>
                <w:szCs w:val="21"/>
              </w:rPr>
              <w:t>学院开户行：中国建设银行上海徐泾支行</w:t>
            </w:r>
          </w:p>
          <w:p w14:paraId="1D44C0D7" w14:textId="77777777" w:rsidR="000D6CBD" w:rsidRPr="00C5606C" w:rsidRDefault="000D6CBD" w:rsidP="00CA6D0C">
            <w:pPr>
              <w:tabs>
                <w:tab w:val="left" w:pos="360"/>
                <w:tab w:val="left" w:pos="540"/>
              </w:tabs>
              <w:wordWrap w:val="0"/>
              <w:autoSpaceDN w:val="0"/>
              <w:rPr>
                <w:rFonts w:ascii="仿宋" w:eastAsia="仿宋" w:hAnsi="仿宋"/>
                <w:bCs/>
                <w:color w:val="000000"/>
                <w:szCs w:val="21"/>
              </w:rPr>
            </w:pPr>
            <w:r w:rsidRPr="00C5606C">
              <w:rPr>
                <w:rFonts w:ascii="仿宋" w:eastAsia="仿宋" w:hAnsi="仿宋" w:hint="eastAsia"/>
                <w:bCs/>
                <w:color w:val="000000"/>
                <w:szCs w:val="21"/>
              </w:rPr>
              <w:t>单位名称：上海国家会计学院</w:t>
            </w:r>
          </w:p>
          <w:p w14:paraId="71A6C32E" w14:textId="77777777" w:rsidR="000D6CBD" w:rsidRPr="00C5606C" w:rsidRDefault="000D6CBD" w:rsidP="00CA6D0C">
            <w:pPr>
              <w:tabs>
                <w:tab w:val="left" w:pos="360"/>
                <w:tab w:val="left" w:pos="540"/>
              </w:tabs>
              <w:wordWrap w:val="0"/>
              <w:autoSpaceDN w:val="0"/>
              <w:rPr>
                <w:rFonts w:ascii="仿宋" w:eastAsia="仿宋" w:hAnsi="仿宋"/>
                <w:b/>
                <w:color w:val="000000"/>
                <w:szCs w:val="21"/>
              </w:rPr>
            </w:pPr>
            <w:r w:rsidRPr="00C5606C">
              <w:rPr>
                <w:rFonts w:ascii="仿宋" w:eastAsia="仿宋" w:hAnsi="仿宋" w:hint="eastAsia"/>
                <w:bCs/>
                <w:color w:val="000000"/>
                <w:szCs w:val="21"/>
              </w:rPr>
              <w:t>汇款账号：31001984300059768088</w:t>
            </w:r>
          </w:p>
        </w:tc>
      </w:tr>
      <w:tr w:rsidR="000D6CBD" w14:paraId="43BEC177" w14:textId="77777777" w:rsidTr="00CA6D0C">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D917F" w14:textId="77777777" w:rsidR="000D6CBD" w:rsidRPr="00C5606C" w:rsidRDefault="000D6CBD" w:rsidP="00CA6D0C">
            <w:pPr>
              <w:tabs>
                <w:tab w:val="left" w:pos="360"/>
                <w:tab w:val="left" w:pos="540"/>
              </w:tabs>
              <w:autoSpaceDN w:val="0"/>
              <w:spacing w:line="360" w:lineRule="exact"/>
              <w:rPr>
                <w:rFonts w:ascii="仿宋" w:eastAsia="仿宋" w:hAnsi="仿宋"/>
                <w:b/>
                <w:color w:val="000000"/>
                <w:szCs w:val="21"/>
              </w:rPr>
            </w:pPr>
            <w:r w:rsidRPr="00C5606C">
              <w:rPr>
                <w:rFonts w:ascii="仿宋" w:eastAsia="仿宋" w:hAnsi="仿宋" w:hint="eastAsia"/>
                <w:b/>
                <w:color w:val="000000"/>
                <w:szCs w:val="21"/>
              </w:rPr>
              <w:t>报名咨询：</w:t>
            </w:r>
          </w:p>
          <w:p w14:paraId="3B338D41" w14:textId="0B80ED69" w:rsidR="000D6CBD" w:rsidRPr="00C5606C" w:rsidRDefault="000D6CBD" w:rsidP="00CA6D0C">
            <w:pPr>
              <w:tabs>
                <w:tab w:val="left" w:pos="360"/>
                <w:tab w:val="left" w:pos="540"/>
              </w:tabs>
              <w:autoSpaceDN w:val="0"/>
              <w:spacing w:line="360" w:lineRule="exact"/>
              <w:rPr>
                <w:rFonts w:ascii="仿宋" w:eastAsia="仿宋" w:hAnsi="仿宋"/>
                <w:bCs/>
                <w:color w:val="000000"/>
                <w:szCs w:val="21"/>
              </w:rPr>
            </w:pPr>
            <w:r w:rsidRPr="00C5606C">
              <w:rPr>
                <w:rFonts w:ascii="仿宋" w:eastAsia="仿宋" w:hAnsi="仿宋" w:hint="eastAsia"/>
                <w:bCs/>
                <w:color w:val="000000"/>
                <w:szCs w:val="21"/>
              </w:rPr>
              <w:t>黄老师：18610843353（同微信）  邮箱：</w:t>
            </w:r>
            <w:r w:rsidR="00E624F2" w:rsidRPr="00C5606C">
              <w:rPr>
                <w:rFonts w:ascii="仿宋" w:eastAsia="仿宋" w:hAnsi="仿宋"/>
                <w:bCs/>
                <w:color w:val="000000"/>
                <w:szCs w:val="21"/>
              </w:rPr>
              <w:t>284828890@qq.com</w:t>
            </w:r>
            <w:r w:rsidRPr="00C5606C">
              <w:rPr>
                <w:rFonts w:ascii="仿宋" w:eastAsia="仿宋" w:hAnsi="仿宋" w:hint="eastAsia"/>
                <w:bCs/>
                <w:color w:val="000000"/>
                <w:szCs w:val="21"/>
              </w:rPr>
              <w:t xml:space="preserve"> </w:t>
            </w:r>
          </w:p>
        </w:tc>
      </w:tr>
    </w:tbl>
    <w:p w14:paraId="2918E260" w14:textId="24AA8893" w:rsidR="0013343C" w:rsidRPr="00E624F2" w:rsidRDefault="0013343C" w:rsidP="00BC1324">
      <w:pPr>
        <w:widowControl/>
        <w:tabs>
          <w:tab w:val="center" w:pos="4766"/>
          <w:tab w:val="left" w:pos="6716"/>
        </w:tabs>
        <w:spacing w:line="480" w:lineRule="exact"/>
        <w:rPr>
          <w:rFonts w:ascii="仿宋_GB2312" w:eastAsia="仿宋_GB2312" w:hAnsi="宋体" w:cs="宋体"/>
          <w:b/>
          <w:bCs/>
          <w:color w:val="000000"/>
          <w:kern w:val="0"/>
          <w:sz w:val="30"/>
          <w:szCs w:val="30"/>
        </w:rPr>
      </w:pPr>
    </w:p>
    <w:sectPr w:rsidR="0013343C" w:rsidRPr="00E624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4BB10" w14:textId="77777777" w:rsidR="00C3568A" w:rsidRDefault="00C3568A" w:rsidP="00BB5DA2">
      <w:r>
        <w:separator/>
      </w:r>
    </w:p>
  </w:endnote>
  <w:endnote w:type="continuationSeparator" w:id="0">
    <w:p w14:paraId="092347C4" w14:textId="77777777" w:rsidR="00C3568A" w:rsidRDefault="00C3568A" w:rsidP="00BB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0" w:usb1="0000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8DBA" w14:textId="77777777" w:rsidR="00C3568A" w:rsidRDefault="00C3568A" w:rsidP="00BB5DA2">
      <w:r>
        <w:separator/>
      </w:r>
    </w:p>
  </w:footnote>
  <w:footnote w:type="continuationSeparator" w:id="0">
    <w:p w14:paraId="1BDB73A0" w14:textId="77777777" w:rsidR="00C3568A" w:rsidRDefault="00C3568A" w:rsidP="00BB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66D9"/>
    <w:multiLevelType w:val="hybridMultilevel"/>
    <w:tmpl w:val="6950AA4A"/>
    <w:lvl w:ilvl="0" w:tplc="45E26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53818F4"/>
    <w:multiLevelType w:val="hybridMultilevel"/>
    <w:tmpl w:val="6CFEEF9E"/>
    <w:lvl w:ilvl="0" w:tplc="8012D7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5297BC6"/>
    <w:multiLevelType w:val="hybridMultilevel"/>
    <w:tmpl w:val="9692F7CC"/>
    <w:lvl w:ilvl="0" w:tplc="A5BEE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97759388">
    <w:abstractNumId w:val="1"/>
  </w:num>
  <w:num w:numId="2" w16cid:durableId="1845434674">
    <w:abstractNumId w:val="2"/>
  </w:num>
  <w:num w:numId="3" w16cid:durableId="205137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6E"/>
    <w:rsid w:val="00004BEC"/>
    <w:rsid w:val="00025BCF"/>
    <w:rsid w:val="00046E15"/>
    <w:rsid w:val="00053AD2"/>
    <w:rsid w:val="00054A86"/>
    <w:rsid w:val="000632CC"/>
    <w:rsid w:val="00073BDD"/>
    <w:rsid w:val="000A081B"/>
    <w:rsid w:val="000B183A"/>
    <w:rsid w:val="000B1ED1"/>
    <w:rsid w:val="000B2756"/>
    <w:rsid w:val="000C0772"/>
    <w:rsid w:val="000C4E71"/>
    <w:rsid w:val="000D6CBD"/>
    <w:rsid w:val="000E0080"/>
    <w:rsid w:val="000E05B5"/>
    <w:rsid w:val="000E28CF"/>
    <w:rsid w:val="000E2D6B"/>
    <w:rsid w:val="00105037"/>
    <w:rsid w:val="00112D4E"/>
    <w:rsid w:val="0012616E"/>
    <w:rsid w:val="00131010"/>
    <w:rsid w:val="0013343C"/>
    <w:rsid w:val="00141017"/>
    <w:rsid w:val="001542D5"/>
    <w:rsid w:val="00155853"/>
    <w:rsid w:val="0015732D"/>
    <w:rsid w:val="00171F19"/>
    <w:rsid w:val="00183030"/>
    <w:rsid w:val="001922FA"/>
    <w:rsid w:val="001A385A"/>
    <w:rsid w:val="001B6190"/>
    <w:rsid w:val="001C018F"/>
    <w:rsid w:val="001E0566"/>
    <w:rsid w:val="001E3F14"/>
    <w:rsid w:val="00206D84"/>
    <w:rsid w:val="002161E6"/>
    <w:rsid w:val="002240D5"/>
    <w:rsid w:val="00233912"/>
    <w:rsid w:val="0023395F"/>
    <w:rsid w:val="002342A8"/>
    <w:rsid w:val="00235CE1"/>
    <w:rsid w:val="00242EF8"/>
    <w:rsid w:val="002520D2"/>
    <w:rsid w:val="00261226"/>
    <w:rsid w:val="00280573"/>
    <w:rsid w:val="00282FE6"/>
    <w:rsid w:val="002A364C"/>
    <w:rsid w:val="002A5648"/>
    <w:rsid w:val="002D0A55"/>
    <w:rsid w:val="002E2199"/>
    <w:rsid w:val="002E375A"/>
    <w:rsid w:val="00300D19"/>
    <w:rsid w:val="00304C7F"/>
    <w:rsid w:val="00310CF1"/>
    <w:rsid w:val="0032279E"/>
    <w:rsid w:val="00324E45"/>
    <w:rsid w:val="00330971"/>
    <w:rsid w:val="00345BCB"/>
    <w:rsid w:val="00354A7B"/>
    <w:rsid w:val="00356719"/>
    <w:rsid w:val="003613EF"/>
    <w:rsid w:val="003649F9"/>
    <w:rsid w:val="00375812"/>
    <w:rsid w:val="0038531F"/>
    <w:rsid w:val="00395751"/>
    <w:rsid w:val="003A218B"/>
    <w:rsid w:val="003C0425"/>
    <w:rsid w:val="003C0F0B"/>
    <w:rsid w:val="003C4076"/>
    <w:rsid w:val="003E3CD2"/>
    <w:rsid w:val="003E532F"/>
    <w:rsid w:val="003E59C6"/>
    <w:rsid w:val="003E5F06"/>
    <w:rsid w:val="003F0705"/>
    <w:rsid w:val="003F299E"/>
    <w:rsid w:val="003F733C"/>
    <w:rsid w:val="003F799C"/>
    <w:rsid w:val="003F79F1"/>
    <w:rsid w:val="00406F73"/>
    <w:rsid w:val="0041483C"/>
    <w:rsid w:val="004358C1"/>
    <w:rsid w:val="00435C6F"/>
    <w:rsid w:val="004360D0"/>
    <w:rsid w:val="00437EC4"/>
    <w:rsid w:val="004424E3"/>
    <w:rsid w:val="00444E09"/>
    <w:rsid w:val="004451F7"/>
    <w:rsid w:val="00446253"/>
    <w:rsid w:val="0045347E"/>
    <w:rsid w:val="004636F7"/>
    <w:rsid w:val="004640BA"/>
    <w:rsid w:val="00470D6B"/>
    <w:rsid w:val="004822C0"/>
    <w:rsid w:val="00487AAF"/>
    <w:rsid w:val="004928ED"/>
    <w:rsid w:val="00495243"/>
    <w:rsid w:val="00496FFC"/>
    <w:rsid w:val="004971DE"/>
    <w:rsid w:val="00497C74"/>
    <w:rsid w:val="004B46BA"/>
    <w:rsid w:val="004E0522"/>
    <w:rsid w:val="004E712B"/>
    <w:rsid w:val="004F7297"/>
    <w:rsid w:val="004F7E6D"/>
    <w:rsid w:val="00510E34"/>
    <w:rsid w:val="00515411"/>
    <w:rsid w:val="00515840"/>
    <w:rsid w:val="005360E8"/>
    <w:rsid w:val="005526F6"/>
    <w:rsid w:val="00561B65"/>
    <w:rsid w:val="00561C62"/>
    <w:rsid w:val="00565506"/>
    <w:rsid w:val="00572590"/>
    <w:rsid w:val="00591B0D"/>
    <w:rsid w:val="005A2EA2"/>
    <w:rsid w:val="005A5361"/>
    <w:rsid w:val="005D3148"/>
    <w:rsid w:val="005E3D04"/>
    <w:rsid w:val="005E6422"/>
    <w:rsid w:val="005F50F9"/>
    <w:rsid w:val="00607C48"/>
    <w:rsid w:val="0061077E"/>
    <w:rsid w:val="00620986"/>
    <w:rsid w:val="00626395"/>
    <w:rsid w:val="0063485F"/>
    <w:rsid w:val="00636CA1"/>
    <w:rsid w:val="0064101F"/>
    <w:rsid w:val="006527B9"/>
    <w:rsid w:val="00655F28"/>
    <w:rsid w:val="00666E76"/>
    <w:rsid w:val="00670A95"/>
    <w:rsid w:val="0068657B"/>
    <w:rsid w:val="006870DB"/>
    <w:rsid w:val="00690742"/>
    <w:rsid w:val="00690DC8"/>
    <w:rsid w:val="00697671"/>
    <w:rsid w:val="006A5239"/>
    <w:rsid w:val="006A7DE6"/>
    <w:rsid w:val="006B0848"/>
    <w:rsid w:val="006E7F28"/>
    <w:rsid w:val="006F3876"/>
    <w:rsid w:val="007015D8"/>
    <w:rsid w:val="00704619"/>
    <w:rsid w:val="007101E1"/>
    <w:rsid w:val="007108F1"/>
    <w:rsid w:val="00713B45"/>
    <w:rsid w:val="00716E12"/>
    <w:rsid w:val="0072346A"/>
    <w:rsid w:val="007301C6"/>
    <w:rsid w:val="00733D36"/>
    <w:rsid w:val="00744550"/>
    <w:rsid w:val="00747997"/>
    <w:rsid w:val="007546DE"/>
    <w:rsid w:val="0076029E"/>
    <w:rsid w:val="00761BC3"/>
    <w:rsid w:val="00762FCE"/>
    <w:rsid w:val="007649BC"/>
    <w:rsid w:val="007708CD"/>
    <w:rsid w:val="0077490C"/>
    <w:rsid w:val="00793FC7"/>
    <w:rsid w:val="007A4DCB"/>
    <w:rsid w:val="007D0C4E"/>
    <w:rsid w:val="007D3963"/>
    <w:rsid w:val="007D5AE7"/>
    <w:rsid w:val="007D6A0A"/>
    <w:rsid w:val="007D7657"/>
    <w:rsid w:val="007E1872"/>
    <w:rsid w:val="007F6C73"/>
    <w:rsid w:val="00805B18"/>
    <w:rsid w:val="00805BA4"/>
    <w:rsid w:val="00810047"/>
    <w:rsid w:val="00810FAA"/>
    <w:rsid w:val="00811E97"/>
    <w:rsid w:val="0081569A"/>
    <w:rsid w:val="00817300"/>
    <w:rsid w:val="00826182"/>
    <w:rsid w:val="008423BA"/>
    <w:rsid w:val="00845CF8"/>
    <w:rsid w:val="00854AE1"/>
    <w:rsid w:val="00855347"/>
    <w:rsid w:val="008671BD"/>
    <w:rsid w:val="00876C36"/>
    <w:rsid w:val="00883D24"/>
    <w:rsid w:val="008908A1"/>
    <w:rsid w:val="008A1CF1"/>
    <w:rsid w:val="008B302F"/>
    <w:rsid w:val="008B7518"/>
    <w:rsid w:val="008E416D"/>
    <w:rsid w:val="009040EB"/>
    <w:rsid w:val="009063A4"/>
    <w:rsid w:val="00906AAF"/>
    <w:rsid w:val="009105C6"/>
    <w:rsid w:val="0091244A"/>
    <w:rsid w:val="0091545A"/>
    <w:rsid w:val="00915851"/>
    <w:rsid w:val="00917CFE"/>
    <w:rsid w:val="00923FBE"/>
    <w:rsid w:val="009456A1"/>
    <w:rsid w:val="0094626C"/>
    <w:rsid w:val="00957911"/>
    <w:rsid w:val="009629AF"/>
    <w:rsid w:val="00967281"/>
    <w:rsid w:val="009824B8"/>
    <w:rsid w:val="009A1DB4"/>
    <w:rsid w:val="009A73DB"/>
    <w:rsid w:val="009A75A0"/>
    <w:rsid w:val="009B23B0"/>
    <w:rsid w:val="009B24E9"/>
    <w:rsid w:val="009B3F5F"/>
    <w:rsid w:val="009B4860"/>
    <w:rsid w:val="009D4E05"/>
    <w:rsid w:val="009D554A"/>
    <w:rsid w:val="009E28F6"/>
    <w:rsid w:val="00A04087"/>
    <w:rsid w:val="00A12DF4"/>
    <w:rsid w:val="00A13DDF"/>
    <w:rsid w:val="00A21C60"/>
    <w:rsid w:val="00A33FDB"/>
    <w:rsid w:val="00A370AB"/>
    <w:rsid w:val="00A45E8B"/>
    <w:rsid w:val="00A55671"/>
    <w:rsid w:val="00A63697"/>
    <w:rsid w:val="00A67C0A"/>
    <w:rsid w:val="00A7016E"/>
    <w:rsid w:val="00A72E11"/>
    <w:rsid w:val="00A826B9"/>
    <w:rsid w:val="00A85B0F"/>
    <w:rsid w:val="00A86776"/>
    <w:rsid w:val="00AA4ACC"/>
    <w:rsid w:val="00AA744A"/>
    <w:rsid w:val="00AB02A5"/>
    <w:rsid w:val="00B02DD4"/>
    <w:rsid w:val="00B17ED8"/>
    <w:rsid w:val="00B207AC"/>
    <w:rsid w:val="00B221B3"/>
    <w:rsid w:val="00B22405"/>
    <w:rsid w:val="00B22B4E"/>
    <w:rsid w:val="00B34EAE"/>
    <w:rsid w:val="00B35DA7"/>
    <w:rsid w:val="00B36F1C"/>
    <w:rsid w:val="00B456A1"/>
    <w:rsid w:val="00B5072E"/>
    <w:rsid w:val="00B5684F"/>
    <w:rsid w:val="00B81439"/>
    <w:rsid w:val="00B821D9"/>
    <w:rsid w:val="00B82D40"/>
    <w:rsid w:val="00BA649B"/>
    <w:rsid w:val="00BB1863"/>
    <w:rsid w:val="00BB5DA2"/>
    <w:rsid w:val="00BC04BD"/>
    <w:rsid w:val="00BC1324"/>
    <w:rsid w:val="00BC156D"/>
    <w:rsid w:val="00BC3159"/>
    <w:rsid w:val="00BC4FE6"/>
    <w:rsid w:val="00BC60C6"/>
    <w:rsid w:val="00BC7B01"/>
    <w:rsid w:val="00BD7E12"/>
    <w:rsid w:val="00BE00F7"/>
    <w:rsid w:val="00BE0E6A"/>
    <w:rsid w:val="00BE7DDF"/>
    <w:rsid w:val="00C02CF0"/>
    <w:rsid w:val="00C05F61"/>
    <w:rsid w:val="00C157B1"/>
    <w:rsid w:val="00C20369"/>
    <w:rsid w:val="00C2794F"/>
    <w:rsid w:val="00C34546"/>
    <w:rsid w:val="00C3568A"/>
    <w:rsid w:val="00C40183"/>
    <w:rsid w:val="00C42E37"/>
    <w:rsid w:val="00C47DE5"/>
    <w:rsid w:val="00C5066A"/>
    <w:rsid w:val="00C54CDC"/>
    <w:rsid w:val="00C5606C"/>
    <w:rsid w:val="00C56210"/>
    <w:rsid w:val="00C61A67"/>
    <w:rsid w:val="00C667BF"/>
    <w:rsid w:val="00C67900"/>
    <w:rsid w:val="00C749F9"/>
    <w:rsid w:val="00C770C7"/>
    <w:rsid w:val="00C81609"/>
    <w:rsid w:val="00C816D0"/>
    <w:rsid w:val="00C85D77"/>
    <w:rsid w:val="00CA0609"/>
    <w:rsid w:val="00CB476F"/>
    <w:rsid w:val="00CD7DE2"/>
    <w:rsid w:val="00CF235B"/>
    <w:rsid w:val="00D145B2"/>
    <w:rsid w:val="00D14B04"/>
    <w:rsid w:val="00D15F4E"/>
    <w:rsid w:val="00D25FD8"/>
    <w:rsid w:val="00D32AC1"/>
    <w:rsid w:val="00D339AF"/>
    <w:rsid w:val="00D4027F"/>
    <w:rsid w:val="00D43625"/>
    <w:rsid w:val="00D4519E"/>
    <w:rsid w:val="00D65690"/>
    <w:rsid w:val="00D678C6"/>
    <w:rsid w:val="00D70B80"/>
    <w:rsid w:val="00D752F5"/>
    <w:rsid w:val="00D918A9"/>
    <w:rsid w:val="00D96660"/>
    <w:rsid w:val="00DA24C0"/>
    <w:rsid w:val="00DA2DA2"/>
    <w:rsid w:val="00DB7A82"/>
    <w:rsid w:val="00DC290F"/>
    <w:rsid w:val="00DC5CEA"/>
    <w:rsid w:val="00DD19AD"/>
    <w:rsid w:val="00DD307A"/>
    <w:rsid w:val="00DE2078"/>
    <w:rsid w:val="00DE35D5"/>
    <w:rsid w:val="00DE5FD9"/>
    <w:rsid w:val="00DF59A8"/>
    <w:rsid w:val="00DF605A"/>
    <w:rsid w:val="00E02DDE"/>
    <w:rsid w:val="00E10BD5"/>
    <w:rsid w:val="00E16E75"/>
    <w:rsid w:val="00E4153F"/>
    <w:rsid w:val="00E5309D"/>
    <w:rsid w:val="00E56454"/>
    <w:rsid w:val="00E624F2"/>
    <w:rsid w:val="00E6378D"/>
    <w:rsid w:val="00E83AF6"/>
    <w:rsid w:val="00E9179A"/>
    <w:rsid w:val="00E962A8"/>
    <w:rsid w:val="00E97924"/>
    <w:rsid w:val="00EA0839"/>
    <w:rsid w:val="00EA27C2"/>
    <w:rsid w:val="00EA3B0B"/>
    <w:rsid w:val="00EB1781"/>
    <w:rsid w:val="00EB2D95"/>
    <w:rsid w:val="00EC129E"/>
    <w:rsid w:val="00EC2A0F"/>
    <w:rsid w:val="00EC3325"/>
    <w:rsid w:val="00EE7FCC"/>
    <w:rsid w:val="00EF39C1"/>
    <w:rsid w:val="00F0445C"/>
    <w:rsid w:val="00F050D1"/>
    <w:rsid w:val="00F36217"/>
    <w:rsid w:val="00F414EC"/>
    <w:rsid w:val="00F456FE"/>
    <w:rsid w:val="00F52AEC"/>
    <w:rsid w:val="00F53BF5"/>
    <w:rsid w:val="00F62BDF"/>
    <w:rsid w:val="00F66EE2"/>
    <w:rsid w:val="00F75A12"/>
    <w:rsid w:val="00FA60F9"/>
    <w:rsid w:val="00FB2461"/>
    <w:rsid w:val="00FC39BB"/>
    <w:rsid w:val="00FD03A9"/>
    <w:rsid w:val="00FD5D1B"/>
    <w:rsid w:val="00FD60CF"/>
    <w:rsid w:val="00FF0859"/>
    <w:rsid w:val="00FF5480"/>
    <w:rsid w:val="0F5902A3"/>
    <w:rsid w:val="1BCA2A8E"/>
    <w:rsid w:val="30A8171E"/>
    <w:rsid w:val="36666AA9"/>
    <w:rsid w:val="4CAA4FFB"/>
    <w:rsid w:val="53FE7CA6"/>
    <w:rsid w:val="57A35D21"/>
    <w:rsid w:val="656F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6FBFD5F"/>
  <w15:docId w15:val="{1EBD4772-6C71-40B8-974B-277883B4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No Spacing"/>
    <w:link w:val="aa"/>
    <w:uiPriority w:val="1"/>
    <w:qFormat/>
    <w:pPr>
      <w:widowControl w:val="0"/>
      <w:jc w:val="both"/>
    </w:pPr>
    <w:rPr>
      <w:rFonts w:ascii="Calibri" w:eastAsia="宋体" w:hAnsi="Calibri" w:cs="Times New Roman"/>
      <w:kern w:val="2"/>
      <w:sz w:val="21"/>
      <w:szCs w:val="22"/>
    </w:rPr>
  </w:style>
  <w:style w:type="paragraph" w:styleId="ab">
    <w:name w:val="Balloon Text"/>
    <w:basedOn w:val="a"/>
    <w:link w:val="ac"/>
    <w:uiPriority w:val="99"/>
    <w:semiHidden/>
    <w:unhideWhenUsed/>
    <w:rsid w:val="001E3F14"/>
    <w:rPr>
      <w:sz w:val="18"/>
      <w:szCs w:val="18"/>
    </w:rPr>
  </w:style>
  <w:style w:type="character" w:customStyle="1" w:styleId="ac">
    <w:name w:val="批注框文本 字符"/>
    <w:basedOn w:val="a0"/>
    <w:link w:val="ab"/>
    <w:uiPriority w:val="99"/>
    <w:semiHidden/>
    <w:rsid w:val="001E3F14"/>
    <w:rPr>
      <w:kern w:val="2"/>
      <w:sz w:val="18"/>
      <w:szCs w:val="18"/>
    </w:rPr>
  </w:style>
  <w:style w:type="paragraph" w:styleId="ad">
    <w:name w:val="Revision"/>
    <w:hidden/>
    <w:uiPriority w:val="99"/>
    <w:semiHidden/>
    <w:rsid w:val="00D4519E"/>
    <w:rPr>
      <w:kern w:val="2"/>
      <w:sz w:val="21"/>
      <w:szCs w:val="22"/>
    </w:rPr>
  </w:style>
  <w:style w:type="character" w:styleId="ae">
    <w:name w:val="Hyperlink"/>
    <w:basedOn w:val="a0"/>
    <w:uiPriority w:val="99"/>
    <w:unhideWhenUsed/>
    <w:rsid w:val="00DD19AD"/>
    <w:rPr>
      <w:color w:val="0000FF" w:themeColor="hyperlink"/>
      <w:u w:val="single"/>
    </w:rPr>
  </w:style>
  <w:style w:type="character" w:styleId="af">
    <w:name w:val="annotation reference"/>
    <w:basedOn w:val="a0"/>
    <w:uiPriority w:val="99"/>
    <w:semiHidden/>
    <w:unhideWhenUsed/>
    <w:rsid w:val="00A55671"/>
    <w:rPr>
      <w:sz w:val="21"/>
      <w:szCs w:val="21"/>
    </w:rPr>
  </w:style>
  <w:style w:type="paragraph" w:styleId="af0">
    <w:name w:val="annotation text"/>
    <w:basedOn w:val="a"/>
    <w:link w:val="af1"/>
    <w:uiPriority w:val="99"/>
    <w:unhideWhenUsed/>
    <w:rsid w:val="00A55671"/>
    <w:pPr>
      <w:jc w:val="left"/>
    </w:pPr>
  </w:style>
  <w:style w:type="character" w:customStyle="1" w:styleId="af1">
    <w:name w:val="批注文字 字符"/>
    <w:basedOn w:val="a0"/>
    <w:link w:val="af0"/>
    <w:uiPriority w:val="99"/>
    <w:rsid w:val="00A55671"/>
    <w:rPr>
      <w:kern w:val="2"/>
      <w:sz w:val="21"/>
      <w:szCs w:val="22"/>
    </w:rPr>
  </w:style>
  <w:style w:type="paragraph" w:styleId="af2">
    <w:name w:val="annotation subject"/>
    <w:basedOn w:val="af0"/>
    <w:next w:val="af0"/>
    <w:link w:val="af3"/>
    <w:uiPriority w:val="99"/>
    <w:semiHidden/>
    <w:unhideWhenUsed/>
    <w:rsid w:val="00A55671"/>
    <w:rPr>
      <w:b/>
      <w:bCs/>
    </w:rPr>
  </w:style>
  <w:style w:type="character" w:customStyle="1" w:styleId="af3">
    <w:name w:val="批注主题 字符"/>
    <w:basedOn w:val="af1"/>
    <w:link w:val="af2"/>
    <w:uiPriority w:val="99"/>
    <w:semiHidden/>
    <w:rsid w:val="00A55671"/>
    <w:rPr>
      <w:b/>
      <w:bCs/>
      <w:kern w:val="2"/>
      <w:sz w:val="21"/>
      <w:szCs w:val="22"/>
    </w:rPr>
  </w:style>
  <w:style w:type="character" w:styleId="af4">
    <w:name w:val="Unresolved Mention"/>
    <w:basedOn w:val="a0"/>
    <w:uiPriority w:val="99"/>
    <w:semiHidden/>
    <w:unhideWhenUsed/>
    <w:rsid w:val="00E624F2"/>
    <w:rPr>
      <w:color w:val="605E5C"/>
      <w:shd w:val="clear" w:color="auto" w:fill="E1DFDD"/>
    </w:rPr>
  </w:style>
  <w:style w:type="character" w:customStyle="1" w:styleId="aa">
    <w:name w:val="无间隔 字符"/>
    <w:link w:val="a9"/>
    <w:uiPriority w:val="1"/>
    <w:qFormat/>
    <w:rsid w:val="00354A7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574732">
      <w:bodyDiv w:val="1"/>
      <w:marLeft w:val="0"/>
      <w:marRight w:val="0"/>
      <w:marTop w:val="0"/>
      <w:marBottom w:val="0"/>
      <w:divBdr>
        <w:top w:val="none" w:sz="0" w:space="0" w:color="auto"/>
        <w:left w:val="none" w:sz="0" w:space="0" w:color="auto"/>
        <w:bottom w:val="none" w:sz="0" w:space="0" w:color="auto"/>
        <w:right w:val="none" w:sz="0" w:space="0" w:color="auto"/>
      </w:divBdr>
    </w:div>
    <w:div w:id="167472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qiaobocao@snai.e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7</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石坤</dc:creator>
  <cp:lastModifiedBy>黑洋酥小汤圆</cp:lastModifiedBy>
  <cp:revision>106</cp:revision>
  <dcterms:created xsi:type="dcterms:W3CDTF">2024-08-22T04:44:00Z</dcterms:created>
  <dcterms:modified xsi:type="dcterms:W3CDTF">2026-01-26T05:34:00Z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