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30195" w14:textId="77777777" w:rsidR="00571FEF" w:rsidRDefault="00571FEF">
      <w:pPr>
        <w:spacing w:line="360" w:lineRule="auto"/>
        <w:jc w:val="center"/>
        <w:rPr>
          <w:rFonts w:ascii="新宋体" w:eastAsia="新宋体" w:hAnsi="新宋体" w:cs="新宋体"/>
          <w:b/>
          <w:bCs/>
          <w:color w:val="FF3300"/>
          <w:sz w:val="84"/>
          <w:szCs w:val="84"/>
        </w:rPr>
      </w:pPr>
    </w:p>
    <w:p w14:paraId="045073BE" w14:textId="77777777" w:rsidR="00571FEF" w:rsidRDefault="003071AB">
      <w:pPr>
        <w:spacing w:line="360" w:lineRule="auto"/>
        <w:jc w:val="center"/>
        <w:rPr>
          <w:rFonts w:ascii="新宋体" w:eastAsia="新宋体" w:hAnsi="新宋体" w:cs="新宋体"/>
          <w:b/>
          <w:bCs/>
          <w:color w:val="FF3300"/>
          <w:sz w:val="84"/>
          <w:szCs w:val="84"/>
        </w:rPr>
      </w:pPr>
      <w:r>
        <w:rPr>
          <w:rFonts w:ascii="新宋体" w:eastAsia="新宋体" w:hAnsi="新宋体" w:cs="新宋体" w:hint="eastAsia"/>
          <w:b/>
          <w:bCs/>
          <w:color w:val="FF3300"/>
          <w:sz w:val="84"/>
          <w:szCs w:val="84"/>
        </w:rPr>
        <w:t>上海国家会计学院</w:t>
      </w:r>
    </w:p>
    <w:p w14:paraId="1D7505DC" w14:textId="77777777" w:rsidR="00571FEF" w:rsidRDefault="003071AB">
      <w:pPr>
        <w:spacing w:line="360" w:lineRule="auto"/>
        <w:jc w:val="center"/>
        <w:rPr>
          <w:rFonts w:ascii="仿宋_GB2312" w:eastAsia="仿宋_GB2312"/>
          <w:bCs/>
          <w:sz w:val="32"/>
        </w:rPr>
      </w:pPr>
      <w:r>
        <w:rPr>
          <w:rFonts w:ascii="仿宋_GB2312" w:eastAsia="仿宋_GB2312" w:hint="eastAsia"/>
          <w:bCs/>
          <w:sz w:val="32"/>
        </w:rPr>
        <w:t>上国会</w:t>
      </w:r>
      <w:proofErr w:type="gramStart"/>
      <w:r>
        <w:rPr>
          <w:rFonts w:ascii="仿宋_GB2312" w:eastAsia="仿宋_GB2312" w:hint="eastAsia"/>
          <w:bCs/>
          <w:sz w:val="32"/>
        </w:rPr>
        <w:t>培</w:t>
      </w:r>
      <w:proofErr w:type="gramEnd"/>
      <w:r>
        <w:rPr>
          <w:rFonts w:ascii="仿宋_GB2312" w:eastAsia="仿宋_GB2312" w:hint="eastAsia"/>
          <w:bCs/>
          <w:sz w:val="32"/>
        </w:rPr>
        <w:t>〔</w:t>
      </w:r>
      <w:r>
        <w:rPr>
          <w:rFonts w:ascii="仿宋_GB2312" w:eastAsia="仿宋_GB2312" w:hint="eastAsia"/>
          <w:bCs/>
          <w:sz w:val="32"/>
        </w:rPr>
        <w:t>2026</w:t>
      </w:r>
      <w:r>
        <w:rPr>
          <w:rFonts w:ascii="仿宋_GB2312" w:eastAsia="仿宋_GB2312" w:hint="eastAsia"/>
          <w:bCs/>
          <w:sz w:val="32"/>
        </w:rPr>
        <w:t>〕</w:t>
      </w:r>
      <w:r>
        <w:rPr>
          <w:rFonts w:ascii="仿宋_GB2312" w:eastAsia="仿宋_GB2312"/>
          <w:bCs/>
          <w:sz w:val="32"/>
        </w:rPr>
        <w:t>1</w:t>
      </w:r>
      <w:r>
        <w:rPr>
          <w:rFonts w:ascii="仿宋_GB2312" w:eastAsia="仿宋_GB2312" w:hint="eastAsia"/>
          <w:bCs/>
          <w:sz w:val="32"/>
        </w:rPr>
        <w:t>04</w:t>
      </w:r>
      <w:r>
        <w:rPr>
          <w:rFonts w:ascii="仿宋_GB2312" w:eastAsia="仿宋_GB2312" w:hint="eastAsia"/>
          <w:bCs/>
          <w:sz w:val="32"/>
        </w:rPr>
        <w:t>号</w:t>
      </w:r>
    </w:p>
    <w:p w14:paraId="2D6E877D" w14:textId="77777777" w:rsidR="00571FEF" w:rsidRDefault="003071AB">
      <w:pPr>
        <w:spacing w:line="360" w:lineRule="auto"/>
        <w:rPr>
          <w:rFonts w:ascii="仿宋_GB2312" w:eastAsia="仿宋_GB2312"/>
          <w:b/>
          <w:bCs/>
          <w:sz w:val="18"/>
          <w:szCs w:val="18"/>
        </w:rPr>
      </w:pPr>
      <w:r>
        <w:pict w14:anchorId="3B22A428">
          <v:line id="直接连接符 3" o:spid="_x0000_s1026" style="position:absolute;left:0;text-align:left;z-index:251659264;mso-position-horizontal-relative:margin;mso-width-relative:page;mso-height-relative:page" from="-.2pt,7.2pt" to="413.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" strokecolor="red" strokeweight="2pt">
            <w10:wrap anchorx="margin"/>
          </v:line>
        </w:pict>
      </w:r>
    </w:p>
    <w:p w14:paraId="201C17B2" w14:textId="77777777" w:rsidR="00571FEF" w:rsidRDefault="003071AB">
      <w:pPr>
        <w:ind w:firstLineChars="200" w:firstLine="723"/>
        <w:jc w:val="center"/>
        <w:rPr>
          <w:rFonts w:ascii="方正小标宋简体" w:eastAsia="方正小标宋简体" w:hAnsi="方正小标宋简体" w:cs="方正小标宋简体"/>
          <w:b/>
          <w:bCs/>
          <w:sz w:val="36"/>
          <w:szCs w:val="36"/>
          <w14:ligatures w14:val="none"/>
        </w:rPr>
      </w:pPr>
      <w:r>
        <w:rPr>
          <w:rFonts w:ascii="方正小标宋简体" w:eastAsia="方正小标宋简体" w:hAnsi="方正小标宋简体" w:cs="方正小标宋简体"/>
          <w:b/>
          <w:bCs/>
          <w:sz w:val="36"/>
          <w:szCs w:val="36"/>
          <w14:ligatures w14:val="none"/>
        </w:rPr>
        <w:t>关于举办</w:t>
      </w:r>
      <w:r>
        <w:rPr>
          <w:rFonts w:ascii="方正小标宋简体" w:eastAsia="方正小标宋简体" w:hAnsi="方正小标宋简体" w:cs="方正小标宋简体"/>
          <w:b/>
          <w:bCs/>
          <w:sz w:val="36"/>
          <w:szCs w:val="36"/>
          <w14:ligatures w14:val="none"/>
        </w:rPr>
        <w:t xml:space="preserve"> </w:t>
      </w:r>
      <w:bookmarkStart w:id="0" w:name="OLE_LINK1"/>
      <w:r>
        <w:rPr>
          <w:rFonts w:ascii="方正小标宋简体" w:eastAsia="方正小标宋简体" w:hAnsi="方正小标宋简体" w:cs="方正小标宋简体"/>
          <w:b/>
          <w:bCs/>
          <w:sz w:val="36"/>
          <w:szCs w:val="36"/>
          <w14:ligatures w14:val="none"/>
        </w:rPr>
        <w:t>“</w:t>
      </w:r>
      <w:r>
        <w:rPr>
          <w:rFonts w:ascii="方正小标宋简体" w:eastAsia="方正小标宋简体" w:hAnsi="方正小标宋简体" w:cs="方正小标宋简体"/>
          <w:b/>
          <w:bCs/>
          <w:sz w:val="36"/>
          <w:szCs w:val="36"/>
          <w14:ligatures w14:val="none"/>
        </w:rPr>
        <w:t>十五五</w:t>
      </w:r>
      <w:r>
        <w:rPr>
          <w:rFonts w:ascii="方正小标宋简体" w:eastAsia="方正小标宋简体" w:hAnsi="方正小标宋简体" w:cs="方正小标宋简体"/>
          <w:b/>
          <w:bCs/>
          <w:sz w:val="36"/>
          <w:szCs w:val="36"/>
          <w14:ligatures w14:val="none"/>
        </w:rPr>
        <w:t xml:space="preserve">” </w:t>
      </w:r>
      <w:r>
        <w:rPr>
          <w:rFonts w:ascii="方正小标宋简体" w:eastAsia="方正小标宋简体" w:hAnsi="方正小标宋简体" w:cs="方正小标宋简体"/>
          <w:b/>
          <w:bCs/>
          <w:sz w:val="36"/>
          <w:szCs w:val="36"/>
          <w14:ligatures w14:val="none"/>
        </w:rPr>
        <w:t>规划引领下公立医院</w:t>
      </w:r>
      <w:r w:rsidRPr="00D369A7">
        <w:rPr>
          <w:rFonts w:ascii="方正小标宋简体" w:eastAsia="方正小标宋简体" w:hAnsi="方正小标宋简体" w:cs="方正小标宋简体" w:hint="eastAsia"/>
          <w:b/>
          <w:bCs/>
          <w:sz w:val="36"/>
          <w:szCs w:val="36"/>
          <w14:ligatures w14:val="none"/>
        </w:rPr>
        <w:t>财务与</w:t>
      </w:r>
      <w:r w:rsidRPr="00D369A7">
        <w:rPr>
          <w:rFonts w:ascii="方正小标宋简体" w:eastAsia="方正小标宋简体" w:hAnsi="方正小标宋简体" w:cs="方正小标宋简体"/>
          <w:b/>
          <w:bCs/>
          <w:sz w:val="36"/>
          <w:szCs w:val="36"/>
          <w14:ligatures w14:val="none"/>
        </w:rPr>
        <w:t>运营</w:t>
      </w:r>
      <w:r>
        <w:rPr>
          <w:rFonts w:ascii="方正小标宋简体" w:eastAsia="方正小标宋简体" w:hAnsi="方正小标宋简体" w:cs="方正小标宋简体"/>
          <w:b/>
          <w:bCs/>
          <w:sz w:val="36"/>
          <w:szCs w:val="36"/>
          <w14:ligatures w14:val="none"/>
        </w:rPr>
        <w:t>管理</w:t>
      </w:r>
      <w:r>
        <w:rPr>
          <w:rFonts w:ascii="方正小标宋简体" w:eastAsia="方正小标宋简体" w:hAnsi="方正小标宋简体" w:cs="方正小标宋简体" w:hint="eastAsia"/>
          <w:b/>
          <w:bCs/>
          <w:sz w:val="36"/>
          <w:szCs w:val="36"/>
          <w14:ligatures w14:val="none"/>
        </w:rPr>
        <w:t>实践</w:t>
      </w:r>
      <w:r>
        <w:rPr>
          <w:rFonts w:ascii="方正小标宋简体" w:eastAsia="方正小标宋简体" w:hAnsi="方正小标宋简体" w:cs="方正小标宋简体"/>
          <w:b/>
          <w:bCs/>
          <w:sz w:val="36"/>
          <w:szCs w:val="36"/>
          <w14:ligatures w14:val="none"/>
        </w:rPr>
        <w:t>专题研修班</w:t>
      </w:r>
      <w:bookmarkEnd w:id="0"/>
      <w:r>
        <w:rPr>
          <w:rFonts w:ascii="方正小标宋简体" w:eastAsia="方正小标宋简体" w:hAnsi="方正小标宋简体" w:cs="方正小标宋简体"/>
          <w:b/>
          <w:bCs/>
          <w:sz w:val="36"/>
          <w:szCs w:val="36"/>
          <w14:ligatures w14:val="none"/>
        </w:rPr>
        <w:t>的通知</w:t>
      </w:r>
    </w:p>
    <w:p w14:paraId="59D57E2F" w14:textId="77777777" w:rsidR="00571FEF" w:rsidRDefault="003071AB">
      <w:pPr>
        <w:spacing w:line="580" w:lineRule="exact"/>
        <w:ind w:firstLineChars="200" w:firstLine="640"/>
        <w:rPr>
          <w:rFonts w:ascii="仿宋_GB2312" w:eastAsia="仿宋_GB2312" w:hAnsi="Songti SC" w:cs="Times New Roman"/>
          <w:sz w:val="32"/>
          <w:szCs w:val="32"/>
          <w14:ligatures w14:val="none"/>
        </w:rPr>
      </w:pPr>
      <w:r>
        <w:rPr>
          <w:rFonts w:ascii="仿宋_GB2312" w:eastAsia="仿宋_GB2312" w:hAnsi="Songti SC" w:cs="Times New Roman"/>
          <w:sz w:val="32"/>
          <w:szCs w:val="32"/>
          <w14:ligatures w14:val="none"/>
        </w:rPr>
        <w:t xml:space="preserve">2026 </w:t>
      </w:r>
      <w:r>
        <w:rPr>
          <w:rFonts w:ascii="仿宋_GB2312" w:eastAsia="仿宋_GB2312" w:hAnsi="Songti SC" w:cs="Times New Roman"/>
          <w:sz w:val="32"/>
          <w:szCs w:val="32"/>
          <w14:ligatures w14:val="none"/>
        </w:rPr>
        <w:t>年作为</w:t>
      </w:r>
      <w:r>
        <w:rPr>
          <w:rFonts w:ascii="仿宋_GB2312" w:eastAsia="仿宋_GB2312" w:hAnsi="Songti SC" w:cs="Times New Roman"/>
          <w:sz w:val="32"/>
          <w:szCs w:val="32"/>
          <w14:ligatures w14:val="none"/>
        </w:rPr>
        <w:t xml:space="preserve"> </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十四五</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 xml:space="preserve"> </w:t>
      </w:r>
      <w:r>
        <w:rPr>
          <w:rFonts w:ascii="仿宋_GB2312" w:eastAsia="仿宋_GB2312" w:hAnsi="Songti SC" w:cs="Times New Roman"/>
          <w:sz w:val="32"/>
          <w:szCs w:val="32"/>
          <w14:ligatures w14:val="none"/>
        </w:rPr>
        <w:t>规划收官与</w:t>
      </w:r>
      <w:r>
        <w:rPr>
          <w:rFonts w:ascii="仿宋_GB2312" w:eastAsia="仿宋_GB2312" w:hAnsi="Songti SC" w:cs="Times New Roman"/>
          <w:sz w:val="32"/>
          <w:szCs w:val="32"/>
          <w14:ligatures w14:val="none"/>
        </w:rPr>
        <w:t xml:space="preserve"> </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十五五</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 xml:space="preserve"> </w:t>
      </w:r>
      <w:r>
        <w:rPr>
          <w:rFonts w:ascii="仿宋_GB2312" w:eastAsia="仿宋_GB2312" w:hAnsi="Songti SC" w:cs="Times New Roman"/>
          <w:sz w:val="32"/>
          <w:szCs w:val="32"/>
          <w14:ligatures w14:val="none"/>
        </w:rPr>
        <w:t>规划谋划的关键衔接点，公立医院高质量发展进入</w:t>
      </w:r>
      <w:r>
        <w:rPr>
          <w:rFonts w:ascii="仿宋_GB2312" w:eastAsia="仿宋_GB2312" w:hAnsi="Songti SC" w:cs="Times New Roman"/>
          <w:sz w:val="32"/>
          <w:szCs w:val="32"/>
          <w14:ligatures w14:val="none"/>
        </w:rPr>
        <w:t xml:space="preserve"> </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公益性深化</w:t>
      </w:r>
      <w:r>
        <w:rPr>
          <w:rFonts w:ascii="仿宋_GB2312" w:eastAsia="仿宋_GB2312" w:hAnsi="Songti SC" w:cs="Times New Roman"/>
          <w:sz w:val="32"/>
          <w:szCs w:val="32"/>
          <w14:ligatures w14:val="none"/>
        </w:rPr>
        <w:t xml:space="preserve"> + </w:t>
      </w:r>
      <w:r>
        <w:rPr>
          <w:rFonts w:ascii="仿宋_GB2312" w:eastAsia="仿宋_GB2312" w:hAnsi="Songti SC" w:cs="Times New Roman"/>
          <w:sz w:val="32"/>
          <w:szCs w:val="32"/>
          <w14:ligatures w14:val="none"/>
        </w:rPr>
        <w:t>精细化运营</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 xml:space="preserve"> </w:t>
      </w:r>
      <w:r>
        <w:rPr>
          <w:rFonts w:ascii="仿宋_GB2312" w:eastAsia="仿宋_GB2312" w:hAnsi="Songti SC" w:cs="Times New Roman"/>
          <w:sz w:val="32"/>
          <w:szCs w:val="32"/>
          <w14:ligatures w14:val="none"/>
        </w:rPr>
        <w:t>双轮驱动的新阶段</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《中共中央关于制定国民经济和社会发展第十五个五年规划的建议》明确提出</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以公益性为导向深化公立医院编制、服务价格、薪酬制度、综合监管改革</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，与前期《公立医院高质量发展促进行动（</w:t>
      </w:r>
      <w:r>
        <w:rPr>
          <w:rFonts w:ascii="仿宋_GB2312" w:eastAsia="仿宋_GB2312" w:hAnsi="Songti SC" w:cs="Times New Roman"/>
          <w:sz w:val="32"/>
          <w:szCs w:val="32"/>
          <w14:ligatures w14:val="none"/>
        </w:rPr>
        <w:t xml:space="preserve">2021-2025 </w:t>
      </w:r>
      <w:r>
        <w:rPr>
          <w:rFonts w:ascii="仿宋_GB2312" w:eastAsia="仿宋_GB2312" w:hAnsi="Songti SC" w:cs="Times New Roman"/>
          <w:sz w:val="32"/>
          <w:szCs w:val="32"/>
          <w14:ligatures w14:val="none"/>
        </w:rPr>
        <w:t>年）》形成政策延续与升级</w:t>
      </w:r>
      <w:r>
        <w:rPr>
          <w:rFonts w:ascii="仿宋_GB2312" w:eastAsia="仿宋_GB2312" w:hAnsi="Songti SC" w:cs="Times New Roman" w:hint="eastAsia"/>
          <w:sz w:val="32"/>
          <w:szCs w:val="32"/>
          <w14:ligatures w14:val="none"/>
        </w:rPr>
        <w:t>。</w:t>
      </w:r>
    </w:p>
    <w:p w14:paraId="4E86C297" w14:textId="77777777" w:rsidR="00571FEF" w:rsidRDefault="003071AB">
      <w:pPr>
        <w:spacing w:line="580" w:lineRule="exact"/>
        <w:ind w:firstLineChars="200" w:firstLine="640"/>
        <w:rPr>
          <w:rFonts w:ascii="仿宋_GB2312" w:eastAsia="仿宋_GB2312" w:hAnsi="Songti SC" w:cs="Times New Roman"/>
          <w:sz w:val="32"/>
          <w:szCs w:val="32"/>
          <w14:ligatures w14:val="none"/>
        </w:rPr>
      </w:pPr>
      <w:r>
        <w:rPr>
          <w:rFonts w:ascii="仿宋_GB2312" w:eastAsia="仿宋_GB2312" w:hAnsi="Songti SC" w:cs="Times New Roman"/>
          <w:sz w:val="32"/>
          <w:szCs w:val="32"/>
          <w14:ligatures w14:val="none"/>
        </w:rPr>
        <w:t>在</w:t>
      </w:r>
      <w:proofErr w:type="gramStart"/>
      <w:r>
        <w:rPr>
          <w:rFonts w:ascii="仿宋_GB2312" w:eastAsia="仿宋_GB2312" w:hAnsi="Songti SC" w:cs="Times New Roman"/>
          <w:sz w:val="32"/>
          <w:szCs w:val="32"/>
          <w14:ligatures w14:val="none"/>
        </w:rPr>
        <w:t>医</w:t>
      </w:r>
      <w:proofErr w:type="gramEnd"/>
      <w:r>
        <w:rPr>
          <w:rFonts w:ascii="仿宋_GB2312" w:eastAsia="仿宋_GB2312" w:hAnsi="Songti SC" w:cs="Times New Roman"/>
          <w:sz w:val="32"/>
          <w:szCs w:val="32"/>
          <w14:ligatures w14:val="none"/>
        </w:rPr>
        <w:t>保支付方式改革向门诊延伸、医疗数据安全进入强制规范时代、药品耗材</w:t>
      </w:r>
      <w:proofErr w:type="gramStart"/>
      <w:r>
        <w:rPr>
          <w:rFonts w:ascii="仿宋_GB2312" w:eastAsia="仿宋_GB2312" w:hAnsi="Songti SC" w:cs="Times New Roman"/>
          <w:sz w:val="32"/>
          <w:szCs w:val="32"/>
          <w14:ligatures w14:val="none"/>
        </w:rPr>
        <w:t>监管全</w:t>
      </w:r>
      <w:proofErr w:type="gramEnd"/>
      <w:r>
        <w:rPr>
          <w:rFonts w:ascii="仿宋_GB2312" w:eastAsia="仿宋_GB2312" w:hAnsi="Songti SC" w:cs="Times New Roman"/>
          <w:sz w:val="32"/>
          <w:szCs w:val="32"/>
          <w14:ligatures w14:val="none"/>
        </w:rPr>
        <w:t>链条收紧的</w:t>
      </w:r>
      <w:r>
        <w:rPr>
          <w:rFonts w:ascii="仿宋_GB2312" w:eastAsia="仿宋_GB2312" w:hAnsi="Songti SC" w:cs="Times New Roman"/>
          <w:sz w:val="32"/>
          <w:szCs w:val="32"/>
          <w14:ligatures w14:val="none"/>
        </w:rPr>
        <w:t xml:space="preserve"> 2026 </w:t>
      </w:r>
      <w:r>
        <w:rPr>
          <w:rFonts w:ascii="仿宋_GB2312" w:eastAsia="仿宋_GB2312" w:hAnsi="Songti SC" w:cs="Times New Roman"/>
          <w:sz w:val="32"/>
          <w:szCs w:val="32"/>
          <w14:ligatures w14:val="none"/>
        </w:rPr>
        <w:t>年新</w:t>
      </w:r>
      <w:proofErr w:type="gramStart"/>
      <w:r>
        <w:rPr>
          <w:rFonts w:ascii="仿宋_GB2312" w:eastAsia="仿宋_GB2312" w:hAnsi="Songti SC" w:cs="Times New Roman"/>
          <w:sz w:val="32"/>
          <w:szCs w:val="32"/>
          <w14:ligatures w14:val="none"/>
        </w:rPr>
        <w:t>规</w:t>
      </w:r>
      <w:proofErr w:type="gramEnd"/>
      <w:r>
        <w:rPr>
          <w:rFonts w:ascii="仿宋_GB2312" w:eastAsia="仿宋_GB2312" w:hAnsi="Songti SC" w:cs="Times New Roman"/>
          <w:sz w:val="32"/>
          <w:szCs w:val="32"/>
          <w14:ligatures w14:val="none"/>
        </w:rPr>
        <w:t>背景下，运营管理与绩效管理已从</w:t>
      </w:r>
      <w:r>
        <w:rPr>
          <w:rFonts w:ascii="仿宋_GB2312" w:eastAsia="仿宋_GB2312" w:hAnsi="Songti SC" w:cs="Times New Roman"/>
          <w:sz w:val="32"/>
          <w:szCs w:val="32"/>
          <w14:ligatures w14:val="none"/>
        </w:rPr>
        <w:t xml:space="preserve"> </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辅助工具</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 xml:space="preserve"> </w:t>
      </w:r>
      <w:r>
        <w:rPr>
          <w:rFonts w:ascii="仿宋_GB2312" w:eastAsia="仿宋_GB2312" w:hAnsi="Songti SC" w:cs="Times New Roman"/>
          <w:sz w:val="32"/>
          <w:szCs w:val="32"/>
          <w14:ligatures w14:val="none"/>
        </w:rPr>
        <w:t>升级为保障公立医院公益属性落地、实现可持续发展的核心支撑</w:t>
      </w:r>
      <w:r>
        <w:rPr>
          <w:rFonts w:ascii="仿宋_GB2312" w:eastAsia="仿宋_GB2312" w:hAnsi="Songti SC" w:cs="Times New Roman" w:hint="eastAsia"/>
          <w:sz w:val="32"/>
          <w:szCs w:val="32"/>
          <w14:ligatures w14:val="none"/>
        </w:rPr>
        <w:t>。一方面</w:t>
      </w:r>
      <w:r>
        <w:rPr>
          <w:rFonts w:ascii="仿宋_GB2312" w:eastAsia="仿宋_GB2312" w:hAnsi="Songti SC" w:cs="Times New Roman"/>
          <w:sz w:val="32"/>
          <w:szCs w:val="32"/>
          <w14:ligatures w14:val="none"/>
        </w:rPr>
        <w:t>其不仅是锚定公益性的</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校准器</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，可通过建立以健康结果和服务质量为核心的评价体系</w:t>
      </w:r>
      <w:r>
        <w:rPr>
          <w:rFonts w:ascii="仿宋_GB2312" w:eastAsia="仿宋_GB2312" w:hAnsi="Songti SC" w:cs="Times New Roman"/>
          <w:sz w:val="32"/>
          <w:szCs w:val="32"/>
          <w14:ligatures w14:val="none"/>
        </w:rPr>
        <w:t>，将财政投入、资源配置与公益性指标直接挂钩，引导医院从</w:t>
      </w:r>
      <w:r>
        <w:rPr>
          <w:rFonts w:ascii="仿宋_GB2312" w:eastAsia="仿宋_GB2312" w:hAnsi="Songti SC" w:cs="Times New Roman"/>
          <w:sz w:val="32"/>
          <w:szCs w:val="32"/>
          <w14:ligatures w14:val="none"/>
        </w:rPr>
        <w:t xml:space="preserve"> </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规模扩张</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 xml:space="preserve"> </w:t>
      </w:r>
      <w:r>
        <w:rPr>
          <w:rFonts w:ascii="仿宋_GB2312" w:eastAsia="仿宋_GB2312" w:hAnsi="Songti SC" w:cs="Times New Roman"/>
          <w:sz w:val="32"/>
          <w:szCs w:val="32"/>
          <w14:ligatures w14:val="none"/>
        </w:rPr>
        <w:t>转向</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能力提升</w:t>
      </w:r>
      <w:r>
        <w:rPr>
          <w:rFonts w:ascii="仿宋_GB2312" w:eastAsia="仿宋_GB2312" w:hAnsi="Songti SC" w:cs="Times New Roman" w:hint="eastAsia"/>
          <w:sz w:val="32"/>
          <w:szCs w:val="32"/>
          <w14:ligatures w14:val="none"/>
        </w:rPr>
        <w:t>”；另一方面</w:t>
      </w:r>
      <w:r>
        <w:rPr>
          <w:rFonts w:ascii="仿宋_GB2312" w:eastAsia="仿宋_GB2312" w:hAnsi="Songti SC" w:cs="Times New Roman"/>
          <w:sz w:val="32"/>
          <w:szCs w:val="32"/>
          <w14:ligatures w14:val="none"/>
        </w:rPr>
        <w:t>也是适配</w:t>
      </w:r>
      <w:proofErr w:type="gramStart"/>
      <w:r>
        <w:rPr>
          <w:rFonts w:ascii="仿宋_GB2312" w:eastAsia="仿宋_GB2312" w:hAnsi="Songti SC" w:cs="Times New Roman"/>
          <w:sz w:val="32"/>
          <w:szCs w:val="32"/>
          <w14:ligatures w14:val="none"/>
        </w:rPr>
        <w:t>医</w:t>
      </w:r>
      <w:proofErr w:type="gramEnd"/>
      <w:r>
        <w:rPr>
          <w:rFonts w:ascii="仿宋_GB2312" w:eastAsia="仿宋_GB2312" w:hAnsi="Songti SC" w:cs="Times New Roman"/>
          <w:sz w:val="32"/>
          <w:szCs w:val="32"/>
          <w14:ligatures w14:val="none"/>
        </w:rPr>
        <w:t>保支付深化的关键</w:t>
      </w:r>
      <w:r>
        <w:rPr>
          <w:rFonts w:ascii="仿宋_GB2312" w:eastAsia="仿宋_GB2312" w:hAnsi="Songti SC" w:cs="Times New Roman"/>
          <w:sz w:val="32"/>
          <w:szCs w:val="32"/>
          <w14:ligatures w14:val="none"/>
        </w:rPr>
        <w:lastRenderedPageBreak/>
        <w:t>抓手，形成</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成本</w:t>
      </w:r>
      <w:r>
        <w:rPr>
          <w:rFonts w:ascii="仿宋_GB2312" w:eastAsia="仿宋_GB2312" w:hAnsi="Songti SC" w:cs="Times New Roman"/>
          <w:sz w:val="32"/>
          <w:szCs w:val="32"/>
          <w14:ligatures w14:val="none"/>
        </w:rPr>
        <w:t xml:space="preserve"> - </w:t>
      </w:r>
      <w:r>
        <w:rPr>
          <w:rFonts w:ascii="仿宋_GB2312" w:eastAsia="仿宋_GB2312" w:hAnsi="Songti SC" w:cs="Times New Roman"/>
          <w:sz w:val="32"/>
          <w:szCs w:val="32"/>
          <w14:ligatures w14:val="none"/>
        </w:rPr>
        <w:t>效益</w:t>
      </w:r>
      <w:r>
        <w:rPr>
          <w:rFonts w:ascii="仿宋_GB2312" w:eastAsia="仿宋_GB2312" w:hAnsi="Songti SC" w:cs="Times New Roman"/>
          <w:sz w:val="32"/>
          <w:szCs w:val="32"/>
          <w14:ligatures w14:val="none"/>
        </w:rPr>
        <w:t xml:space="preserve"> - </w:t>
      </w:r>
      <w:r>
        <w:rPr>
          <w:rFonts w:ascii="仿宋_GB2312" w:eastAsia="仿宋_GB2312" w:hAnsi="Songti SC" w:cs="Times New Roman"/>
          <w:sz w:val="32"/>
          <w:szCs w:val="32"/>
          <w14:ligatures w14:val="none"/>
        </w:rPr>
        <w:t>质量</w:t>
      </w:r>
      <w:r>
        <w:rPr>
          <w:rFonts w:ascii="仿宋_GB2312" w:eastAsia="仿宋_GB2312" w:hAnsi="Songti SC" w:cs="Times New Roman"/>
          <w:sz w:val="32"/>
          <w:szCs w:val="32"/>
          <w14:ligatures w14:val="none"/>
        </w:rPr>
        <w:t>”</w:t>
      </w:r>
      <w:r>
        <w:rPr>
          <w:rFonts w:ascii="仿宋_GB2312" w:eastAsia="仿宋_GB2312" w:hAnsi="Songti SC" w:cs="Times New Roman"/>
          <w:sz w:val="32"/>
          <w:szCs w:val="32"/>
          <w14:ligatures w14:val="none"/>
        </w:rPr>
        <w:t xml:space="preserve"> </w:t>
      </w:r>
      <w:r>
        <w:rPr>
          <w:rFonts w:ascii="仿宋_GB2312" w:eastAsia="仿宋_GB2312" w:hAnsi="Songti SC" w:cs="Times New Roman"/>
          <w:sz w:val="32"/>
          <w:szCs w:val="32"/>
          <w14:ligatures w14:val="none"/>
        </w:rPr>
        <w:t>联动机制</w:t>
      </w:r>
      <w:r>
        <w:rPr>
          <w:rFonts w:ascii="仿宋_GB2312" w:eastAsia="仿宋_GB2312" w:hAnsi="Songti SC" w:cs="Times New Roman" w:hint="eastAsia"/>
          <w:sz w:val="32"/>
          <w:szCs w:val="32"/>
          <w14:ligatures w14:val="none"/>
        </w:rPr>
        <w:t>。</w:t>
      </w:r>
    </w:p>
    <w:p w14:paraId="4ADBB644" w14:textId="77777777" w:rsidR="00571FEF" w:rsidRDefault="003071AB">
      <w:pPr>
        <w:spacing w:line="580" w:lineRule="exact"/>
        <w:ind w:firstLineChars="200" w:firstLine="640"/>
        <w:rPr>
          <w:rFonts w:ascii="仿宋_GB2312" w:eastAsia="仿宋_GB2312" w:hAnsi="Songti SC" w:cs="Times New Roman"/>
          <w:sz w:val="32"/>
          <w:szCs w:val="32"/>
          <w14:ligatures w14:val="none"/>
        </w:rPr>
      </w:pPr>
      <w:r>
        <w:rPr>
          <w:rFonts w:ascii="仿宋_GB2312" w:eastAsia="仿宋_GB2312" w:hAnsi="Songti SC" w:cs="Times New Roman" w:hint="eastAsia"/>
          <w:sz w:val="32"/>
          <w:szCs w:val="32"/>
          <w14:ligatures w14:val="none"/>
        </w:rPr>
        <w:t>如何实现有效的医院</w:t>
      </w:r>
      <w:r>
        <w:rPr>
          <w:rFonts w:ascii="仿宋_GB2312" w:eastAsia="仿宋_GB2312" w:hAnsi="Songti SC" w:cs="Times New Roman"/>
          <w:sz w:val="32"/>
          <w:szCs w:val="32"/>
          <w14:ligatures w14:val="none"/>
        </w:rPr>
        <w:t>绩效</w:t>
      </w:r>
      <w:r>
        <w:rPr>
          <w:rFonts w:ascii="仿宋_GB2312" w:eastAsia="仿宋_GB2312" w:hAnsi="Songti SC" w:cs="Times New Roman" w:hint="eastAsia"/>
          <w:sz w:val="32"/>
          <w:szCs w:val="32"/>
          <w14:ligatures w14:val="none"/>
        </w:rPr>
        <w:t>提升</w:t>
      </w:r>
      <w:r>
        <w:rPr>
          <w:rFonts w:ascii="仿宋_GB2312" w:eastAsia="仿宋_GB2312" w:hAnsi="Songti SC" w:cs="Times New Roman"/>
          <w:sz w:val="32"/>
          <w:szCs w:val="32"/>
          <w14:ligatures w14:val="none"/>
        </w:rPr>
        <w:t>，实现合</w:t>
      </w:r>
      <w:proofErr w:type="gramStart"/>
      <w:r>
        <w:rPr>
          <w:rFonts w:ascii="仿宋_GB2312" w:eastAsia="仿宋_GB2312" w:hAnsi="Songti SC" w:cs="Times New Roman"/>
          <w:sz w:val="32"/>
          <w:szCs w:val="32"/>
          <w14:ligatures w14:val="none"/>
        </w:rPr>
        <w:t>规</w:t>
      </w:r>
      <w:proofErr w:type="gramEnd"/>
      <w:r>
        <w:rPr>
          <w:rFonts w:ascii="仿宋_GB2312" w:eastAsia="仿宋_GB2312" w:hAnsi="Songti SC" w:cs="Times New Roman"/>
          <w:sz w:val="32"/>
          <w:szCs w:val="32"/>
          <w14:ligatures w14:val="none"/>
        </w:rPr>
        <w:t>成本最小化</w:t>
      </w:r>
      <w:r>
        <w:rPr>
          <w:rFonts w:ascii="仿宋_GB2312" w:eastAsia="仿宋_GB2312" w:hAnsi="Songti SC" w:cs="Times New Roman" w:hint="eastAsia"/>
          <w:sz w:val="32"/>
          <w:szCs w:val="32"/>
          <w14:ligatures w14:val="none"/>
        </w:rPr>
        <w:t>？如何提升管理</w:t>
      </w:r>
      <w:r>
        <w:rPr>
          <w:rFonts w:ascii="仿宋_GB2312" w:eastAsia="仿宋_GB2312" w:hAnsi="Songti SC" w:cs="Times New Roman"/>
          <w:sz w:val="32"/>
          <w:szCs w:val="32"/>
          <w14:ligatures w14:val="none"/>
        </w:rPr>
        <w:t>理念</w:t>
      </w:r>
      <w:r>
        <w:rPr>
          <w:rFonts w:ascii="仿宋_GB2312" w:eastAsia="仿宋_GB2312" w:hAnsi="Songti SC" w:cs="Times New Roman" w:hint="eastAsia"/>
          <w:sz w:val="32"/>
          <w:szCs w:val="32"/>
          <w14:ligatures w14:val="none"/>
        </w:rPr>
        <w:t>与“</w:t>
      </w:r>
      <w:r>
        <w:rPr>
          <w:rFonts w:ascii="仿宋_GB2312" w:eastAsia="仿宋_GB2312" w:hAnsi="Songti SC" w:cs="Times New Roman"/>
          <w:sz w:val="32"/>
          <w:szCs w:val="32"/>
          <w14:ligatures w14:val="none"/>
        </w:rPr>
        <w:t>公益</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效率</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双目标</w:t>
      </w:r>
      <w:r>
        <w:rPr>
          <w:rFonts w:ascii="仿宋_GB2312" w:eastAsia="仿宋_GB2312" w:hAnsi="Songti SC" w:cs="Times New Roman" w:hint="eastAsia"/>
          <w:sz w:val="32"/>
          <w:szCs w:val="32"/>
          <w14:ligatures w14:val="none"/>
        </w:rPr>
        <w:t>契合度？如何使用新</w:t>
      </w:r>
      <w:r>
        <w:rPr>
          <w:rFonts w:ascii="仿宋_GB2312" w:eastAsia="仿宋_GB2312" w:hAnsi="Songti SC" w:cs="Times New Roman"/>
          <w:sz w:val="32"/>
          <w:szCs w:val="32"/>
          <w14:ligatures w14:val="none"/>
        </w:rPr>
        <w:t>工具适配智慧管理新场景</w:t>
      </w:r>
      <w:r>
        <w:rPr>
          <w:rFonts w:ascii="仿宋_GB2312" w:eastAsia="仿宋_GB2312" w:hAnsi="Songti SC" w:cs="Times New Roman" w:hint="eastAsia"/>
          <w:sz w:val="32"/>
          <w:szCs w:val="32"/>
          <w14:ligatures w14:val="none"/>
        </w:rPr>
        <w:t>，实现管理效益最大化？是</w:t>
      </w:r>
      <w:r>
        <w:rPr>
          <w:rFonts w:ascii="仿宋_GB2312" w:eastAsia="仿宋_GB2312" w:hAnsi="Songti SC" w:cs="Times New Roman"/>
          <w:sz w:val="32"/>
          <w:szCs w:val="32"/>
          <w14:ligatures w14:val="none"/>
        </w:rPr>
        <w:t>当前部分公立医院仍</w:t>
      </w:r>
      <w:r>
        <w:rPr>
          <w:rFonts w:ascii="仿宋_GB2312" w:eastAsia="仿宋_GB2312" w:hAnsi="Songti SC" w:cs="Times New Roman" w:hint="eastAsia"/>
          <w:sz w:val="32"/>
          <w:szCs w:val="32"/>
          <w14:ligatures w14:val="none"/>
        </w:rPr>
        <w:t>然</w:t>
      </w:r>
      <w:r>
        <w:rPr>
          <w:rFonts w:ascii="仿宋_GB2312" w:eastAsia="仿宋_GB2312" w:hAnsi="Songti SC" w:cs="Times New Roman"/>
          <w:sz w:val="32"/>
          <w:szCs w:val="32"/>
          <w14:ligatures w14:val="none"/>
        </w:rPr>
        <w:t>面临</w:t>
      </w:r>
      <w:r>
        <w:rPr>
          <w:rFonts w:ascii="仿宋_GB2312" w:eastAsia="仿宋_GB2312" w:hAnsi="Songti SC" w:cs="Times New Roman" w:hint="eastAsia"/>
          <w:sz w:val="32"/>
          <w:szCs w:val="32"/>
          <w14:ligatures w14:val="none"/>
        </w:rPr>
        <w:t>的难题。</w:t>
      </w:r>
      <w:r>
        <w:rPr>
          <w:rFonts w:ascii="仿宋_GB2312" w:eastAsia="仿宋_GB2312" w:hAnsi="Songti SC" w:cs="Times New Roman"/>
          <w:sz w:val="32"/>
          <w:szCs w:val="32"/>
          <w14:ligatures w14:val="none"/>
        </w:rPr>
        <w:t>对此</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构建</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公益优先、价值导向</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的管理认知，</w:t>
      </w:r>
      <w:r>
        <w:rPr>
          <w:rFonts w:ascii="仿宋_GB2312" w:eastAsia="仿宋_GB2312" w:hAnsi="Songti SC" w:cs="Times New Roman" w:hint="eastAsia"/>
          <w:sz w:val="32"/>
          <w:szCs w:val="32"/>
          <w14:ligatures w14:val="none"/>
        </w:rPr>
        <w:t>设计有效的</w:t>
      </w:r>
      <w:r>
        <w:rPr>
          <w:rFonts w:ascii="仿宋_GB2312" w:eastAsia="仿宋_GB2312" w:hAnsi="Songti SC" w:cs="Times New Roman"/>
          <w:sz w:val="32"/>
          <w:szCs w:val="32"/>
          <w14:ligatures w14:val="none"/>
        </w:rPr>
        <w:t>绩效</w:t>
      </w:r>
      <w:r>
        <w:rPr>
          <w:rFonts w:ascii="仿宋_GB2312" w:eastAsia="仿宋_GB2312" w:hAnsi="Songti SC" w:cs="Times New Roman" w:hint="eastAsia"/>
          <w:sz w:val="32"/>
          <w:szCs w:val="32"/>
          <w14:ligatures w14:val="none"/>
        </w:rPr>
        <w:t>考核体系；</w:t>
      </w:r>
      <w:r>
        <w:rPr>
          <w:rFonts w:ascii="仿宋_GB2312" w:eastAsia="仿宋_GB2312" w:hAnsi="Songti SC" w:cs="Times New Roman"/>
          <w:sz w:val="32"/>
          <w:szCs w:val="32"/>
          <w14:ligatures w14:val="none"/>
        </w:rPr>
        <w:t>树立协同治理思维，强化合</w:t>
      </w:r>
      <w:proofErr w:type="gramStart"/>
      <w:r>
        <w:rPr>
          <w:rFonts w:ascii="仿宋_GB2312" w:eastAsia="仿宋_GB2312" w:hAnsi="Songti SC" w:cs="Times New Roman"/>
          <w:sz w:val="32"/>
          <w:szCs w:val="32"/>
          <w14:ligatures w14:val="none"/>
        </w:rPr>
        <w:t>规</w:t>
      </w:r>
      <w:proofErr w:type="gramEnd"/>
      <w:r>
        <w:rPr>
          <w:rFonts w:ascii="仿宋_GB2312" w:eastAsia="仿宋_GB2312" w:hAnsi="Songti SC" w:cs="Times New Roman" w:hint="eastAsia"/>
          <w:sz w:val="32"/>
          <w:szCs w:val="32"/>
          <w14:ligatures w14:val="none"/>
        </w:rPr>
        <w:t>，提升内控水平</w:t>
      </w:r>
      <w:r>
        <w:rPr>
          <w:rFonts w:ascii="仿宋_GB2312" w:eastAsia="仿宋_GB2312" w:hAnsi="Songti SC" w:cs="Times New Roman"/>
          <w:sz w:val="32"/>
          <w:szCs w:val="32"/>
          <w14:ligatures w14:val="none"/>
        </w:rPr>
        <w:t>；打造</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数据驱动、智能协同</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的管理平台，搭建统一</w:t>
      </w:r>
      <w:r>
        <w:rPr>
          <w:rFonts w:ascii="仿宋_GB2312" w:eastAsia="仿宋_GB2312" w:hAnsi="Songti SC" w:cs="Times New Roman"/>
          <w:sz w:val="32"/>
          <w:szCs w:val="32"/>
          <w14:ligatures w14:val="none"/>
        </w:rPr>
        <w:t>数据中台</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完善相关制度，形成</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病案质控</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成本核算结算</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绩效评价</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闭环，以此抓住编制改革、</w:t>
      </w:r>
      <w:proofErr w:type="gramStart"/>
      <w:r>
        <w:rPr>
          <w:rFonts w:ascii="仿宋_GB2312" w:eastAsia="仿宋_GB2312" w:hAnsi="Songti SC" w:cs="Times New Roman"/>
          <w:sz w:val="32"/>
          <w:szCs w:val="32"/>
          <w14:ligatures w14:val="none"/>
        </w:rPr>
        <w:t>医</w:t>
      </w:r>
      <w:proofErr w:type="gramEnd"/>
      <w:r>
        <w:rPr>
          <w:rFonts w:ascii="仿宋_GB2312" w:eastAsia="仿宋_GB2312" w:hAnsi="Songti SC" w:cs="Times New Roman"/>
          <w:sz w:val="32"/>
          <w:szCs w:val="32"/>
          <w14:ligatures w14:val="none"/>
        </w:rPr>
        <w:t>保支付深化、智慧管理升级三大机遇，充分发挥绩效管理的</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指挥棒</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与运营管理的</w:t>
      </w:r>
      <w:r>
        <w:rPr>
          <w:rFonts w:ascii="仿宋_GB2312" w:eastAsia="仿宋_GB2312" w:hAnsi="Songti SC" w:cs="Times New Roman"/>
          <w:sz w:val="32"/>
          <w:szCs w:val="32"/>
          <w14:ligatures w14:val="none"/>
        </w:rPr>
        <w:t xml:space="preserve"> </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操盘手</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作用，破解难题，为</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十五五</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期间公立医院高质量发展筑牢根基。</w:t>
      </w:r>
    </w:p>
    <w:p w14:paraId="00EFB638" w14:textId="77777777" w:rsidR="00571FEF" w:rsidRDefault="003071AB">
      <w:pPr>
        <w:spacing w:line="580" w:lineRule="exact"/>
        <w:ind w:firstLineChars="200" w:firstLine="640"/>
        <w:rPr>
          <w:rFonts w:ascii="仿宋_GB2312" w:eastAsia="仿宋_GB2312" w:hAnsi="Songti SC" w:cs="Times New Roman"/>
          <w:sz w:val="32"/>
          <w:szCs w:val="32"/>
          <w14:ligatures w14:val="none"/>
        </w:rPr>
      </w:pPr>
      <w:r>
        <w:rPr>
          <w:rFonts w:ascii="仿宋_GB2312" w:eastAsia="仿宋_GB2312" w:hAnsi="Songti SC" w:cs="Times New Roman" w:hint="eastAsia"/>
          <w:sz w:val="32"/>
          <w:szCs w:val="32"/>
          <w14:ligatures w14:val="none"/>
        </w:rPr>
        <w:t>上海国家会计学院作为财政部直属的事业单位，常年坚持高层次、应用型的办学理念，通过对高水平财会人员的培养，积极服务财政中心工作，服务于现代化经济建设。为推动公立医疗机构财务人员专业能力提升，促进公立医疗机构财务管理创新实践的经验分享，上海国家会计学院先后联合了上海交通大学医学院附属新华医院、中国科学技术大学附属第一医院（安徽省立医院）、上海交通大学医学院附属瑞金医院、复旦大学附属华山医院、浙江大学医学院附属邵逸夫医院、北京大学第三医院、复旦大学附属妇产科医院、武汉协和医院等多家头部医院，联合举办了</w:t>
      </w:r>
      <w:r>
        <w:rPr>
          <w:rFonts w:ascii="仿宋_GB2312" w:eastAsia="仿宋_GB2312" w:hAnsi="Songti SC" w:cs="Times New Roman" w:hint="eastAsia"/>
          <w:sz w:val="32"/>
          <w:szCs w:val="32"/>
          <w14:ligatures w14:val="none"/>
        </w:rPr>
        <w:lastRenderedPageBreak/>
        <w:t>26</w:t>
      </w:r>
      <w:r>
        <w:rPr>
          <w:rFonts w:ascii="仿宋_GB2312" w:eastAsia="仿宋_GB2312" w:hAnsi="Songti SC" w:cs="Times New Roman" w:hint="eastAsia"/>
          <w:sz w:val="32"/>
          <w:szCs w:val="32"/>
          <w14:ligatures w14:val="none"/>
        </w:rPr>
        <w:t>期以“公</w:t>
      </w:r>
      <w:r>
        <w:rPr>
          <w:rFonts w:ascii="仿宋_GB2312" w:eastAsia="仿宋_GB2312" w:hAnsi="Songti SC" w:cs="Times New Roman" w:hint="eastAsia"/>
          <w:sz w:val="32"/>
          <w:szCs w:val="32"/>
          <w14:ligatures w14:val="none"/>
        </w:rPr>
        <w:t>立医院财务管理与高质量发展”为主题的案例式培训课程，学习标杆医院管理模式。同时，学院也发挥平台优势，开展了公立医院经济管理、财务人员专业能力提升、采购与资产管理、内控合</w:t>
      </w:r>
      <w:proofErr w:type="gramStart"/>
      <w:r>
        <w:rPr>
          <w:rFonts w:ascii="仿宋_GB2312" w:eastAsia="仿宋_GB2312" w:hAnsi="Songti SC" w:cs="Times New Roman" w:hint="eastAsia"/>
          <w:sz w:val="32"/>
          <w:szCs w:val="32"/>
          <w14:ligatures w14:val="none"/>
        </w:rPr>
        <w:t>规</w:t>
      </w:r>
      <w:proofErr w:type="gramEnd"/>
      <w:r>
        <w:rPr>
          <w:rFonts w:ascii="仿宋_GB2312" w:eastAsia="仿宋_GB2312" w:hAnsi="Songti SC" w:cs="Times New Roman" w:hint="eastAsia"/>
          <w:sz w:val="32"/>
          <w:szCs w:val="32"/>
          <w14:ligatures w14:val="none"/>
        </w:rPr>
        <w:t>等专题研修班，来自全国各地医疗卫生系统的数千名中高层管理者报名参加，在业界反响热烈，好评如潮。</w:t>
      </w:r>
    </w:p>
    <w:p w14:paraId="7B77A96D" w14:textId="77777777" w:rsidR="00571FEF" w:rsidRDefault="003071AB">
      <w:pPr>
        <w:ind w:firstLineChars="200" w:firstLine="640"/>
        <w:rPr>
          <w:rFonts w:ascii="仿宋_GB2312" w:eastAsia="仿宋_GB2312" w:hAnsi="Songti SC" w:cs="Times New Roman"/>
          <w:sz w:val="32"/>
          <w:szCs w:val="32"/>
          <w14:ligatures w14:val="none"/>
        </w:rPr>
      </w:pPr>
      <w:r>
        <w:rPr>
          <w:rFonts w:ascii="仿宋_GB2312" w:eastAsia="仿宋_GB2312" w:hAnsi="Songti SC" w:cs="Times New Roman"/>
          <w:sz w:val="32"/>
          <w:szCs w:val="32"/>
          <w14:ligatures w14:val="none"/>
        </w:rPr>
        <w:t>为帮助各级各类</w:t>
      </w:r>
      <w:r>
        <w:rPr>
          <w:rFonts w:ascii="仿宋_GB2312" w:eastAsia="仿宋_GB2312" w:hAnsi="Songti SC" w:cs="Times New Roman" w:hint="eastAsia"/>
          <w:sz w:val="32"/>
          <w:szCs w:val="32"/>
          <w14:ligatures w14:val="none"/>
        </w:rPr>
        <w:t>医院中高层</w:t>
      </w:r>
      <w:r>
        <w:rPr>
          <w:rFonts w:ascii="仿宋_GB2312" w:eastAsia="仿宋_GB2312" w:hAnsi="Songti SC" w:cs="Times New Roman"/>
          <w:sz w:val="32"/>
          <w:szCs w:val="32"/>
          <w14:ligatures w14:val="none"/>
        </w:rPr>
        <w:t>管理者深刻理解</w:t>
      </w:r>
      <w:proofErr w:type="gramStart"/>
      <w:r>
        <w:rPr>
          <w:rFonts w:ascii="仿宋_GB2312" w:eastAsia="仿宋_GB2312" w:hAnsi="Songti SC" w:cs="Times New Roman"/>
          <w:sz w:val="32"/>
          <w:szCs w:val="32"/>
          <w14:ligatures w14:val="none"/>
        </w:rPr>
        <w:t>十五五</w:t>
      </w:r>
      <w:proofErr w:type="gramEnd"/>
      <w:r>
        <w:rPr>
          <w:rFonts w:ascii="仿宋_GB2312" w:eastAsia="仿宋_GB2312" w:hAnsi="Songti SC" w:cs="Times New Roman"/>
          <w:sz w:val="32"/>
          <w:szCs w:val="32"/>
          <w14:ligatures w14:val="none"/>
        </w:rPr>
        <w:t>规划</w:t>
      </w:r>
      <w:r>
        <w:rPr>
          <w:rFonts w:ascii="仿宋_GB2312" w:eastAsia="仿宋_GB2312" w:hAnsi="Songti SC" w:cs="Times New Roman" w:hint="eastAsia"/>
          <w:sz w:val="32"/>
          <w:szCs w:val="32"/>
          <w14:ligatures w14:val="none"/>
        </w:rPr>
        <w:t>中对</w:t>
      </w:r>
      <w:r>
        <w:rPr>
          <w:rFonts w:ascii="仿宋_GB2312" w:eastAsia="仿宋_GB2312" w:hAnsi="Songti SC" w:cs="Times New Roman"/>
          <w:sz w:val="32"/>
          <w:szCs w:val="32"/>
          <w14:ligatures w14:val="none"/>
        </w:rPr>
        <w:t>公立医院高质量运营发展的新要求新方向、系统掌握现代医院运营管理与绩效评价的前沿理论、实践方法和实用工具，</w:t>
      </w:r>
      <w:r>
        <w:rPr>
          <w:rFonts w:ascii="仿宋_GB2312" w:eastAsia="仿宋_GB2312" w:hAnsi="Songti SC" w:cs="Times New Roman" w:hint="eastAsia"/>
          <w:sz w:val="32"/>
          <w:szCs w:val="32"/>
          <w14:ligatures w14:val="none"/>
        </w:rPr>
        <w:t>学习国内标杆三甲医院在</w:t>
      </w:r>
      <w:r>
        <w:rPr>
          <w:rFonts w:ascii="仿宋_GB2312" w:eastAsia="仿宋_GB2312" w:hAnsi="Songti SC" w:cs="Times New Roman"/>
          <w:sz w:val="32"/>
          <w:szCs w:val="32"/>
          <w14:ligatures w14:val="none"/>
        </w:rPr>
        <w:t>绩效管理</w:t>
      </w:r>
      <w:r>
        <w:rPr>
          <w:rFonts w:ascii="仿宋_GB2312" w:eastAsia="仿宋_GB2312" w:hAnsi="Songti SC" w:cs="Times New Roman" w:hint="eastAsia"/>
          <w:sz w:val="32"/>
          <w:szCs w:val="32"/>
          <w14:ligatures w14:val="none"/>
        </w:rPr>
        <w:t>、</w:t>
      </w:r>
      <w:proofErr w:type="gramStart"/>
      <w:r>
        <w:rPr>
          <w:rFonts w:ascii="仿宋_GB2312" w:eastAsia="仿宋_GB2312" w:hAnsi="Songti SC" w:cs="Times New Roman"/>
          <w:sz w:val="32"/>
          <w:szCs w:val="32"/>
          <w14:ligatures w14:val="none"/>
        </w:rPr>
        <w:t>医</w:t>
      </w:r>
      <w:proofErr w:type="gramEnd"/>
      <w:r>
        <w:rPr>
          <w:rFonts w:ascii="仿宋_GB2312" w:eastAsia="仿宋_GB2312" w:hAnsi="Songti SC" w:cs="Times New Roman"/>
          <w:sz w:val="32"/>
          <w:szCs w:val="32"/>
          <w14:ligatures w14:val="none"/>
        </w:rPr>
        <w:t>保支付改革</w:t>
      </w:r>
      <w:r>
        <w:rPr>
          <w:rFonts w:ascii="仿宋_GB2312" w:eastAsia="仿宋_GB2312" w:hAnsi="Songti SC" w:cs="Times New Roman" w:hint="eastAsia"/>
          <w:sz w:val="32"/>
          <w:szCs w:val="32"/>
          <w14:ligatures w14:val="none"/>
        </w:rPr>
        <w:t>、</w:t>
      </w:r>
      <w:r>
        <w:rPr>
          <w:rFonts w:ascii="仿宋_GB2312" w:eastAsia="仿宋_GB2312" w:hAnsi="Songti SC" w:cs="Times New Roman"/>
          <w:sz w:val="32"/>
          <w:szCs w:val="32"/>
          <w14:ligatures w14:val="none"/>
        </w:rPr>
        <w:t>智慧</w:t>
      </w:r>
      <w:r>
        <w:rPr>
          <w:rFonts w:ascii="仿宋_GB2312" w:eastAsia="仿宋_GB2312" w:hAnsi="Songti SC" w:cs="Times New Roman" w:hint="eastAsia"/>
          <w:sz w:val="32"/>
          <w:szCs w:val="32"/>
          <w14:ligatures w14:val="none"/>
        </w:rPr>
        <w:t>医院</w:t>
      </w:r>
      <w:r>
        <w:rPr>
          <w:rFonts w:ascii="仿宋_GB2312" w:eastAsia="仿宋_GB2312" w:hAnsi="Songti SC" w:cs="Times New Roman"/>
          <w:sz w:val="32"/>
          <w:szCs w:val="32"/>
          <w14:ligatures w14:val="none"/>
        </w:rPr>
        <w:t>管理</w:t>
      </w:r>
      <w:r>
        <w:rPr>
          <w:rFonts w:ascii="仿宋_GB2312" w:eastAsia="仿宋_GB2312" w:hAnsi="Songti SC" w:cs="Times New Roman" w:hint="eastAsia"/>
          <w:sz w:val="32"/>
          <w:szCs w:val="32"/>
          <w14:ligatures w14:val="none"/>
        </w:rPr>
        <w:t>、内控体系建设、</w:t>
      </w:r>
      <w:r>
        <w:rPr>
          <w:rFonts w:ascii="仿宋_GB2312" w:eastAsia="仿宋_GB2312" w:hAnsi="Songti SC" w:cs="Times New Roman"/>
          <w:sz w:val="32"/>
          <w:szCs w:val="32"/>
          <w14:ligatures w14:val="none"/>
        </w:rPr>
        <w:t>医疗数据安全</w:t>
      </w:r>
      <w:r>
        <w:rPr>
          <w:rFonts w:ascii="仿宋_GB2312" w:eastAsia="仿宋_GB2312" w:hAnsi="Songti SC" w:cs="Times New Roman" w:hint="eastAsia"/>
          <w:sz w:val="32"/>
          <w:szCs w:val="32"/>
          <w14:ligatures w14:val="none"/>
        </w:rPr>
        <w:t>等方</w:t>
      </w:r>
      <w:r>
        <w:rPr>
          <w:rFonts w:ascii="仿宋_GB2312" w:eastAsia="仿宋_GB2312" w:hAnsi="Songti SC" w:cs="Times New Roman" w:hint="eastAsia"/>
          <w:sz w:val="32"/>
          <w:szCs w:val="32"/>
          <w14:ligatures w14:val="none"/>
        </w:rPr>
        <w:t>面的</w:t>
      </w:r>
      <w:r w:rsidRPr="00D369A7">
        <w:rPr>
          <w:rFonts w:ascii="仿宋_GB2312" w:eastAsia="仿宋_GB2312" w:hAnsi="Songti SC" w:cs="Times New Roman" w:hint="eastAsia"/>
          <w:sz w:val="32"/>
          <w:szCs w:val="32"/>
          <w14:ligatures w14:val="none"/>
        </w:rPr>
        <w:t>实践做法，学院</w:t>
      </w:r>
      <w:r w:rsidRPr="00D369A7">
        <w:rPr>
          <w:rFonts w:ascii="仿宋_GB2312" w:eastAsia="仿宋_GB2312" w:hAnsi="Songti SC" w:cs="Times New Roman"/>
          <w:sz w:val="32"/>
          <w:szCs w:val="32"/>
          <w14:ligatures w14:val="none"/>
        </w:rPr>
        <w:t>特举办</w:t>
      </w:r>
      <w:r w:rsidRPr="00D369A7">
        <w:rPr>
          <w:rFonts w:ascii="仿宋_GB2312" w:eastAsia="仿宋_GB2312" w:hAnsi="Songti SC" w:cs="Times New Roman" w:hint="eastAsia"/>
          <w:sz w:val="32"/>
          <w:szCs w:val="32"/>
          <w14:ligatures w14:val="none"/>
        </w:rPr>
        <w:t>本期</w:t>
      </w:r>
      <w:r w:rsidRPr="00D369A7">
        <w:rPr>
          <w:rFonts w:ascii="仿宋_GB2312" w:eastAsia="仿宋_GB2312" w:hAnsi="Songti SC" w:cs="Times New Roman"/>
          <w:b/>
          <w:bCs/>
          <w:sz w:val="32"/>
          <w:szCs w:val="32"/>
          <w14:ligatures w14:val="none"/>
        </w:rPr>
        <w:t>“</w:t>
      </w:r>
      <w:r w:rsidRPr="00D369A7">
        <w:rPr>
          <w:rFonts w:ascii="仿宋_GB2312" w:eastAsia="仿宋_GB2312" w:hAnsi="Songti SC" w:cs="Times New Roman"/>
          <w:b/>
          <w:bCs/>
          <w:sz w:val="32"/>
          <w:szCs w:val="32"/>
          <w14:ligatures w14:val="none"/>
        </w:rPr>
        <w:t>十五五</w:t>
      </w:r>
      <w:r w:rsidRPr="00D369A7">
        <w:rPr>
          <w:rFonts w:ascii="仿宋_GB2312" w:eastAsia="仿宋_GB2312" w:hAnsi="Songti SC" w:cs="Times New Roman"/>
          <w:b/>
          <w:bCs/>
          <w:sz w:val="32"/>
          <w:szCs w:val="32"/>
          <w14:ligatures w14:val="none"/>
        </w:rPr>
        <w:t>”</w:t>
      </w:r>
      <w:r w:rsidRPr="00D369A7">
        <w:rPr>
          <w:rFonts w:ascii="仿宋_GB2312" w:eastAsia="仿宋_GB2312" w:hAnsi="Songti SC" w:cs="Times New Roman"/>
          <w:b/>
          <w:bCs/>
          <w:sz w:val="32"/>
          <w:szCs w:val="32"/>
          <w14:ligatures w14:val="none"/>
        </w:rPr>
        <w:t xml:space="preserve"> </w:t>
      </w:r>
      <w:r w:rsidRPr="00D369A7">
        <w:rPr>
          <w:rFonts w:ascii="仿宋_GB2312" w:eastAsia="仿宋_GB2312" w:hAnsi="Songti SC" w:cs="Times New Roman"/>
          <w:b/>
          <w:bCs/>
          <w:sz w:val="32"/>
          <w:szCs w:val="32"/>
          <w14:ligatures w14:val="none"/>
        </w:rPr>
        <w:t>规划引领下公立医院</w:t>
      </w:r>
      <w:r w:rsidRPr="00D369A7">
        <w:rPr>
          <w:rFonts w:ascii="仿宋_GB2312" w:eastAsia="仿宋_GB2312" w:hAnsi="Songti SC" w:cs="Times New Roman" w:hint="eastAsia"/>
          <w:b/>
          <w:bCs/>
          <w:sz w:val="32"/>
          <w:szCs w:val="32"/>
          <w14:ligatures w14:val="none"/>
        </w:rPr>
        <w:t>财务与</w:t>
      </w:r>
      <w:r w:rsidRPr="00D369A7">
        <w:rPr>
          <w:rFonts w:ascii="仿宋_GB2312" w:eastAsia="仿宋_GB2312" w:hAnsi="Songti SC" w:cs="Times New Roman"/>
          <w:b/>
          <w:bCs/>
          <w:sz w:val="32"/>
          <w:szCs w:val="32"/>
          <w14:ligatures w14:val="none"/>
        </w:rPr>
        <w:t>运营</w:t>
      </w:r>
      <w:r w:rsidRPr="00D369A7">
        <w:rPr>
          <w:rFonts w:ascii="仿宋_GB2312" w:eastAsia="仿宋_GB2312" w:hAnsi="Songti SC" w:cs="Times New Roman"/>
          <w:b/>
          <w:bCs/>
          <w:sz w:val="32"/>
          <w:szCs w:val="32"/>
          <w14:ligatures w14:val="none"/>
        </w:rPr>
        <w:t>管理</w:t>
      </w:r>
      <w:r w:rsidRPr="00D369A7">
        <w:rPr>
          <w:rFonts w:ascii="仿宋_GB2312" w:eastAsia="仿宋_GB2312" w:hAnsi="Songti SC" w:cs="Times New Roman" w:hint="eastAsia"/>
          <w:b/>
          <w:bCs/>
          <w:sz w:val="32"/>
          <w:szCs w:val="32"/>
          <w14:ligatures w14:val="none"/>
        </w:rPr>
        <w:t>实践</w:t>
      </w:r>
      <w:r w:rsidRPr="00D369A7">
        <w:rPr>
          <w:rFonts w:ascii="仿宋_GB2312" w:eastAsia="仿宋_GB2312" w:hAnsi="Songti SC" w:cs="Times New Roman"/>
          <w:b/>
          <w:bCs/>
          <w:sz w:val="32"/>
          <w:szCs w:val="32"/>
          <w14:ligatures w14:val="none"/>
        </w:rPr>
        <w:t>专题研修班</w:t>
      </w:r>
      <w:r w:rsidRPr="00D369A7">
        <w:rPr>
          <w:rFonts w:ascii="仿宋_GB2312" w:eastAsia="仿宋_GB2312" w:hAnsi="Songti SC" w:cs="Times New Roman" w:hint="eastAsia"/>
          <w:sz w:val="32"/>
          <w:szCs w:val="32"/>
          <w14:ligatures w14:val="none"/>
        </w:rPr>
        <w:t>，</w:t>
      </w:r>
      <w:r w:rsidRPr="00D369A7">
        <w:rPr>
          <w:rFonts w:ascii="仿宋_GB2312" w:eastAsia="仿宋_GB2312" w:hAnsi="Songti SC" w:cs="Times New Roman"/>
          <w:sz w:val="32"/>
          <w:szCs w:val="32"/>
          <w14:ligatures w14:val="none"/>
        </w:rPr>
        <w:t>旨在搭建一个学习交流、经验分享与能力</w:t>
      </w:r>
      <w:r>
        <w:rPr>
          <w:rFonts w:ascii="仿宋_GB2312" w:eastAsia="仿宋_GB2312" w:hAnsi="Songti SC" w:cs="Times New Roman"/>
          <w:sz w:val="32"/>
          <w:szCs w:val="32"/>
          <w14:ligatures w14:val="none"/>
        </w:rPr>
        <w:t>提升的高端平台，</w:t>
      </w:r>
      <w:r>
        <w:rPr>
          <w:rFonts w:ascii="仿宋_GB2312" w:eastAsia="仿宋_GB2312" w:hAnsi="Songti SC" w:cs="Times New Roman" w:hint="eastAsia"/>
          <w:sz w:val="32"/>
          <w:szCs w:val="32"/>
          <w14:ligatures w14:val="none"/>
        </w:rPr>
        <w:t>学习标杆头部医院在运营与绩效方面的实践案例，进一步提高公立医院经济管理水平，提升运营管理科学化、规范化、精细化水平，促进公立医疗机构高质量发展。</w:t>
      </w:r>
    </w:p>
    <w:p w14:paraId="0BADF626" w14:textId="77777777" w:rsidR="00571FEF" w:rsidRDefault="003071AB">
      <w:pPr>
        <w:pStyle w:val="ad"/>
        <w:numPr>
          <w:ilvl w:val="0"/>
          <w:numId w:val="1"/>
        </w:numPr>
        <w:ind w:left="0"/>
        <w:jc w:val="left"/>
        <w:rPr>
          <w:rFonts w:ascii="黑体" w:eastAsia="黑体" w:hAnsi="黑体" w:cs="仿宋"/>
          <w:sz w:val="32"/>
          <w:szCs w:val="32"/>
        </w:rPr>
      </w:pPr>
      <w:r>
        <w:rPr>
          <w:rFonts w:ascii="黑体" w:eastAsia="黑体" w:hAnsi="黑体" w:cs="仿宋" w:hint="eastAsia"/>
          <w:sz w:val="32"/>
          <w:szCs w:val="32"/>
        </w:rPr>
        <w:t>培训时间、地点</w:t>
      </w:r>
    </w:p>
    <w:p w14:paraId="27A32908" w14:textId="77777777" w:rsidR="00571FEF" w:rsidRDefault="003071AB">
      <w:pPr>
        <w:pStyle w:val="ad"/>
        <w:spacing w:line="580" w:lineRule="exact"/>
        <w:rPr>
          <w:rFonts w:ascii="仿宋_GB2312" w:eastAsia="仿宋_GB2312" w:hAnsi="Songti SC" w:cs="Times New Roman"/>
          <w:sz w:val="32"/>
          <w:szCs w:val="32"/>
          <w14:ligatures w14:val="none"/>
        </w:rPr>
      </w:pPr>
      <w:r>
        <w:rPr>
          <w:rFonts w:ascii="仿宋_GB2312" w:eastAsia="仿宋_GB2312" w:hAnsi="Songti SC" w:cs="Times New Roman" w:hint="eastAsia"/>
          <w:sz w:val="32"/>
          <w:szCs w:val="32"/>
          <w14:ligatures w14:val="none"/>
        </w:rPr>
        <w:t>培训时间：</w:t>
      </w:r>
      <w:r>
        <w:rPr>
          <w:rFonts w:ascii="仿宋_GB2312" w:eastAsia="仿宋_GB2312" w:hAnsi="Songti SC" w:cs="Times New Roman" w:hint="eastAsia"/>
          <w:sz w:val="32"/>
          <w:szCs w:val="32"/>
          <w14:ligatures w14:val="none"/>
        </w:rPr>
        <w:t>2026</w:t>
      </w:r>
      <w:r>
        <w:rPr>
          <w:rFonts w:ascii="仿宋_GB2312" w:eastAsia="仿宋_GB2312" w:hAnsi="Songti SC" w:cs="Times New Roman" w:hint="eastAsia"/>
          <w:sz w:val="32"/>
          <w:szCs w:val="32"/>
          <w14:ligatures w14:val="none"/>
        </w:rPr>
        <w:t>年</w:t>
      </w:r>
      <w:r>
        <w:rPr>
          <w:rFonts w:ascii="仿宋_GB2312" w:eastAsia="仿宋_GB2312" w:hAnsi="Songti SC" w:cs="Times New Roman" w:hint="eastAsia"/>
          <w:sz w:val="32"/>
          <w:szCs w:val="32"/>
          <w14:ligatures w14:val="none"/>
        </w:rPr>
        <w:t>3</w:t>
      </w:r>
      <w:r>
        <w:rPr>
          <w:rFonts w:ascii="仿宋_GB2312" w:eastAsia="仿宋_GB2312" w:hAnsi="Songti SC" w:cs="Times New Roman" w:hint="eastAsia"/>
          <w:sz w:val="32"/>
          <w:szCs w:val="32"/>
          <w14:ligatures w14:val="none"/>
        </w:rPr>
        <w:t>月</w:t>
      </w:r>
      <w:r>
        <w:rPr>
          <w:rFonts w:ascii="仿宋_GB2312" w:eastAsia="仿宋_GB2312" w:hAnsi="Songti SC" w:cs="Times New Roman" w:hint="eastAsia"/>
          <w:sz w:val="32"/>
          <w:szCs w:val="32"/>
          <w14:ligatures w14:val="none"/>
        </w:rPr>
        <w:t>21</w:t>
      </w:r>
      <w:r>
        <w:rPr>
          <w:rFonts w:ascii="仿宋_GB2312" w:eastAsia="仿宋_GB2312" w:hAnsi="Songti SC" w:cs="Times New Roman" w:hint="eastAsia"/>
          <w:sz w:val="32"/>
          <w:szCs w:val="32"/>
          <w14:ligatures w14:val="none"/>
        </w:rPr>
        <w:t>日</w:t>
      </w:r>
      <w:r>
        <w:rPr>
          <w:rFonts w:ascii="仿宋_GB2312" w:eastAsia="仿宋_GB2312" w:hAnsi="Songti SC" w:cs="Times New Roman" w:hint="eastAsia"/>
          <w:sz w:val="32"/>
          <w:szCs w:val="32"/>
          <w14:ligatures w14:val="none"/>
        </w:rPr>
        <w:t>-3</w:t>
      </w:r>
      <w:r>
        <w:rPr>
          <w:rFonts w:ascii="仿宋_GB2312" w:eastAsia="仿宋_GB2312" w:hAnsi="Songti SC" w:cs="Times New Roman" w:hint="eastAsia"/>
          <w:sz w:val="32"/>
          <w:szCs w:val="32"/>
          <w14:ligatures w14:val="none"/>
        </w:rPr>
        <w:t>月</w:t>
      </w:r>
      <w:r>
        <w:rPr>
          <w:rFonts w:ascii="仿宋_GB2312" w:eastAsia="仿宋_GB2312" w:hAnsi="Songti SC" w:cs="Times New Roman" w:hint="eastAsia"/>
          <w:sz w:val="32"/>
          <w:szCs w:val="32"/>
          <w14:ligatures w14:val="none"/>
        </w:rPr>
        <w:t>22</w:t>
      </w:r>
      <w:r>
        <w:rPr>
          <w:rFonts w:ascii="仿宋_GB2312" w:eastAsia="仿宋_GB2312" w:hAnsi="Songti SC" w:cs="Times New Roman" w:hint="eastAsia"/>
          <w:sz w:val="32"/>
          <w:szCs w:val="32"/>
          <w14:ligatures w14:val="none"/>
        </w:rPr>
        <w:t>日。</w:t>
      </w:r>
    </w:p>
    <w:p w14:paraId="3969E515" w14:textId="77777777" w:rsidR="00571FEF" w:rsidRDefault="003071AB">
      <w:pPr>
        <w:spacing w:line="580" w:lineRule="exact"/>
        <w:ind w:firstLineChars="200" w:firstLine="640"/>
        <w:rPr>
          <w:rFonts w:ascii="仿宋_GB2312" w:eastAsia="仿宋_GB2312" w:hAnsi="Songti SC" w:cs="Times New Roman"/>
          <w:sz w:val="32"/>
          <w:szCs w:val="32"/>
          <w14:ligatures w14:val="none"/>
        </w:rPr>
      </w:pPr>
      <w:r>
        <w:rPr>
          <w:rFonts w:ascii="仿宋_GB2312" w:eastAsia="仿宋_GB2312" w:hAnsi="Songti SC" w:cs="Times New Roman" w:hint="eastAsia"/>
          <w:sz w:val="32"/>
          <w:szCs w:val="32"/>
          <w14:ligatures w14:val="none"/>
        </w:rPr>
        <w:t>报到与返程：</w:t>
      </w:r>
      <w:r>
        <w:rPr>
          <w:rFonts w:ascii="仿宋_GB2312" w:eastAsia="仿宋_GB2312" w:hAnsi="Songti SC" w:cs="Times New Roman" w:hint="eastAsia"/>
          <w:sz w:val="32"/>
          <w:szCs w:val="32"/>
          <w14:ligatures w14:val="none"/>
        </w:rPr>
        <w:t>3</w:t>
      </w:r>
      <w:r>
        <w:rPr>
          <w:rFonts w:ascii="仿宋_GB2312" w:eastAsia="仿宋_GB2312" w:hAnsi="Songti SC" w:cs="Times New Roman" w:hint="eastAsia"/>
          <w:sz w:val="32"/>
          <w:szCs w:val="32"/>
          <w14:ligatures w14:val="none"/>
        </w:rPr>
        <w:t>月</w:t>
      </w:r>
      <w:r>
        <w:rPr>
          <w:rFonts w:ascii="仿宋_GB2312" w:eastAsia="仿宋_GB2312" w:hAnsi="Songti SC" w:cs="Times New Roman" w:hint="eastAsia"/>
          <w:sz w:val="32"/>
          <w:szCs w:val="32"/>
          <w14:ligatures w14:val="none"/>
        </w:rPr>
        <w:t>20</w:t>
      </w:r>
      <w:r>
        <w:rPr>
          <w:rFonts w:ascii="仿宋_GB2312" w:eastAsia="仿宋_GB2312" w:hAnsi="Songti SC" w:cs="Times New Roman" w:hint="eastAsia"/>
          <w:sz w:val="32"/>
          <w:szCs w:val="32"/>
          <w14:ligatures w14:val="none"/>
        </w:rPr>
        <w:t>日全天报到，</w:t>
      </w:r>
      <w:r>
        <w:rPr>
          <w:rFonts w:ascii="仿宋_GB2312" w:eastAsia="仿宋_GB2312" w:hAnsi="Songti SC" w:cs="Times New Roman" w:hint="eastAsia"/>
          <w:sz w:val="32"/>
          <w:szCs w:val="32"/>
          <w14:ligatures w14:val="none"/>
        </w:rPr>
        <w:t>3</w:t>
      </w:r>
      <w:r>
        <w:rPr>
          <w:rFonts w:ascii="仿宋_GB2312" w:eastAsia="仿宋_GB2312" w:hAnsi="Songti SC" w:cs="Times New Roman" w:hint="eastAsia"/>
          <w:sz w:val="32"/>
          <w:szCs w:val="32"/>
          <w14:ligatures w14:val="none"/>
        </w:rPr>
        <w:t>月</w:t>
      </w:r>
      <w:r>
        <w:rPr>
          <w:rFonts w:ascii="仿宋_GB2312" w:eastAsia="仿宋_GB2312" w:hAnsi="Songti SC" w:cs="Times New Roman" w:hint="eastAsia"/>
          <w:sz w:val="32"/>
          <w:szCs w:val="32"/>
          <w14:ligatures w14:val="none"/>
        </w:rPr>
        <w:t>23</w:t>
      </w:r>
      <w:r>
        <w:rPr>
          <w:rFonts w:ascii="仿宋_GB2312" w:eastAsia="仿宋_GB2312" w:hAnsi="Songti SC" w:cs="Times New Roman" w:hint="eastAsia"/>
          <w:sz w:val="32"/>
          <w:szCs w:val="32"/>
          <w14:ligatures w14:val="none"/>
        </w:rPr>
        <w:t>日全天返程。</w:t>
      </w:r>
    </w:p>
    <w:p w14:paraId="2E8633EB" w14:textId="77777777" w:rsidR="00571FEF" w:rsidRPr="00D369A7" w:rsidRDefault="003071AB">
      <w:pPr>
        <w:spacing w:line="580" w:lineRule="exact"/>
        <w:ind w:firstLineChars="200" w:firstLine="640"/>
        <w:rPr>
          <w:rFonts w:ascii="仿宋_GB2312" w:eastAsia="仿宋_GB2312" w:hAnsi="Songti SC" w:cs="Times New Roman"/>
          <w:sz w:val="32"/>
          <w:szCs w:val="32"/>
          <w14:ligatures w14:val="none"/>
        </w:rPr>
      </w:pPr>
      <w:r w:rsidRPr="00D369A7">
        <w:rPr>
          <w:rFonts w:ascii="仿宋_GB2312" w:eastAsia="仿宋_GB2312" w:hAnsi="Songti SC" w:cs="Times New Roman" w:hint="eastAsia"/>
          <w:sz w:val="32"/>
          <w:szCs w:val="32"/>
          <w14:ligatures w14:val="none"/>
        </w:rPr>
        <w:t>培训地点：广东省广州市。</w:t>
      </w:r>
    </w:p>
    <w:p w14:paraId="6747132A" w14:textId="77777777" w:rsidR="00571FEF" w:rsidRPr="00D369A7" w:rsidRDefault="003071AB">
      <w:pPr>
        <w:spacing w:line="580" w:lineRule="exact"/>
        <w:ind w:firstLineChars="200" w:firstLine="640"/>
        <w:rPr>
          <w:rFonts w:ascii="仿宋_GB2312" w:eastAsia="仿宋_GB2312" w:hAnsi="Songti SC" w:cs="Times New Roman"/>
          <w:sz w:val="32"/>
          <w:szCs w:val="32"/>
          <w14:ligatures w14:val="none"/>
        </w:rPr>
      </w:pPr>
      <w:r w:rsidRPr="00D369A7">
        <w:rPr>
          <w:rFonts w:ascii="仿宋_GB2312" w:eastAsia="仿宋_GB2312" w:hAnsi="Songti SC" w:cs="Times New Roman" w:hint="eastAsia"/>
          <w:sz w:val="32"/>
          <w:szCs w:val="32"/>
          <w14:ligatures w14:val="none"/>
        </w:rPr>
        <w:t>培训形式：线上直播、线下授课同步开展。</w:t>
      </w:r>
    </w:p>
    <w:p w14:paraId="2162BB80" w14:textId="77777777" w:rsidR="00571FEF" w:rsidRDefault="00571FEF">
      <w:pPr>
        <w:spacing w:line="580" w:lineRule="exact"/>
        <w:ind w:firstLineChars="200" w:firstLine="640"/>
        <w:rPr>
          <w:rFonts w:ascii="仿宋_GB2312" w:eastAsia="仿宋_GB2312" w:hAnsi="Songti SC" w:cs="Times New Roman"/>
          <w:sz w:val="32"/>
          <w:szCs w:val="32"/>
          <w14:ligatures w14:val="none"/>
        </w:rPr>
      </w:pPr>
    </w:p>
    <w:p w14:paraId="392CC089" w14:textId="77777777" w:rsidR="00571FEF" w:rsidRDefault="003071AB">
      <w:pPr>
        <w:spacing w:line="580" w:lineRule="exact"/>
        <w:ind w:firstLineChars="200" w:firstLine="640"/>
        <w:rPr>
          <w:rFonts w:ascii="仿宋_GB2312" w:eastAsia="仿宋_GB2312" w:hAnsi="Songti SC" w:cs="Times New Roman"/>
          <w:sz w:val="32"/>
          <w:szCs w:val="32"/>
          <w14:ligatures w14:val="none"/>
        </w:rPr>
      </w:pPr>
      <w:r>
        <w:rPr>
          <w:rFonts w:ascii="仿宋_GB2312" w:eastAsia="仿宋_GB2312" w:hAnsi="Songti SC" w:cs="Times New Roman" w:hint="eastAsia"/>
          <w:sz w:val="32"/>
          <w:szCs w:val="32"/>
          <w14:ligatures w14:val="none"/>
        </w:rPr>
        <w:lastRenderedPageBreak/>
        <w:t>具体上课时间和专题，详见课表。</w:t>
      </w:r>
    </w:p>
    <w:p w14:paraId="68215962" w14:textId="77777777" w:rsidR="00571FEF" w:rsidRDefault="003071AB">
      <w:pPr>
        <w:pStyle w:val="ad"/>
        <w:numPr>
          <w:ilvl w:val="0"/>
          <w:numId w:val="1"/>
        </w:numPr>
        <w:ind w:left="0"/>
        <w:jc w:val="left"/>
        <w:rPr>
          <w:rFonts w:ascii="黑体" w:eastAsia="黑体" w:hAnsi="黑体" w:cs="仿宋"/>
          <w:sz w:val="32"/>
          <w:szCs w:val="32"/>
        </w:rPr>
      </w:pPr>
      <w:r>
        <w:rPr>
          <w:rFonts w:ascii="黑体" w:eastAsia="黑体" w:hAnsi="黑体" w:cs="仿宋" w:hint="eastAsia"/>
          <w:sz w:val="32"/>
          <w:szCs w:val="32"/>
        </w:rPr>
        <w:t>培训对象</w:t>
      </w:r>
    </w:p>
    <w:p w14:paraId="626F052D" w14:textId="77777777" w:rsidR="00571FEF" w:rsidRDefault="003071AB">
      <w:pPr>
        <w:spacing w:line="580" w:lineRule="exact"/>
        <w:ind w:firstLineChars="200" w:firstLine="640"/>
        <w:rPr>
          <w:rFonts w:ascii="仿宋_GB2312" w:eastAsia="仿宋_GB2312" w:hAnsi="Songti SC" w:cs="Times New Roman"/>
          <w:sz w:val="32"/>
          <w:szCs w:val="32"/>
          <w14:ligatures w14:val="none"/>
        </w:rPr>
      </w:pPr>
      <w:r>
        <w:rPr>
          <w:rFonts w:ascii="仿宋_GB2312" w:eastAsia="仿宋_GB2312" w:hAnsi="Songti SC" w:cs="Times New Roman" w:hint="eastAsia"/>
          <w:sz w:val="32"/>
          <w:szCs w:val="32"/>
          <w14:ligatures w14:val="none"/>
        </w:rPr>
        <w:t>1.</w:t>
      </w:r>
      <w:r>
        <w:rPr>
          <w:rFonts w:ascii="仿宋_GB2312" w:eastAsia="仿宋_GB2312" w:hAnsi="Songti SC" w:cs="Times New Roman" w:hint="eastAsia"/>
          <w:sz w:val="32"/>
          <w:szCs w:val="32"/>
          <w14:ligatures w14:val="none"/>
        </w:rPr>
        <w:t>各省、市卫健委（局）主管财会、审计的分管领导、负责人或业务骨干；</w:t>
      </w:r>
    </w:p>
    <w:p w14:paraId="582683DC" w14:textId="77777777" w:rsidR="00571FEF" w:rsidRDefault="003071AB">
      <w:pPr>
        <w:spacing w:line="580" w:lineRule="exact"/>
        <w:ind w:firstLineChars="200" w:firstLine="640"/>
        <w:rPr>
          <w:rFonts w:ascii="仿宋_GB2312" w:eastAsia="仿宋_GB2312" w:hAnsi="Songti SC" w:cs="Times New Roman"/>
          <w:sz w:val="32"/>
          <w:szCs w:val="32"/>
          <w14:ligatures w14:val="none"/>
        </w:rPr>
      </w:pPr>
      <w:r>
        <w:rPr>
          <w:rFonts w:ascii="仿宋_GB2312" w:eastAsia="仿宋_GB2312" w:hAnsi="Songti SC" w:cs="Times New Roman" w:hint="eastAsia"/>
          <w:sz w:val="32"/>
          <w:szCs w:val="32"/>
          <w14:ligatures w14:val="none"/>
        </w:rPr>
        <w:t>2.</w:t>
      </w:r>
      <w:r>
        <w:rPr>
          <w:rFonts w:ascii="仿宋_GB2312" w:eastAsia="仿宋_GB2312" w:hAnsi="Songti SC" w:cs="Times New Roman" w:hint="eastAsia"/>
          <w:sz w:val="32"/>
          <w:szCs w:val="32"/>
          <w14:ligatures w14:val="none"/>
        </w:rPr>
        <w:t>全国各医院书记、院长、副院长、总会计师、总审计师；</w:t>
      </w:r>
    </w:p>
    <w:p w14:paraId="589D7A11" w14:textId="77777777" w:rsidR="00571FEF" w:rsidRDefault="003071AB">
      <w:pPr>
        <w:spacing w:line="580" w:lineRule="exact"/>
        <w:ind w:firstLineChars="200" w:firstLine="640"/>
        <w:rPr>
          <w:rFonts w:ascii="仿宋_GB2312" w:eastAsia="仿宋_GB2312" w:hAnsi="Songti SC" w:cs="Times New Roman"/>
          <w:sz w:val="32"/>
          <w:szCs w:val="32"/>
          <w14:ligatures w14:val="none"/>
        </w:rPr>
      </w:pPr>
      <w:r>
        <w:rPr>
          <w:rFonts w:ascii="仿宋_GB2312" w:eastAsia="仿宋_GB2312" w:hAnsi="Songti SC" w:cs="Times New Roman" w:hint="eastAsia"/>
          <w:sz w:val="32"/>
          <w:szCs w:val="32"/>
          <w14:ligatures w14:val="none"/>
        </w:rPr>
        <w:t>3.</w:t>
      </w:r>
      <w:r>
        <w:rPr>
          <w:rFonts w:ascii="仿宋_GB2312" w:eastAsia="仿宋_GB2312" w:hAnsi="Songti SC" w:cs="Times New Roman" w:hint="eastAsia"/>
          <w:sz w:val="32"/>
          <w:szCs w:val="32"/>
          <w14:ligatures w14:val="none"/>
        </w:rPr>
        <w:t>全国医疗卫生机构财务、运营、经管、绩效、成本核算、内控、审计、人事、物价、</w:t>
      </w:r>
      <w:proofErr w:type="gramStart"/>
      <w:r>
        <w:rPr>
          <w:rFonts w:ascii="仿宋_GB2312" w:eastAsia="仿宋_GB2312" w:hAnsi="Songti SC" w:cs="Times New Roman" w:hint="eastAsia"/>
          <w:sz w:val="32"/>
          <w:szCs w:val="32"/>
          <w14:ligatures w14:val="none"/>
        </w:rPr>
        <w:t>医</w:t>
      </w:r>
      <w:proofErr w:type="gramEnd"/>
      <w:r>
        <w:rPr>
          <w:rFonts w:ascii="仿宋_GB2312" w:eastAsia="仿宋_GB2312" w:hAnsi="Songti SC" w:cs="Times New Roman" w:hint="eastAsia"/>
          <w:sz w:val="32"/>
          <w:szCs w:val="32"/>
          <w14:ligatures w14:val="none"/>
        </w:rPr>
        <w:t>保、收费、信息、资产、后勤保障等职能部门负责人与业务骨干；</w:t>
      </w:r>
    </w:p>
    <w:p w14:paraId="2C60D4A4" w14:textId="77777777" w:rsidR="00571FEF" w:rsidRDefault="003071AB">
      <w:pPr>
        <w:spacing w:line="580" w:lineRule="exact"/>
        <w:ind w:firstLineChars="200" w:firstLine="640"/>
        <w:rPr>
          <w:rFonts w:ascii="仿宋_GB2312" w:eastAsia="仿宋_GB2312" w:hAnsi="Songti SC" w:cs="Times New Roman"/>
          <w:sz w:val="32"/>
          <w:szCs w:val="32"/>
          <w14:ligatures w14:val="none"/>
        </w:rPr>
      </w:pPr>
      <w:r>
        <w:rPr>
          <w:rFonts w:ascii="仿宋_GB2312" w:eastAsia="仿宋_GB2312" w:hAnsi="Songti SC" w:cs="Times New Roman" w:hint="eastAsia"/>
          <w:sz w:val="32"/>
          <w:szCs w:val="32"/>
          <w14:ligatures w14:val="none"/>
        </w:rPr>
        <w:t>4.</w:t>
      </w:r>
      <w:r>
        <w:rPr>
          <w:rFonts w:ascii="仿宋_GB2312" w:eastAsia="仿宋_GB2312" w:hAnsi="Songti SC" w:cs="Times New Roman" w:hint="eastAsia"/>
          <w:sz w:val="32"/>
          <w:szCs w:val="32"/>
          <w14:ligatures w14:val="none"/>
        </w:rPr>
        <w:t>医学类高校财务、会计专业骨干师资。</w:t>
      </w:r>
    </w:p>
    <w:p w14:paraId="19CA51BA" w14:textId="77777777" w:rsidR="00571FEF" w:rsidRDefault="003071AB">
      <w:pPr>
        <w:spacing w:line="580" w:lineRule="exact"/>
        <w:ind w:firstLineChars="200" w:firstLine="640"/>
        <w:rPr>
          <w:rFonts w:ascii="仿宋_GB2312" w:eastAsia="仿宋_GB2312" w:hAnsi="Songti SC" w:cs="Times New Roman"/>
          <w:sz w:val="32"/>
          <w:szCs w:val="32"/>
          <w14:ligatures w14:val="none"/>
        </w:rPr>
      </w:pPr>
      <w:r>
        <w:rPr>
          <w:rFonts w:ascii="仿宋_GB2312" w:eastAsia="仿宋_GB2312" w:hAnsi="Songti SC" w:cs="Times New Roman" w:hint="eastAsia"/>
          <w:sz w:val="32"/>
          <w:szCs w:val="32"/>
          <w14:ligatures w14:val="none"/>
        </w:rPr>
        <w:t>5.</w:t>
      </w:r>
      <w:r>
        <w:rPr>
          <w:rFonts w:ascii="仿宋_GB2312" w:eastAsia="仿宋_GB2312" w:hAnsi="Songti SC" w:cs="Times New Roman" w:hint="eastAsia"/>
          <w:sz w:val="32"/>
          <w:szCs w:val="32"/>
          <w14:ligatures w14:val="none"/>
        </w:rPr>
        <w:t>中介咨询机构、医疗机构服务机构等相关人员。</w:t>
      </w:r>
    </w:p>
    <w:p w14:paraId="6E2F4BDB" w14:textId="77777777" w:rsidR="00571FEF" w:rsidRDefault="003071AB">
      <w:pPr>
        <w:pStyle w:val="ad"/>
        <w:numPr>
          <w:ilvl w:val="0"/>
          <w:numId w:val="1"/>
        </w:numPr>
        <w:ind w:left="0"/>
        <w:jc w:val="left"/>
        <w:rPr>
          <w:rFonts w:ascii="黑体" w:eastAsia="黑体" w:hAnsi="黑体" w:cs="仿宋"/>
          <w:sz w:val="32"/>
          <w:szCs w:val="32"/>
        </w:rPr>
      </w:pPr>
      <w:r>
        <w:rPr>
          <w:rFonts w:ascii="黑体" w:eastAsia="黑体" w:hAnsi="黑体" w:cs="仿宋" w:hint="eastAsia"/>
          <w:sz w:val="32"/>
          <w:szCs w:val="32"/>
        </w:rPr>
        <w:t>课程专题（拟）</w:t>
      </w:r>
    </w:p>
    <w:p w14:paraId="4C82F329" w14:textId="77777777" w:rsidR="00571FEF" w:rsidRDefault="003071AB">
      <w:pPr>
        <w:pStyle w:val="ad"/>
        <w:ind w:left="0" w:firstLineChars="200" w:firstLine="643"/>
        <w:jc w:val="left"/>
        <w:rPr>
          <w:rFonts w:ascii="仿宋_GB2312" w:eastAsia="仿宋_GB2312" w:hAnsi="Songti SC" w:cs="Times New Roman"/>
          <w:sz w:val="32"/>
          <w:szCs w:val="32"/>
          <w14:ligatures w14:val="none"/>
        </w:rPr>
      </w:pPr>
      <w:r>
        <w:rPr>
          <w:rFonts w:ascii="仿宋_GB2312" w:eastAsia="仿宋_GB2312" w:hAnsi="Songti SC" w:cs="Times New Roman" w:hint="eastAsia"/>
          <w:b/>
          <w:bCs/>
          <w:sz w:val="32"/>
          <w:szCs w:val="32"/>
          <w14:ligatures w14:val="none"/>
        </w:rPr>
        <w:t>专题</w:t>
      </w:r>
      <w:proofErr w:type="gramStart"/>
      <w:r>
        <w:rPr>
          <w:rFonts w:ascii="仿宋_GB2312" w:eastAsia="仿宋_GB2312" w:hAnsi="Songti SC" w:cs="Times New Roman" w:hint="eastAsia"/>
          <w:b/>
          <w:bCs/>
          <w:sz w:val="32"/>
          <w:szCs w:val="32"/>
          <w14:ligatures w14:val="none"/>
        </w:rPr>
        <w:t>一</w:t>
      </w:r>
      <w:proofErr w:type="gramEnd"/>
      <w:r>
        <w:rPr>
          <w:rFonts w:ascii="仿宋_GB2312" w:eastAsia="仿宋_GB2312" w:hAnsi="Songti SC" w:cs="Times New Roman" w:hint="eastAsia"/>
          <w:b/>
          <w:bCs/>
          <w:sz w:val="32"/>
          <w:szCs w:val="32"/>
          <w14:ligatures w14:val="none"/>
        </w:rPr>
        <w:t>：</w:t>
      </w:r>
      <w:r>
        <w:rPr>
          <w:rFonts w:ascii="仿宋_GB2312" w:eastAsia="仿宋_GB2312" w:hAnsi="Songti SC" w:cs="Times New Roman" w:hint="eastAsia"/>
          <w:sz w:val="32"/>
          <w:szCs w:val="32"/>
          <w14:ligatures w14:val="none"/>
        </w:rPr>
        <w:t>公立医院运营管理体系建设</w:t>
      </w:r>
      <w:r w:rsidRPr="00D369A7">
        <w:rPr>
          <w:rFonts w:ascii="仿宋_GB2312" w:eastAsia="仿宋_GB2312" w:hAnsi="Songti SC" w:cs="Times New Roman" w:hint="eastAsia"/>
          <w:sz w:val="32"/>
          <w:szCs w:val="32"/>
          <w14:ligatures w14:val="none"/>
        </w:rPr>
        <w:t>与</w:t>
      </w:r>
      <w:r w:rsidRPr="00D369A7">
        <w:rPr>
          <w:rFonts w:ascii="仿宋_GB2312" w:eastAsia="仿宋_GB2312" w:hAnsi="Songti SC" w:cs="Times New Roman" w:hint="eastAsia"/>
          <w:sz w:val="32"/>
          <w:szCs w:val="32"/>
          <w14:ligatures w14:val="none"/>
        </w:rPr>
        <w:t>创</w:t>
      </w:r>
      <w:r w:rsidRPr="00D369A7">
        <w:rPr>
          <w:rFonts w:ascii="仿宋_GB2312" w:eastAsia="仿宋_GB2312" w:hAnsi="Songti SC" w:cs="Times New Roman" w:hint="eastAsia"/>
          <w:sz w:val="32"/>
          <w:szCs w:val="32"/>
          <w14:ligatures w14:val="none"/>
        </w:rPr>
        <w:t>新实</w:t>
      </w:r>
      <w:r>
        <w:rPr>
          <w:rFonts w:ascii="仿宋_GB2312" w:eastAsia="仿宋_GB2312" w:hAnsi="Songti SC" w:cs="Times New Roman" w:hint="eastAsia"/>
          <w:sz w:val="32"/>
          <w:szCs w:val="32"/>
          <w14:ligatures w14:val="none"/>
        </w:rPr>
        <w:t>践：全面预算、绩效管理、成本控制实践。</w:t>
      </w:r>
    </w:p>
    <w:p w14:paraId="4EC29618" w14:textId="77777777" w:rsidR="00571FEF" w:rsidRDefault="003071AB">
      <w:pPr>
        <w:pStyle w:val="ad"/>
        <w:ind w:left="0" w:firstLineChars="200" w:firstLine="643"/>
        <w:jc w:val="left"/>
        <w:rPr>
          <w:rFonts w:ascii="仿宋_GB2312" w:eastAsia="仿宋_GB2312" w:hAnsi="Songti SC" w:cs="Times New Roman"/>
          <w:sz w:val="32"/>
          <w:szCs w:val="32"/>
          <w14:ligatures w14:val="none"/>
        </w:rPr>
      </w:pPr>
      <w:r>
        <w:rPr>
          <w:rFonts w:ascii="仿宋_GB2312" w:eastAsia="仿宋_GB2312" w:hAnsi="Songti SC" w:cs="Times New Roman" w:hint="eastAsia"/>
          <w:b/>
          <w:bCs/>
          <w:sz w:val="32"/>
          <w:szCs w:val="32"/>
          <w14:ligatures w14:val="none"/>
        </w:rPr>
        <w:t>专题二：</w:t>
      </w:r>
      <w:r>
        <w:rPr>
          <w:rFonts w:ascii="仿宋_GB2312" w:eastAsia="仿宋_GB2312" w:hAnsi="Songti SC" w:cs="Times New Roman" w:hint="eastAsia"/>
          <w:sz w:val="32"/>
          <w:szCs w:val="32"/>
          <w14:ligatures w14:val="none"/>
        </w:rPr>
        <w:t>双轮驱动下的现代医院管理创新实践：</w:t>
      </w:r>
      <w:r>
        <w:rPr>
          <w:rFonts w:ascii="仿宋_GB2312" w:eastAsia="仿宋_GB2312" w:hAnsi="Songti SC" w:cs="Times New Roman" w:hint="eastAsia"/>
          <w:sz w:val="32"/>
          <w:szCs w:val="32"/>
          <w14:ligatures w14:val="none"/>
        </w:rPr>
        <w:t xml:space="preserve">RBRVS-KPI </w:t>
      </w:r>
      <w:r>
        <w:rPr>
          <w:rFonts w:ascii="仿宋_GB2312" w:eastAsia="仿宋_GB2312" w:hAnsi="Songti SC" w:cs="Times New Roman" w:hint="eastAsia"/>
          <w:sz w:val="32"/>
          <w:szCs w:val="32"/>
          <w14:ligatures w14:val="none"/>
        </w:rPr>
        <w:t>融合绩效考核。</w:t>
      </w:r>
    </w:p>
    <w:p w14:paraId="79D14561" w14:textId="77777777" w:rsidR="00571FEF" w:rsidRDefault="003071AB">
      <w:pPr>
        <w:ind w:firstLineChars="200" w:firstLine="643"/>
        <w:jc w:val="left"/>
        <w:rPr>
          <w:rFonts w:ascii="仿宋_GB2312" w:eastAsia="仿宋_GB2312" w:hAnsi="Songti SC" w:cs="Times New Roman"/>
          <w:sz w:val="32"/>
          <w:szCs w:val="32"/>
          <w14:ligatures w14:val="none"/>
        </w:rPr>
      </w:pPr>
      <w:r>
        <w:rPr>
          <w:rFonts w:ascii="仿宋_GB2312" w:eastAsia="仿宋_GB2312" w:hAnsi="Songti SC" w:cs="Times New Roman" w:hint="eastAsia"/>
          <w:b/>
          <w:bCs/>
          <w:sz w:val="32"/>
          <w:szCs w:val="32"/>
          <w14:ligatures w14:val="none"/>
        </w:rPr>
        <w:t>专题三：</w:t>
      </w:r>
      <w:r>
        <w:rPr>
          <w:rFonts w:ascii="仿宋_GB2312" w:eastAsia="仿宋_GB2312" w:hAnsi="Songti SC" w:cs="Times New Roman" w:hint="eastAsia"/>
          <w:sz w:val="32"/>
          <w:szCs w:val="32"/>
          <w14:ligatures w14:val="none"/>
        </w:rPr>
        <w:t>公立医院内控内审评价体系建设与实践</w:t>
      </w:r>
    </w:p>
    <w:p w14:paraId="07DBF682" w14:textId="77777777" w:rsidR="00571FEF" w:rsidRDefault="003071AB">
      <w:pPr>
        <w:pStyle w:val="ad"/>
        <w:ind w:left="0" w:firstLineChars="200" w:firstLine="643"/>
        <w:jc w:val="left"/>
        <w:rPr>
          <w:rFonts w:ascii="仿宋_GB2312" w:eastAsia="仿宋_GB2312" w:hAnsi="Songti SC" w:cs="Times New Roman"/>
          <w:sz w:val="32"/>
          <w:szCs w:val="32"/>
          <w14:ligatures w14:val="none"/>
        </w:rPr>
      </w:pPr>
      <w:r>
        <w:rPr>
          <w:rFonts w:ascii="仿宋_GB2312" w:eastAsia="仿宋_GB2312" w:hAnsi="Songti SC" w:cs="Times New Roman" w:hint="eastAsia"/>
          <w:b/>
          <w:bCs/>
          <w:sz w:val="32"/>
          <w:szCs w:val="32"/>
          <w14:ligatures w14:val="none"/>
        </w:rPr>
        <w:t>专题四：</w:t>
      </w:r>
      <w:r>
        <w:rPr>
          <w:rFonts w:ascii="仿宋_GB2312" w:eastAsia="仿宋_GB2312" w:hAnsi="Songti SC" w:cs="Times New Roman" w:hint="eastAsia"/>
          <w:sz w:val="32"/>
          <w:szCs w:val="32"/>
          <w14:ligatures w14:val="none"/>
        </w:rPr>
        <w:t>AI</w:t>
      </w:r>
      <w:r>
        <w:rPr>
          <w:rFonts w:ascii="仿宋_GB2312" w:eastAsia="仿宋_GB2312" w:hAnsi="Songti SC" w:cs="Times New Roman" w:hint="eastAsia"/>
          <w:sz w:val="32"/>
          <w:szCs w:val="32"/>
          <w14:ligatures w14:val="none"/>
        </w:rPr>
        <w:t>助力智慧财务数字化转型的创新与实践</w:t>
      </w:r>
    </w:p>
    <w:p w14:paraId="468A7C46" w14:textId="77777777" w:rsidR="00571FEF" w:rsidRDefault="003071AB">
      <w:pPr>
        <w:pStyle w:val="ad"/>
        <w:ind w:left="0"/>
        <w:jc w:val="left"/>
        <w:rPr>
          <w:rFonts w:ascii="黑体" w:eastAsia="黑体" w:hAnsi="黑体" w:cs="仿宋"/>
          <w:sz w:val="32"/>
          <w:szCs w:val="32"/>
        </w:rPr>
      </w:pPr>
      <w:r>
        <w:rPr>
          <w:rFonts w:ascii="黑体" w:eastAsia="黑体" w:hAnsi="黑体" w:cs="仿宋" w:hint="eastAsia"/>
          <w:sz w:val="32"/>
          <w:szCs w:val="32"/>
        </w:rPr>
        <w:t>四、拟邀师资（排名不分先后，具体以课表为准）</w:t>
      </w:r>
    </w:p>
    <w:p w14:paraId="79AFB4C5" w14:textId="77777777" w:rsidR="00571FEF" w:rsidRDefault="003071AB">
      <w:pPr>
        <w:spacing w:line="580" w:lineRule="exact"/>
        <w:ind w:firstLineChars="200" w:firstLine="643"/>
        <w:rPr>
          <w:rFonts w:ascii="仿宋_GB2312" w:eastAsia="仿宋_GB2312" w:hAnsi="Songti SC" w:cs="Times New Roman"/>
          <w:sz w:val="32"/>
          <w:szCs w:val="32"/>
          <w14:ligatures w14:val="none"/>
        </w:rPr>
      </w:pPr>
      <w:proofErr w:type="gramStart"/>
      <w:r>
        <w:rPr>
          <w:rFonts w:ascii="仿宋_GB2312" w:eastAsia="仿宋_GB2312" w:hAnsi="Songti SC" w:cs="Times New Roman" w:hint="eastAsia"/>
          <w:b/>
          <w:bCs/>
          <w:sz w:val="32"/>
          <w:szCs w:val="32"/>
          <w14:ligatures w14:val="none"/>
        </w:rPr>
        <w:t>操礼庆</w:t>
      </w:r>
      <w:proofErr w:type="gramEnd"/>
      <w:r>
        <w:rPr>
          <w:rFonts w:ascii="仿宋_GB2312" w:eastAsia="仿宋_GB2312" w:hAnsi="Songti SC" w:cs="Times New Roman" w:hint="eastAsia"/>
          <w:b/>
          <w:bCs/>
          <w:sz w:val="32"/>
          <w:szCs w:val="32"/>
          <w14:ligatures w14:val="none"/>
        </w:rPr>
        <w:t>：</w:t>
      </w:r>
      <w:r w:rsidRPr="00D369A7">
        <w:rPr>
          <w:rFonts w:ascii="仿宋_GB2312" w:eastAsia="仿宋_GB2312" w:hAnsi="Songti SC" w:cs="Times New Roman" w:hint="eastAsia"/>
          <w:sz w:val="32"/>
          <w:szCs w:val="32"/>
          <w14:ligatures w14:val="none"/>
        </w:rPr>
        <w:t>正</w:t>
      </w:r>
      <w:r w:rsidRPr="00D369A7">
        <w:rPr>
          <w:rFonts w:ascii="仿宋_GB2312" w:eastAsia="仿宋_GB2312" w:hAnsi="Songti SC" w:cs="Times New Roman" w:hint="eastAsia"/>
          <w:sz w:val="32"/>
          <w:szCs w:val="32"/>
          <w14:ligatures w14:val="none"/>
        </w:rPr>
        <w:t>高</w:t>
      </w:r>
      <w:r w:rsidRPr="00D369A7">
        <w:rPr>
          <w:rFonts w:ascii="仿宋_GB2312" w:eastAsia="仿宋_GB2312" w:hAnsi="Songti SC" w:cs="Times New Roman" w:hint="eastAsia"/>
          <w:sz w:val="32"/>
          <w:szCs w:val="32"/>
          <w14:ligatures w14:val="none"/>
        </w:rPr>
        <w:t>级</w:t>
      </w:r>
      <w:r>
        <w:rPr>
          <w:rFonts w:ascii="仿宋_GB2312" w:eastAsia="仿宋_GB2312" w:hAnsi="Songti SC" w:cs="Times New Roman" w:hint="eastAsia"/>
          <w:sz w:val="32"/>
          <w:szCs w:val="32"/>
          <w14:ligatures w14:val="none"/>
        </w:rPr>
        <w:t>会计师，安徽省学术和技术带头人</w:t>
      </w:r>
      <w:r>
        <w:rPr>
          <w:rFonts w:ascii="仿宋_GB2312" w:eastAsia="仿宋_GB2312" w:hAnsi="Songti SC" w:cs="Times New Roman" w:hint="eastAsia"/>
          <w:sz w:val="32"/>
          <w:szCs w:val="32"/>
          <w14:ligatures w14:val="none"/>
        </w:rPr>
        <w:t>,</w:t>
      </w:r>
      <w:r>
        <w:rPr>
          <w:rFonts w:ascii="仿宋_GB2312" w:eastAsia="仿宋_GB2312" w:hAnsi="Songti SC" w:cs="Times New Roman" w:hint="eastAsia"/>
          <w:sz w:val="32"/>
          <w:szCs w:val="32"/>
          <w14:ligatures w14:val="none"/>
        </w:rPr>
        <w:t>享受省政府特殊津贴。全国高端会计人才，国家</w:t>
      </w:r>
      <w:proofErr w:type="gramStart"/>
      <w:r>
        <w:rPr>
          <w:rFonts w:ascii="仿宋_GB2312" w:eastAsia="仿宋_GB2312" w:hAnsi="Songti SC" w:cs="Times New Roman" w:hint="eastAsia"/>
          <w:sz w:val="32"/>
          <w:szCs w:val="32"/>
          <w14:ligatures w14:val="none"/>
        </w:rPr>
        <w:t>卫健委经济管理</w:t>
      </w:r>
      <w:proofErr w:type="gramEnd"/>
      <w:r>
        <w:rPr>
          <w:rFonts w:ascii="仿宋_GB2312" w:eastAsia="仿宋_GB2312" w:hAnsi="Songti SC" w:cs="Times New Roman" w:hint="eastAsia"/>
          <w:sz w:val="32"/>
          <w:szCs w:val="32"/>
          <w14:ligatures w14:val="none"/>
        </w:rPr>
        <w:t>领军人才，合肥市</w:t>
      </w:r>
      <w:r>
        <w:rPr>
          <w:rFonts w:ascii="仿宋_GB2312" w:eastAsia="仿宋_GB2312" w:hAnsi="Songti SC" w:cs="Times New Roman" w:hint="eastAsia"/>
          <w:sz w:val="32"/>
          <w:szCs w:val="32"/>
          <w14:ligatures w14:val="none"/>
        </w:rPr>
        <w:t>B</w:t>
      </w:r>
      <w:r>
        <w:rPr>
          <w:rFonts w:ascii="仿宋_GB2312" w:eastAsia="仿宋_GB2312" w:hAnsi="Songti SC" w:cs="Times New Roman" w:hint="eastAsia"/>
          <w:sz w:val="32"/>
          <w:szCs w:val="32"/>
          <w14:ligatures w14:val="none"/>
        </w:rPr>
        <w:t>类高层次人才。任中国科大附一院（安徽省立医院）党委委员、总会计师，安徽省临床检</w:t>
      </w:r>
      <w:r>
        <w:rPr>
          <w:rFonts w:ascii="仿宋_GB2312" w:eastAsia="仿宋_GB2312" w:hAnsi="Songti SC" w:cs="Times New Roman" w:hint="eastAsia"/>
          <w:sz w:val="32"/>
          <w:szCs w:val="32"/>
          <w14:ligatures w14:val="none"/>
        </w:rPr>
        <w:lastRenderedPageBreak/>
        <w:t>验中心主任，安徽省公立医院财务管理质控中心主任。兼任财</w:t>
      </w:r>
      <w:r>
        <w:rPr>
          <w:rFonts w:ascii="仿宋_GB2312" w:eastAsia="仿宋_GB2312" w:hAnsi="Songti SC" w:cs="Times New Roman" w:hint="eastAsia"/>
          <w:sz w:val="32"/>
          <w:szCs w:val="32"/>
          <w14:ligatures w14:val="none"/>
        </w:rPr>
        <w:t>政部第三届管理会计咨询专家、财政部第二届内部控制标准委员会咨询专家、国家卫</w:t>
      </w:r>
      <w:proofErr w:type="gramStart"/>
      <w:r>
        <w:rPr>
          <w:rFonts w:ascii="仿宋_GB2312" w:eastAsia="仿宋_GB2312" w:hAnsi="Songti SC" w:cs="Times New Roman" w:hint="eastAsia"/>
          <w:sz w:val="32"/>
          <w:szCs w:val="32"/>
          <w14:ligatures w14:val="none"/>
        </w:rPr>
        <w:t>健委综合</w:t>
      </w:r>
      <w:proofErr w:type="gramEnd"/>
      <w:r>
        <w:rPr>
          <w:rFonts w:ascii="仿宋_GB2312" w:eastAsia="仿宋_GB2312" w:hAnsi="Songti SC" w:cs="Times New Roman" w:hint="eastAsia"/>
          <w:sz w:val="32"/>
          <w:szCs w:val="32"/>
          <w14:ligatures w14:val="none"/>
        </w:rPr>
        <w:t>绩效评价专家，曾荣获“全国先进会计工作者”、“中国</w:t>
      </w:r>
      <w:r>
        <w:rPr>
          <w:rFonts w:ascii="仿宋_GB2312" w:eastAsia="仿宋_GB2312" w:hAnsi="Songti SC" w:cs="Times New Roman" w:hint="eastAsia"/>
          <w:sz w:val="32"/>
          <w:szCs w:val="32"/>
          <w14:ligatures w14:val="none"/>
        </w:rPr>
        <w:t>CFO</w:t>
      </w:r>
      <w:r>
        <w:rPr>
          <w:rFonts w:ascii="仿宋_GB2312" w:eastAsia="仿宋_GB2312" w:hAnsi="Songti SC" w:cs="Times New Roman" w:hint="eastAsia"/>
          <w:sz w:val="32"/>
          <w:szCs w:val="32"/>
          <w14:ligatures w14:val="none"/>
        </w:rPr>
        <w:t>年度人物”、“中国</w:t>
      </w:r>
      <w:r>
        <w:rPr>
          <w:rFonts w:ascii="仿宋_GB2312" w:eastAsia="仿宋_GB2312" w:hAnsi="Songti SC" w:cs="Times New Roman" w:hint="eastAsia"/>
          <w:sz w:val="32"/>
          <w:szCs w:val="32"/>
          <w14:ligatures w14:val="none"/>
        </w:rPr>
        <w:t>CFO</w:t>
      </w:r>
      <w:r>
        <w:rPr>
          <w:rFonts w:ascii="仿宋_GB2312" w:eastAsia="仿宋_GB2312" w:hAnsi="Songti SC" w:cs="Times New Roman" w:hint="eastAsia"/>
          <w:sz w:val="32"/>
          <w:szCs w:val="32"/>
          <w14:ligatures w14:val="none"/>
        </w:rPr>
        <w:t>年度杰出人物。</w:t>
      </w:r>
    </w:p>
    <w:p w14:paraId="3F5C0E62" w14:textId="77777777" w:rsidR="00571FEF" w:rsidRDefault="003071AB">
      <w:pPr>
        <w:spacing w:line="580" w:lineRule="exact"/>
        <w:ind w:firstLineChars="200" w:firstLine="643"/>
        <w:rPr>
          <w:rFonts w:ascii="仿宋_GB2312" w:eastAsia="仿宋_GB2312" w:hAnsi="Songti SC" w:cs="Times New Roman"/>
          <w:sz w:val="32"/>
          <w:szCs w:val="32"/>
          <w14:ligatures w14:val="none"/>
        </w:rPr>
      </w:pPr>
      <w:r>
        <w:rPr>
          <w:rFonts w:ascii="仿宋_GB2312" w:eastAsia="仿宋_GB2312" w:hAnsi="Songti SC" w:cs="Times New Roman" w:hint="eastAsia"/>
          <w:b/>
          <w:bCs/>
          <w:sz w:val="32"/>
          <w:szCs w:val="32"/>
          <w14:ligatures w14:val="none"/>
        </w:rPr>
        <w:t>杨翠：</w:t>
      </w:r>
      <w:r>
        <w:rPr>
          <w:rFonts w:ascii="仿宋_GB2312" w:eastAsia="仿宋_GB2312" w:hAnsi="Songti SC" w:cs="Times New Roman" w:hint="eastAsia"/>
          <w:sz w:val="32"/>
          <w:szCs w:val="32"/>
          <w14:ligatures w14:val="none"/>
        </w:rPr>
        <w:t>四川大学华西医院运营管理部部长，副研究员，四川大学华西医院管理研究所特聘教授，四川省医院协会医院运营管理分会会长，四川省医学会医院管理专委会常务委员，四川省医学会医院标准化管理专业委员会委员，核心期刊发表论文</w:t>
      </w:r>
      <w:r>
        <w:rPr>
          <w:rFonts w:ascii="仿宋_GB2312" w:eastAsia="仿宋_GB2312" w:hAnsi="Songti SC" w:cs="Times New Roman" w:hint="eastAsia"/>
          <w:sz w:val="32"/>
          <w:szCs w:val="32"/>
          <w14:ligatures w14:val="none"/>
        </w:rPr>
        <w:t>20</w:t>
      </w:r>
      <w:r>
        <w:rPr>
          <w:rFonts w:ascii="仿宋_GB2312" w:eastAsia="仿宋_GB2312" w:hAnsi="Songti SC" w:cs="Times New Roman" w:hint="eastAsia"/>
          <w:sz w:val="32"/>
          <w:szCs w:val="32"/>
          <w14:ligatures w14:val="none"/>
        </w:rPr>
        <w:t>余篇，参与多项国家自然科学基金项目，参</w:t>
      </w:r>
      <w:proofErr w:type="gramStart"/>
      <w:r>
        <w:rPr>
          <w:rFonts w:ascii="仿宋_GB2312" w:eastAsia="仿宋_GB2312" w:hAnsi="Songti SC" w:cs="Times New Roman" w:hint="eastAsia"/>
          <w:sz w:val="32"/>
          <w:szCs w:val="32"/>
          <w14:ligatures w14:val="none"/>
        </w:rPr>
        <w:t>编医院</w:t>
      </w:r>
      <w:proofErr w:type="gramEnd"/>
      <w:r>
        <w:rPr>
          <w:rFonts w:ascii="仿宋_GB2312" w:eastAsia="仿宋_GB2312" w:hAnsi="Songti SC" w:cs="Times New Roman" w:hint="eastAsia"/>
          <w:sz w:val="32"/>
          <w:szCs w:val="32"/>
          <w14:ligatures w14:val="none"/>
        </w:rPr>
        <w:t>管理类书籍</w:t>
      </w:r>
      <w:r>
        <w:rPr>
          <w:rFonts w:ascii="仿宋_GB2312" w:eastAsia="仿宋_GB2312" w:hAnsi="Songti SC" w:cs="Times New Roman" w:hint="eastAsia"/>
          <w:sz w:val="32"/>
          <w:szCs w:val="32"/>
          <w14:ligatures w14:val="none"/>
        </w:rPr>
        <w:t>6</w:t>
      </w:r>
      <w:r>
        <w:rPr>
          <w:rFonts w:ascii="仿宋_GB2312" w:eastAsia="仿宋_GB2312" w:hAnsi="Songti SC" w:cs="Times New Roman" w:hint="eastAsia"/>
          <w:sz w:val="32"/>
          <w:szCs w:val="32"/>
          <w14:ligatures w14:val="none"/>
        </w:rPr>
        <w:t>本，负责多项四川省科技厅项目，发明专利</w:t>
      </w:r>
      <w:r>
        <w:rPr>
          <w:rFonts w:ascii="仿宋_GB2312" w:eastAsia="仿宋_GB2312" w:hAnsi="Songti SC" w:cs="Times New Roman" w:hint="eastAsia"/>
          <w:sz w:val="32"/>
          <w:szCs w:val="32"/>
          <w14:ligatures w14:val="none"/>
        </w:rPr>
        <w:t>7</w:t>
      </w:r>
      <w:r>
        <w:rPr>
          <w:rFonts w:ascii="仿宋_GB2312" w:eastAsia="仿宋_GB2312" w:hAnsi="Songti SC" w:cs="Times New Roman" w:hint="eastAsia"/>
          <w:sz w:val="32"/>
          <w:szCs w:val="32"/>
          <w14:ligatures w14:val="none"/>
        </w:rPr>
        <w:t>项，获得四川省社会科</w:t>
      </w:r>
      <w:r>
        <w:rPr>
          <w:rFonts w:ascii="仿宋_GB2312" w:eastAsia="仿宋_GB2312" w:hAnsi="Songti SC" w:cs="Times New Roman" w:hint="eastAsia"/>
          <w:sz w:val="32"/>
          <w:szCs w:val="32"/>
          <w14:ligatures w14:val="none"/>
        </w:rPr>
        <w:t>学优秀成果二等奖。</w:t>
      </w:r>
    </w:p>
    <w:p w14:paraId="6C5B34F0" w14:textId="77777777" w:rsidR="00571FEF" w:rsidRDefault="003071AB">
      <w:pPr>
        <w:spacing w:line="580" w:lineRule="exact"/>
        <w:ind w:firstLineChars="200" w:firstLine="643"/>
        <w:rPr>
          <w:rFonts w:ascii="仿宋_GB2312" w:eastAsia="仿宋_GB2312" w:hAnsi="Songti SC" w:cs="Times New Roman"/>
          <w:sz w:val="32"/>
          <w:szCs w:val="32"/>
          <w14:ligatures w14:val="none"/>
        </w:rPr>
      </w:pPr>
      <w:r>
        <w:rPr>
          <w:rFonts w:ascii="仿宋_GB2312" w:eastAsia="仿宋_GB2312" w:hAnsi="Songti SC" w:cs="Times New Roman" w:hint="eastAsia"/>
          <w:b/>
          <w:bCs/>
          <w:sz w:val="32"/>
          <w:szCs w:val="32"/>
          <w14:ligatures w14:val="none"/>
        </w:rPr>
        <w:t>郑阳晖：</w:t>
      </w:r>
      <w:r>
        <w:rPr>
          <w:rFonts w:ascii="仿宋_GB2312" w:eastAsia="仿宋_GB2312" w:hAnsi="Songti SC" w:cs="Times New Roman" w:hint="eastAsia"/>
          <w:sz w:val="32"/>
          <w:szCs w:val="32"/>
          <w14:ligatures w14:val="none"/>
        </w:rPr>
        <w:t>广东省人民医院总会计师，正高级会计师、注册会计师、注册税务师。全国卫生健康行业经济管理领军人才，广东省会计领军人才（管理会计方向）。中国卫生经济学</w:t>
      </w:r>
      <w:proofErr w:type="gramStart"/>
      <w:r>
        <w:rPr>
          <w:rFonts w:ascii="仿宋_GB2312" w:eastAsia="仿宋_GB2312" w:hAnsi="Songti SC" w:cs="Times New Roman" w:hint="eastAsia"/>
          <w:sz w:val="32"/>
          <w:szCs w:val="32"/>
          <w14:ligatures w14:val="none"/>
        </w:rPr>
        <w:t>会卫生</w:t>
      </w:r>
      <w:proofErr w:type="gramEnd"/>
      <w:r>
        <w:rPr>
          <w:rFonts w:ascii="仿宋_GB2312" w:eastAsia="仿宋_GB2312" w:hAnsi="Songti SC" w:cs="Times New Roman" w:hint="eastAsia"/>
          <w:sz w:val="32"/>
          <w:szCs w:val="32"/>
          <w14:ligatures w14:val="none"/>
        </w:rPr>
        <w:t>财会分会副会长；广东省医院协会医院财务管理专委会主委；广东省审计学会常务理事；广东省会计学会常务理事（第九届第十届）；广东省卫生经济学会首届卫生财会专业委员会主委；广东省医院协会首届评审评价咨询委员会副主委；广东省管理会计师协会首届会长助理；广东省高级会计师第一、第三评审委员会委员。中山大学、中央财经大学、暨南大学等</w:t>
      </w:r>
      <w:r>
        <w:rPr>
          <w:rFonts w:ascii="仿宋_GB2312" w:eastAsia="仿宋_GB2312" w:hAnsi="Songti SC" w:cs="Times New Roman" w:hint="eastAsia"/>
          <w:sz w:val="32"/>
          <w:szCs w:val="32"/>
          <w14:ligatures w14:val="none"/>
        </w:rPr>
        <w:t>5</w:t>
      </w:r>
      <w:r>
        <w:rPr>
          <w:rFonts w:ascii="仿宋_GB2312" w:eastAsia="仿宋_GB2312" w:hAnsi="Songti SC" w:cs="Times New Roman" w:hint="eastAsia"/>
          <w:sz w:val="32"/>
          <w:szCs w:val="32"/>
          <w14:ligatures w14:val="none"/>
        </w:rPr>
        <w:t>所高校会计硕</w:t>
      </w:r>
      <w:r>
        <w:rPr>
          <w:rFonts w:ascii="仿宋_GB2312" w:eastAsia="仿宋_GB2312" w:hAnsi="Songti SC" w:cs="Times New Roman" w:hint="eastAsia"/>
          <w:sz w:val="32"/>
          <w:szCs w:val="32"/>
          <w14:ligatures w14:val="none"/>
        </w:rPr>
        <w:t>士、审计硕士校外导师。</w:t>
      </w:r>
    </w:p>
    <w:p w14:paraId="6AA7172E" w14:textId="77777777" w:rsidR="00571FEF" w:rsidRDefault="003071AB">
      <w:pPr>
        <w:spacing w:line="580" w:lineRule="exact"/>
        <w:ind w:firstLineChars="200" w:firstLine="643"/>
        <w:rPr>
          <w:rFonts w:ascii="仿宋_GB2312" w:eastAsia="仿宋_GB2312" w:hAnsi="Songti SC" w:cs="Times New Roman"/>
          <w:sz w:val="32"/>
          <w:szCs w:val="32"/>
          <w14:ligatures w14:val="none"/>
        </w:rPr>
      </w:pPr>
      <w:r>
        <w:rPr>
          <w:rFonts w:ascii="仿宋_GB2312" w:eastAsia="仿宋_GB2312" w:hAnsi="Songti SC" w:cs="Times New Roman" w:hint="eastAsia"/>
          <w:b/>
          <w:bCs/>
          <w:sz w:val="32"/>
          <w:szCs w:val="32"/>
          <w14:ligatures w14:val="none"/>
        </w:rPr>
        <w:lastRenderedPageBreak/>
        <w:t>陈仪</w:t>
      </w:r>
      <w:r>
        <w:rPr>
          <w:rFonts w:ascii="仿宋_GB2312" w:eastAsia="仿宋_GB2312" w:hAnsi="Songti SC" w:cs="Times New Roman" w:hint="eastAsia"/>
          <w:b/>
          <w:bCs/>
          <w:sz w:val="32"/>
          <w:szCs w:val="32"/>
          <w14:ligatures w14:val="none"/>
        </w:rPr>
        <w:t>瑢</w:t>
      </w:r>
      <w:r>
        <w:rPr>
          <w:rFonts w:ascii="仿宋_GB2312" w:eastAsia="仿宋_GB2312" w:hAnsi="Songti SC" w:cs="Times New Roman" w:hint="eastAsia"/>
          <w:b/>
          <w:bCs/>
          <w:sz w:val="32"/>
          <w:szCs w:val="32"/>
          <w14:ligatures w14:val="none"/>
        </w:rPr>
        <w:t>：</w:t>
      </w:r>
      <w:r>
        <w:rPr>
          <w:rFonts w:ascii="仿宋_GB2312" w:eastAsia="仿宋_GB2312" w:hAnsi="仿宋_GB2312" w:cs="仿宋_GB2312" w:hint="eastAsia"/>
          <w:sz w:val="32"/>
          <w:szCs w:val="32"/>
          <w14:ligatures w14:val="none"/>
        </w:rPr>
        <w:t>上海交通大学医学院附属瑞金医院财务处副处长，正高级会计师，国际注册会计师，财政部高层次财会人才，上海优秀会计人才，东方英才拔尖项目人才，上海市会计系列高级专业技术职务任职资格评审委员会专家，上海市政府采购评审专家，中国医药会计学会医药财务政策分会秘书长，上海市医院协会医院财务管理专业委员会青年委员。长期致力于医院财务管理、预算管理及财务信息化建设等方面的实践探索研究，既有扎实的财务核算理论知识，亦有丰富的实践工作经验。作为课题负责人和主要研究人员承担和参与多项省部级以及局级课题研究，如《公立医院全面预算管理</w:t>
      </w:r>
      <w:r>
        <w:rPr>
          <w:rFonts w:ascii="仿宋_GB2312" w:eastAsia="仿宋_GB2312" w:hAnsi="仿宋_GB2312" w:cs="仿宋_GB2312" w:hint="eastAsia"/>
          <w:sz w:val="32"/>
          <w:szCs w:val="32"/>
          <w14:ligatures w14:val="none"/>
        </w:rPr>
        <w:t>优化策略与实施路径研究—以上海瑞金医院为例》，并在核心期刊发表“上海某大型综合医院智慧财务建设实践探索”等多篇以</w:t>
      </w:r>
      <w:r>
        <w:rPr>
          <w:rFonts w:ascii="仿宋_GB2312" w:eastAsia="仿宋_GB2312" w:hAnsi="Songti SC" w:cs="Times New Roman" w:hint="eastAsia"/>
          <w:sz w:val="32"/>
          <w:szCs w:val="32"/>
          <w14:ligatures w14:val="none"/>
        </w:rPr>
        <w:t xml:space="preserve"> </w:t>
      </w:r>
      <w:r>
        <w:rPr>
          <w:rFonts w:ascii="仿宋_GB2312" w:eastAsia="仿宋_GB2312" w:hAnsi="Songti SC" w:cs="Times New Roman" w:hint="eastAsia"/>
          <w:sz w:val="32"/>
          <w:szCs w:val="32"/>
          <w14:ligatures w14:val="none"/>
        </w:rPr>
        <w:t>“预算管理”、“智慧财务”为主题的论文。</w:t>
      </w:r>
      <w:r>
        <w:rPr>
          <w:rFonts w:ascii="仿宋_GB2312" w:eastAsia="仿宋_GB2312" w:hAnsi="Songti SC" w:cs="Times New Roman" w:hint="eastAsia"/>
          <w:sz w:val="32"/>
          <w:szCs w:val="32"/>
          <w14:ligatures w14:val="none"/>
        </w:rPr>
        <w:t xml:space="preserve"> </w:t>
      </w:r>
    </w:p>
    <w:p w14:paraId="1B25A98D" w14:textId="77777777" w:rsidR="00571FEF" w:rsidRDefault="003071AB">
      <w:pPr>
        <w:spacing w:line="580" w:lineRule="exact"/>
        <w:ind w:firstLineChars="200" w:firstLine="640"/>
        <w:rPr>
          <w:rFonts w:ascii="仿宋_GB2312" w:eastAsia="仿宋_GB2312" w:hAnsi="Songti SC" w:cs="Times New Roman"/>
          <w:sz w:val="32"/>
          <w:szCs w:val="32"/>
          <w14:ligatures w14:val="none"/>
        </w:rPr>
      </w:pPr>
      <w:r>
        <w:rPr>
          <w:rFonts w:ascii="仿宋_GB2312" w:eastAsia="仿宋_GB2312" w:hAnsi="Songti SC" w:cs="Times New Roman" w:hint="eastAsia"/>
          <w:sz w:val="32"/>
          <w:szCs w:val="32"/>
          <w14:ligatures w14:val="none"/>
        </w:rPr>
        <w:t>备注：如遇档期问题，授课师资有调整的可能性，具体以开课课表为准。</w:t>
      </w:r>
    </w:p>
    <w:p w14:paraId="0DD3C055" w14:textId="77777777" w:rsidR="00571FEF" w:rsidRDefault="003071AB">
      <w:pPr>
        <w:pStyle w:val="ad"/>
        <w:ind w:left="0"/>
        <w:jc w:val="left"/>
        <w:rPr>
          <w:rFonts w:ascii="黑体" w:eastAsia="黑体" w:hAnsi="黑体" w:cs="仿宋"/>
          <w:sz w:val="32"/>
          <w:szCs w:val="32"/>
        </w:rPr>
      </w:pPr>
      <w:r>
        <w:rPr>
          <w:rFonts w:ascii="黑体" w:eastAsia="黑体" w:hAnsi="黑体" w:cs="仿宋" w:hint="eastAsia"/>
          <w:sz w:val="32"/>
          <w:szCs w:val="32"/>
        </w:rPr>
        <w:t>五、报名咨询</w:t>
      </w:r>
    </w:p>
    <w:p w14:paraId="0F8646FC" w14:textId="77777777" w:rsidR="00571FEF" w:rsidRDefault="003071AB">
      <w:pPr>
        <w:widowControl/>
        <w:spacing w:line="360" w:lineRule="auto"/>
        <w:rPr>
          <w:rFonts w:ascii="仿宋_GB2312" w:eastAsia="仿宋_GB2312" w:hAnsi="华文仿宋" w:cs="华文仿宋"/>
          <w:b/>
          <w:bCs/>
          <w:sz w:val="32"/>
          <w:szCs w:val="32"/>
        </w:rPr>
      </w:pPr>
      <w:r>
        <w:rPr>
          <w:rFonts w:ascii="仿宋_GB2312" w:eastAsia="仿宋_GB2312" w:hAnsi="华文仿宋" w:cs="华文仿宋" w:hint="eastAsia"/>
          <w:b/>
          <w:bCs/>
          <w:sz w:val="32"/>
          <w:szCs w:val="32"/>
        </w:rPr>
        <w:t xml:space="preserve">1. </w:t>
      </w:r>
      <w:r>
        <w:rPr>
          <w:rFonts w:ascii="仿宋_GB2312" w:eastAsia="仿宋_GB2312" w:hAnsi="华文仿宋" w:cs="华文仿宋" w:hint="eastAsia"/>
          <w:b/>
          <w:bCs/>
          <w:sz w:val="32"/>
          <w:szCs w:val="32"/>
        </w:rPr>
        <w:t>报名咨询：会务组</w:t>
      </w:r>
      <w:r>
        <w:rPr>
          <w:rFonts w:ascii="仿宋_GB2312" w:eastAsia="仿宋_GB2312" w:hAnsi="华文仿宋" w:cs="华文仿宋" w:hint="eastAsia"/>
          <w:b/>
          <w:bCs/>
          <w:sz w:val="32"/>
          <w:szCs w:val="32"/>
        </w:rPr>
        <w:t xml:space="preserve"> </w:t>
      </w:r>
    </w:p>
    <w:p w14:paraId="2D5DFDAD" w14:textId="77777777" w:rsidR="00571FEF" w:rsidRDefault="003071AB">
      <w:pPr>
        <w:spacing w:line="360" w:lineRule="auto"/>
        <w:rPr>
          <w:rFonts w:ascii="仿宋_GB2312" w:eastAsia="仿宋_GB2312" w:hAnsi="华文仿宋" w:cs="华文仿宋"/>
          <w:sz w:val="30"/>
          <w:szCs w:val="30"/>
        </w:rPr>
      </w:pPr>
      <w:r>
        <w:rPr>
          <w:rFonts w:ascii="仿宋_GB2312" w:eastAsia="仿宋_GB2312" w:hAnsi="华文仿宋" w:cs="华文仿宋" w:hint="eastAsia"/>
          <w:sz w:val="30"/>
          <w:szCs w:val="30"/>
        </w:rPr>
        <w:t>联系人：李老师</w:t>
      </w:r>
      <w:r>
        <w:rPr>
          <w:rFonts w:ascii="仿宋_GB2312" w:eastAsia="仿宋_GB2312" w:hAnsi="华文仿宋" w:cs="华文仿宋" w:hint="eastAsia"/>
          <w:sz w:val="30"/>
          <w:szCs w:val="30"/>
        </w:rPr>
        <w:t xml:space="preserve"> 18906415326</w:t>
      </w:r>
      <w:r>
        <w:rPr>
          <w:rFonts w:ascii="仿宋_GB2312" w:eastAsia="仿宋_GB2312" w:hAnsi="华文仿宋" w:cs="华文仿宋" w:hint="eastAsia"/>
          <w:sz w:val="30"/>
          <w:szCs w:val="30"/>
        </w:rPr>
        <w:t>（</w:t>
      </w:r>
      <w:proofErr w:type="gramStart"/>
      <w:r>
        <w:rPr>
          <w:rFonts w:ascii="仿宋_GB2312" w:eastAsia="仿宋_GB2312" w:hAnsi="华文仿宋" w:cs="华文仿宋" w:hint="eastAsia"/>
          <w:sz w:val="30"/>
          <w:szCs w:val="30"/>
        </w:rPr>
        <w:t>同微信</w:t>
      </w:r>
      <w:proofErr w:type="gramEnd"/>
      <w:r>
        <w:rPr>
          <w:rFonts w:ascii="仿宋_GB2312" w:eastAsia="仿宋_GB2312" w:hAnsi="华文仿宋" w:cs="华文仿宋" w:hint="eastAsia"/>
          <w:sz w:val="30"/>
          <w:szCs w:val="30"/>
        </w:rPr>
        <w:t>）</w:t>
      </w:r>
    </w:p>
    <w:p w14:paraId="09D99E4F" w14:textId="77777777" w:rsidR="00571FEF" w:rsidRDefault="003071AB">
      <w:pPr>
        <w:spacing w:line="360" w:lineRule="auto"/>
        <w:rPr>
          <w:rFonts w:ascii="仿宋_GB2312" w:eastAsia="仿宋_GB2312" w:hAnsi="华文仿宋" w:cs="华文仿宋"/>
          <w:sz w:val="30"/>
          <w:szCs w:val="30"/>
        </w:rPr>
      </w:pPr>
      <w:r>
        <w:rPr>
          <w:rFonts w:ascii="仿宋_GB2312" w:eastAsia="仿宋_GB2312" w:hAnsi="华文仿宋" w:cs="华文仿宋" w:hint="eastAsia"/>
          <w:sz w:val="30"/>
          <w:szCs w:val="30"/>
        </w:rPr>
        <w:t>报名邮箱：</w:t>
      </w:r>
      <w:r>
        <w:rPr>
          <w:rFonts w:ascii="仿宋_GB2312" w:eastAsia="仿宋_GB2312" w:hAnsi="华文仿宋" w:cs="华文仿宋"/>
          <w:sz w:val="30"/>
          <w:szCs w:val="30"/>
        </w:rPr>
        <w:t>18906415326@163.com</w:t>
      </w:r>
    </w:p>
    <w:p w14:paraId="7C9AE29C" w14:textId="77777777" w:rsidR="00571FEF" w:rsidRDefault="003071AB">
      <w:pPr>
        <w:spacing w:line="360" w:lineRule="auto"/>
        <w:rPr>
          <w:rFonts w:ascii="仿宋_GB2312" w:eastAsia="仿宋_GB2312" w:hAnsi="华文仿宋" w:cs="华文仿宋"/>
          <w:b/>
          <w:bCs/>
          <w:sz w:val="32"/>
          <w:szCs w:val="32"/>
        </w:rPr>
      </w:pPr>
      <w:r>
        <w:rPr>
          <w:rFonts w:ascii="仿宋_GB2312" w:eastAsia="仿宋_GB2312" w:hAnsi="华文仿宋" w:cs="华文仿宋" w:hint="eastAsia"/>
          <w:b/>
          <w:bCs/>
          <w:sz w:val="32"/>
          <w:szCs w:val="32"/>
        </w:rPr>
        <w:t xml:space="preserve">2. </w:t>
      </w:r>
      <w:r>
        <w:rPr>
          <w:rFonts w:ascii="仿宋_GB2312" w:eastAsia="仿宋_GB2312" w:hAnsi="华文仿宋" w:cs="华文仿宋" w:hint="eastAsia"/>
          <w:b/>
          <w:bCs/>
          <w:sz w:val="32"/>
          <w:szCs w:val="32"/>
        </w:rPr>
        <w:t>课程咨询：上海国家会计学院项目组</w:t>
      </w:r>
    </w:p>
    <w:p w14:paraId="5CF4776D" w14:textId="77777777" w:rsidR="00571FEF" w:rsidRDefault="003071AB">
      <w:pPr>
        <w:spacing w:line="360" w:lineRule="auto"/>
        <w:rPr>
          <w:rFonts w:ascii="仿宋_GB2312" w:eastAsia="仿宋_GB2312" w:hAnsi="华文仿宋" w:cs="华文仿宋"/>
          <w:sz w:val="32"/>
          <w:szCs w:val="32"/>
        </w:rPr>
      </w:pPr>
      <w:r>
        <w:rPr>
          <w:rFonts w:ascii="仿宋_GB2312" w:eastAsia="仿宋_GB2312" w:hAnsi="华文仿宋" w:cs="华文仿宋" w:hint="eastAsia"/>
          <w:sz w:val="32"/>
          <w:szCs w:val="32"/>
        </w:rPr>
        <w:t>联系人：赵老师</w:t>
      </w:r>
      <w:r>
        <w:rPr>
          <w:rFonts w:ascii="仿宋_GB2312" w:eastAsia="仿宋_GB2312" w:hAnsi="华文仿宋" w:cs="华文仿宋" w:hint="eastAsia"/>
          <w:sz w:val="32"/>
          <w:szCs w:val="32"/>
        </w:rPr>
        <w:t xml:space="preserve">  18121168081 </w:t>
      </w:r>
    </w:p>
    <w:p w14:paraId="05D66F04" w14:textId="77777777" w:rsidR="00571FEF" w:rsidRDefault="00571FEF">
      <w:pPr>
        <w:pStyle w:val="ad"/>
        <w:ind w:left="0"/>
        <w:jc w:val="left"/>
        <w:rPr>
          <w:rFonts w:ascii="黑体" w:eastAsia="黑体" w:hAnsi="黑体" w:cs="仿宋"/>
          <w:sz w:val="32"/>
          <w:szCs w:val="32"/>
        </w:rPr>
      </w:pPr>
    </w:p>
    <w:p w14:paraId="29967B13" w14:textId="77777777" w:rsidR="00571FEF" w:rsidRDefault="003071AB">
      <w:pPr>
        <w:pStyle w:val="ad"/>
        <w:ind w:left="0"/>
        <w:jc w:val="left"/>
        <w:rPr>
          <w:rFonts w:ascii="黑体" w:eastAsia="黑体" w:hAnsi="黑体" w:cs="仿宋"/>
          <w:sz w:val="32"/>
          <w:szCs w:val="32"/>
        </w:rPr>
      </w:pPr>
      <w:r>
        <w:rPr>
          <w:rFonts w:ascii="黑体" w:eastAsia="黑体" w:hAnsi="黑体" w:cs="仿宋" w:hint="eastAsia"/>
          <w:sz w:val="32"/>
          <w:szCs w:val="32"/>
        </w:rPr>
        <w:lastRenderedPageBreak/>
        <w:t>六、收费标准及缴费方式</w:t>
      </w:r>
    </w:p>
    <w:p w14:paraId="0CFC3FA7" w14:textId="77777777" w:rsidR="00571FEF" w:rsidRDefault="003071AB">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1</w:t>
      </w:r>
      <w:r>
        <w:rPr>
          <w:rFonts w:ascii="仿宋_GB2312" w:eastAsia="仿宋_GB2312" w:hAnsi="华文仿宋" w:cs="华文仿宋" w:hint="eastAsia"/>
          <w:kern w:val="0"/>
          <w:sz w:val="32"/>
          <w:szCs w:val="32"/>
        </w:rPr>
        <w:t>、培训费：人民</w:t>
      </w:r>
      <w:r w:rsidRPr="00D369A7">
        <w:rPr>
          <w:rFonts w:ascii="仿宋_GB2312" w:eastAsia="仿宋_GB2312" w:hAnsi="华文仿宋" w:cs="华文仿宋" w:hint="eastAsia"/>
          <w:kern w:val="0"/>
          <w:sz w:val="32"/>
          <w:szCs w:val="32"/>
        </w:rPr>
        <w:t>币</w:t>
      </w:r>
      <w:r w:rsidRPr="00D369A7">
        <w:rPr>
          <w:rFonts w:ascii="仿宋_GB2312" w:eastAsia="仿宋_GB2312" w:hAnsi="华文仿宋" w:cs="华文仿宋" w:hint="eastAsia"/>
          <w:kern w:val="0"/>
          <w:sz w:val="32"/>
          <w:szCs w:val="32"/>
        </w:rPr>
        <w:t>2</w:t>
      </w:r>
      <w:r w:rsidRPr="00D369A7">
        <w:rPr>
          <w:rFonts w:ascii="仿宋_GB2312" w:eastAsia="仿宋_GB2312" w:hAnsi="华文仿宋" w:cs="华文仿宋" w:hint="eastAsia"/>
          <w:kern w:val="0"/>
          <w:sz w:val="32"/>
          <w:szCs w:val="32"/>
        </w:rPr>
        <w:t>8</w:t>
      </w:r>
      <w:r w:rsidRPr="00D369A7">
        <w:rPr>
          <w:rFonts w:ascii="仿宋_GB2312" w:eastAsia="仿宋_GB2312" w:hAnsi="华文仿宋" w:cs="华文仿宋" w:hint="eastAsia"/>
          <w:kern w:val="0"/>
          <w:sz w:val="32"/>
          <w:szCs w:val="32"/>
        </w:rPr>
        <w:t>00</w:t>
      </w:r>
      <w:r w:rsidRPr="00D369A7">
        <w:rPr>
          <w:rFonts w:ascii="仿宋_GB2312" w:eastAsia="仿宋_GB2312" w:hAnsi="华文仿宋" w:cs="华文仿宋" w:hint="eastAsia"/>
          <w:kern w:val="0"/>
          <w:sz w:val="32"/>
          <w:szCs w:val="32"/>
        </w:rPr>
        <w:t>元</w:t>
      </w:r>
      <w:r w:rsidRPr="00D369A7">
        <w:rPr>
          <w:rFonts w:ascii="仿宋_GB2312" w:eastAsia="仿宋_GB2312" w:hAnsi="华文仿宋" w:cs="华文仿宋" w:hint="eastAsia"/>
          <w:kern w:val="0"/>
          <w:sz w:val="32"/>
          <w:szCs w:val="32"/>
        </w:rPr>
        <w:t>/</w:t>
      </w:r>
      <w:r>
        <w:rPr>
          <w:rFonts w:ascii="仿宋_GB2312" w:eastAsia="仿宋_GB2312" w:hAnsi="华文仿宋" w:cs="华文仿宋" w:hint="eastAsia"/>
          <w:kern w:val="0"/>
          <w:sz w:val="32"/>
          <w:szCs w:val="32"/>
        </w:rPr>
        <w:t>人，培训费发票由上海国家会计学院开具。</w:t>
      </w:r>
    </w:p>
    <w:p w14:paraId="4422A28A" w14:textId="77777777" w:rsidR="00571FEF" w:rsidRDefault="003071AB">
      <w:pPr>
        <w:widowControl/>
        <w:spacing w:line="360" w:lineRule="auto"/>
        <w:ind w:firstLineChars="200" w:firstLine="640"/>
        <w:rPr>
          <w:rFonts w:ascii="仿宋_GB2312" w:eastAsia="仿宋_GB2312" w:hAnsi="华文仿宋" w:cs="华文仿宋"/>
          <w:kern w:val="0"/>
          <w:sz w:val="32"/>
          <w:szCs w:val="32"/>
        </w:rPr>
      </w:pPr>
      <w:r>
        <w:rPr>
          <w:rFonts w:ascii="仿宋_GB2312" w:eastAsia="仿宋_GB2312" w:hAnsi="华文仿宋" w:cs="华文仿宋" w:hint="eastAsia"/>
          <w:kern w:val="0"/>
          <w:sz w:val="32"/>
          <w:szCs w:val="32"/>
        </w:rPr>
        <w:t>2</w:t>
      </w:r>
      <w:r>
        <w:rPr>
          <w:rFonts w:ascii="仿宋_GB2312" w:eastAsia="仿宋_GB2312" w:hAnsi="华文仿宋" w:cs="华文仿宋" w:hint="eastAsia"/>
          <w:kern w:val="0"/>
          <w:sz w:val="32"/>
          <w:szCs w:val="32"/>
        </w:rPr>
        <w:t>、食宿费：按实结算，费用自理，发票由酒店开具。</w:t>
      </w:r>
    </w:p>
    <w:p w14:paraId="7FC25CCC" w14:textId="77777777" w:rsidR="00571FEF" w:rsidRDefault="003071AB">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3</w:t>
      </w:r>
      <w:r>
        <w:rPr>
          <w:rFonts w:ascii="仿宋_GB2312" w:eastAsia="仿宋_GB2312" w:hAnsi="Songti SC" w:cs="Times New Roman" w:hint="eastAsia"/>
          <w:sz w:val="32"/>
          <w:szCs w:val="32"/>
        </w:rPr>
        <w:t>、请将培训费汇至以下账户：</w:t>
      </w:r>
    </w:p>
    <w:p w14:paraId="5E6F080D" w14:textId="77777777" w:rsidR="00571FEF" w:rsidRDefault="003071AB">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学院开户行：中国建设银行上海徐泾支行</w:t>
      </w:r>
    </w:p>
    <w:p w14:paraId="6494C3FF" w14:textId="77777777" w:rsidR="00571FEF" w:rsidRDefault="003071AB">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单位名称：上海国家会计学院</w:t>
      </w:r>
    </w:p>
    <w:p w14:paraId="3A2FEF58" w14:textId="77777777" w:rsidR="00571FEF" w:rsidRDefault="003071AB">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汇款账号：</w:t>
      </w:r>
      <w:r>
        <w:rPr>
          <w:rFonts w:ascii="仿宋_GB2312" w:eastAsia="仿宋_GB2312" w:hAnsi="Songti SC" w:cs="Times New Roman" w:hint="eastAsia"/>
          <w:sz w:val="32"/>
          <w:szCs w:val="32"/>
        </w:rPr>
        <w:t>31001984300059768088</w:t>
      </w:r>
    </w:p>
    <w:p w14:paraId="5BFDD769" w14:textId="77777777" w:rsidR="00571FEF" w:rsidRDefault="003071AB">
      <w:pPr>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汇款请备注好：单位或学员姓名</w:t>
      </w:r>
      <w:r>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课程简称，例如“张三</w:t>
      </w:r>
      <w:r>
        <w:rPr>
          <w:rFonts w:ascii="仿宋_GB2312" w:eastAsia="仿宋_GB2312" w:hAnsi="Songti SC" w:cs="Times New Roman" w:hint="eastAsia"/>
          <w:sz w:val="32"/>
          <w:szCs w:val="32"/>
        </w:rPr>
        <w:t>+</w:t>
      </w:r>
      <w:r>
        <w:rPr>
          <w:rFonts w:ascii="仿宋_GB2312" w:eastAsia="仿宋_GB2312" w:hAnsi="Songti SC" w:cs="Times New Roman" w:hint="eastAsia"/>
          <w:sz w:val="32"/>
          <w:szCs w:val="32"/>
        </w:rPr>
        <w:t>医院运营绩效班”</w:t>
      </w:r>
    </w:p>
    <w:p w14:paraId="343DCC2F" w14:textId="77777777" w:rsidR="00571FEF" w:rsidRDefault="003071AB">
      <w:pPr>
        <w:pStyle w:val="ad"/>
        <w:ind w:left="0"/>
        <w:jc w:val="left"/>
        <w:rPr>
          <w:rFonts w:ascii="黑体" w:eastAsia="黑体" w:hAnsi="黑体" w:cs="仿宋"/>
          <w:sz w:val="32"/>
          <w:szCs w:val="32"/>
        </w:rPr>
      </w:pPr>
      <w:r>
        <w:rPr>
          <w:rFonts w:ascii="黑体" w:eastAsia="黑体" w:hAnsi="黑体" w:cs="仿宋" w:hint="eastAsia"/>
          <w:sz w:val="32"/>
          <w:szCs w:val="32"/>
        </w:rPr>
        <w:t>七、结业及考核</w:t>
      </w:r>
    </w:p>
    <w:p w14:paraId="41CEF646" w14:textId="77777777" w:rsidR="00571FEF" w:rsidRDefault="003071AB">
      <w:pPr>
        <w:widowControl/>
        <w:spacing w:line="360" w:lineRule="auto"/>
        <w:ind w:firstLineChars="200" w:firstLine="640"/>
        <w:jc w:val="left"/>
        <w:rPr>
          <w:rFonts w:ascii="仿宋_GB2312" w:eastAsia="仿宋_GB2312" w:hAnsi="Songti SC" w:cs="Times New Roman"/>
          <w:sz w:val="32"/>
          <w:szCs w:val="32"/>
        </w:rPr>
      </w:pPr>
      <w:r>
        <w:rPr>
          <w:rFonts w:ascii="仿宋_GB2312" w:eastAsia="仿宋_GB2312" w:hAnsi="Songti SC" w:cs="Times New Roman" w:hint="eastAsia"/>
          <w:sz w:val="32"/>
          <w:szCs w:val="32"/>
        </w:rPr>
        <w:t>完成全部课程，颁发上海国家会计学院结业证书（标注学时）。</w:t>
      </w:r>
    </w:p>
    <w:p w14:paraId="6A904A20" w14:textId="77777777" w:rsidR="00571FEF" w:rsidRDefault="003071AB">
      <w:pPr>
        <w:pStyle w:val="3"/>
        <w:spacing w:line="360" w:lineRule="auto"/>
        <w:ind w:firstLine="640"/>
        <w:rPr>
          <w:rFonts w:ascii="仿宋_GB2312" w:eastAsia="仿宋_GB2312" w:hAnsi="Songti SC" w:cs="Times New Roman"/>
          <w:color w:val="auto"/>
        </w:rPr>
      </w:pPr>
      <w:r>
        <w:rPr>
          <w:rFonts w:ascii="仿宋_GB2312" w:eastAsia="仿宋_GB2312" w:hAnsi="Songti SC" w:cs="Times New Roman" w:hint="eastAsia"/>
          <w:color w:val="auto"/>
        </w:rPr>
        <w:t>附件一：报名回执表</w:t>
      </w:r>
    </w:p>
    <w:p w14:paraId="75D7A929" w14:textId="77777777" w:rsidR="00571FEF" w:rsidRDefault="003071AB">
      <w:pPr>
        <w:ind w:firstLineChars="200" w:firstLine="640"/>
        <w:rPr>
          <w:rFonts w:ascii="仿宋_GB2312" w:eastAsia="仿宋_GB2312" w:hAnsi="Songti SC" w:cs="Times New Roman"/>
          <w:sz w:val="32"/>
          <w:szCs w:val="32"/>
        </w:rPr>
      </w:pPr>
      <w:r>
        <w:rPr>
          <w:rFonts w:ascii="仿宋_GB2312" w:eastAsia="仿宋_GB2312" w:hAnsi="Songti SC" w:cs="Times New Roman" w:hint="eastAsia"/>
          <w:sz w:val="32"/>
          <w:szCs w:val="32"/>
        </w:rPr>
        <w:t>附件二：上海国家会计学院简介</w:t>
      </w:r>
    </w:p>
    <w:p w14:paraId="6D818B85" w14:textId="77777777" w:rsidR="00571FEF" w:rsidRDefault="003071AB">
      <w:pPr>
        <w:widowControl/>
        <w:spacing w:line="360" w:lineRule="auto"/>
        <w:ind w:firstLineChars="200" w:firstLine="640"/>
        <w:jc w:val="right"/>
        <w:rPr>
          <w:rFonts w:ascii="仿宋_GB2312" w:eastAsia="仿宋_GB2312" w:hAnsi="Songti SC" w:cs="Times New Roman"/>
          <w:sz w:val="32"/>
          <w:szCs w:val="32"/>
        </w:rPr>
      </w:pPr>
      <w:r>
        <w:rPr>
          <w:rFonts w:ascii="仿宋_GB2312" w:eastAsia="仿宋_GB2312" w:hAnsi="Songti SC" w:cs="Times New Roman" w:hint="eastAsia"/>
          <w:sz w:val="32"/>
          <w:szCs w:val="32"/>
        </w:rPr>
        <w:t>上海国家会计学院教务二部</w:t>
      </w:r>
    </w:p>
    <w:p w14:paraId="1DD25073" w14:textId="77777777" w:rsidR="00571FEF" w:rsidRDefault="003071AB">
      <w:pPr>
        <w:widowControl/>
        <w:spacing w:line="360" w:lineRule="auto"/>
        <w:ind w:firstLineChars="200" w:firstLine="640"/>
        <w:jc w:val="right"/>
        <w:rPr>
          <w:rFonts w:ascii="仿宋_GB2312" w:eastAsia="仿宋_GB2312" w:hAnsi="Songti SC" w:cs="Times New Roman"/>
          <w:sz w:val="32"/>
          <w:szCs w:val="32"/>
        </w:rPr>
      </w:pPr>
      <w:r>
        <w:rPr>
          <w:rFonts w:ascii="仿宋_GB2312" w:eastAsia="仿宋_GB2312" w:hAnsi="Songti SC" w:cs="Times New Roman" w:hint="eastAsia"/>
          <w:sz w:val="32"/>
          <w:szCs w:val="32"/>
        </w:rPr>
        <w:t>2026</w:t>
      </w:r>
      <w:r>
        <w:rPr>
          <w:rFonts w:ascii="仿宋_GB2312" w:eastAsia="仿宋_GB2312" w:hAnsi="Songti SC" w:cs="Times New Roman" w:hint="eastAsia"/>
          <w:sz w:val="32"/>
          <w:szCs w:val="32"/>
        </w:rPr>
        <w:t>年</w:t>
      </w:r>
      <w:r>
        <w:rPr>
          <w:rFonts w:ascii="仿宋_GB2312" w:eastAsia="仿宋_GB2312" w:hAnsi="Songti SC" w:cs="Times New Roman" w:hint="eastAsia"/>
          <w:sz w:val="32"/>
          <w:szCs w:val="32"/>
        </w:rPr>
        <w:t>1</w:t>
      </w:r>
      <w:r>
        <w:rPr>
          <w:rFonts w:ascii="仿宋_GB2312" w:eastAsia="仿宋_GB2312" w:hAnsi="Songti SC" w:cs="Times New Roman" w:hint="eastAsia"/>
          <w:sz w:val="32"/>
          <w:szCs w:val="32"/>
        </w:rPr>
        <w:t>月</w:t>
      </w:r>
      <w:bookmarkStart w:id="1" w:name="_Hlk8036622"/>
    </w:p>
    <w:p w14:paraId="28650B3E" w14:textId="77777777" w:rsidR="00571FEF" w:rsidRDefault="003071AB">
      <w:pPr>
        <w:widowControl/>
        <w:spacing w:line="360" w:lineRule="auto"/>
        <w:ind w:firstLineChars="200" w:firstLine="420"/>
        <w:jc w:val="right"/>
        <w:rPr>
          <w:rFonts w:ascii="仿宋_GB2312" w:eastAsia="仿宋_GB2312" w:hAnsi="Songti SC" w:cs="Times New Roman"/>
          <w:sz w:val="32"/>
          <w:szCs w:val="32"/>
        </w:rPr>
      </w:pPr>
      <w:r>
        <w:pict w14:anchorId="3B005538">
          <v:line id="Line 4" o:spid="_x0000_s1028" style="position:absolute;left:0;text-align:left;flip:y;z-index:251660288;mso-width-relative:page;mso-height-relative:page" from="-16.3pt,25.35pt" to="430.7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" strokeweight="1.5pt">
            <v:stroke joinstyle="miter"/>
          </v:line>
        </w:pict>
      </w:r>
    </w:p>
    <w:p w14:paraId="476D1D98" w14:textId="77777777" w:rsidR="00571FEF" w:rsidRDefault="003071AB">
      <w:pPr>
        <w:spacing w:line="360" w:lineRule="auto"/>
        <w:jc w:val="left"/>
        <w:rPr>
          <w:rFonts w:ascii="仿宋_GB2312" w:eastAsia="仿宋_GB2312" w:hAnsi="微软雅黑"/>
          <w:sz w:val="28"/>
          <w:szCs w:val="28"/>
        </w:rPr>
      </w:pPr>
      <w:r>
        <w:rPr>
          <w:rFonts w:ascii="仿宋_GB2312" w:eastAsia="仿宋_GB2312" w:hAnsi="微软雅黑" w:hint="eastAsia"/>
          <w:sz w:val="28"/>
          <w:szCs w:val="28"/>
        </w:rPr>
        <w:t>上海国家会计学院教务二部</w:t>
      </w:r>
      <w:r>
        <w:rPr>
          <w:rFonts w:ascii="仿宋_GB2312" w:eastAsia="仿宋_GB2312" w:hAnsi="微软雅黑" w:hint="eastAsia"/>
          <w:sz w:val="28"/>
          <w:szCs w:val="28"/>
        </w:rPr>
        <w:t xml:space="preserve">                   </w:t>
      </w:r>
      <w:r>
        <w:rPr>
          <w:rFonts w:ascii="仿宋_GB2312" w:eastAsia="仿宋_GB2312" w:hAnsi="微软雅黑"/>
          <w:sz w:val="28"/>
          <w:szCs w:val="28"/>
        </w:rPr>
        <w:t xml:space="preserve">  </w:t>
      </w:r>
      <w:r>
        <w:rPr>
          <w:rFonts w:ascii="仿宋_GB2312" w:eastAsia="仿宋_GB2312" w:hAnsi="微软雅黑" w:hint="eastAsia"/>
          <w:sz w:val="28"/>
          <w:szCs w:val="28"/>
        </w:rPr>
        <w:t>2026</w:t>
      </w:r>
      <w:r>
        <w:rPr>
          <w:rFonts w:ascii="仿宋_GB2312" w:eastAsia="仿宋_GB2312" w:hAnsi="微软雅黑" w:hint="eastAsia"/>
          <w:sz w:val="28"/>
          <w:szCs w:val="28"/>
        </w:rPr>
        <w:t>年</w:t>
      </w:r>
      <w:r>
        <w:rPr>
          <w:rFonts w:ascii="仿宋_GB2312" w:eastAsia="仿宋_GB2312" w:hAnsi="微软雅黑" w:hint="eastAsia"/>
          <w:sz w:val="28"/>
          <w:szCs w:val="28"/>
        </w:rPr>
        <w:t>1</w:t>
      </w:r>
      <w:r>
        <w:rPr>
          <w:rFonts w:ascii="仿宋_GB2312" w:eastAsia="仿宋_GB2312" w:hAnsi="微软雅黑" w:hint="eastAsia"/>
          <w:sz w:val="28"/>
          <w:szCs w:val="28"/>
        </w:rPr>
        <w:t>月印</w:t>
      </w:r>
      <w:bookmarkEnd w:id="1"/>
    </w:p>
    <w:p w14:paraId="4015226A" w14:textId="77777777" w:rsidR="00571FEF" w:rsidRDefault="003071AB">
      <w:pPr>
        <w:spacing w:line="360" w:lineRule="auto"/>
        <w:jc w:val="left"/>
        <w:rPr>
          <w:rFonts w:ascii="微软雅黑" w:eastAsia="微软雅黑" w:hAnsi="微软雅黑"/>
          <w:color w:val="000000"/>
          <w:sz w:val="28"/>
          <w:szCs w:val="28"/>
        </w:rPr>
      </w:pPr>
      <w:r>
        <w:pict w14:anchorId="140EF640">
          <v:line id="直接连接符 5" o:spid="_x0000_s1027" style="position:absolute;flip:y;z-index:251661312;mso-position-horizontal:center;mso-position-horizontal-relative:margin;mso-width-relative:page;mso-height-relative:page" from="0,6.3pt" to="44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" strokeweight="1.25pt">
            <w10:wrap anchorx="margin"/>
          </v:line>
        </w:pict>
      </w:r>
    </w:p>
    <w:p w14:paraId="032BA5EC" w14:textId="77777777" w:rsidR="00571FEF" w:rsidRDefault="00571FEF"/>
    <w:p w14:paraId="0FC1591A" w14:textId="77777777" w:rsidR="00571FEF" w:rsidRPr="00D369A7" w:rsidRDefault="003071AB">
      <w:pPr>
        <w:pStyle w:val="2"/>
        <w:spacing w:beforeLines="100" w:before="312" w:afterLines="100" w:after="312"/>
        <w:rPr>
          <w:rFonts w:ascii="仿宋_GB2312" w:eastAsia="仿宋_GB2312" w:hAnsi="Songti SC" w:cs="Times New Roman"/>
          <w:b/>
          <w:bCs/>
          <w:color w:val="auto"/>
          <w:sz w:val="32"/>
          <w:szCs w:val="32"/>
        </w:rPr>
      </w:pPr>
      <w:r w:rsidRPr="00D369A7">
        <w:rPr>
          <w:rFonts w:ascii="仿宋_GB2312" w:eastAsia="仿宋_GB2312" w:hAnsi="Songti SC" w:cs="Times New Roman" w:hint="eastAsia"/>
          <w:b/>
          <w:bCs/>
          <w:color w:val="auto"/>
          <w:sz w:val="32"/>
          <w:szCs w:val="32"/>
        </w:rPr>
        <w:lastRenderedPageBreak/>
        <w:t>附件</w:t>
      </w:r>
      <w:r w:rsidRPr="00D369A7">
        <w:rPr>
          <w:rFonts w:ascii="仿宋_GB2312" w:eastAsia="仿宋_GB2312" w:hAnsi="Songti SC" w:cs="Times New Roman" w:hint="eastAsia"/>
          <w:b/>
          <w:bCs/>
          <w:color w:val="auto"/>
          <w:sz w:val="32"/>
          <w:szCs w:val="32"/>
        </w:rPr>
        <w:t>1</w:t>
      </w:r>
      <w:r w:rsidRPr="00D369A7">
        <w:rPr>
          <w:rFonts w:ascii="仿宋_GB2312" w:eastAsia="仿宋_GB2312" w:hAnsi="Songti SC" w:cs="Times New Roman" w:hint="eastAsia"/>
          <w:b/>
          <w:bCs/>
          <w:color w:val="auto"/>
          <w:sz w:val="32"/>
          <w:szCs w:val="32"/>
        </w:rPr>
        <w:t>：报名回执表</w:t>
      </w:r>
    </w:p>
    <w:p w14:paraId="633E11F7" w14:textId="77777777" w:rsidR="00571FEF" w:rsidRDefault="003071AB">
      <w:pPr>
        <w:jc w:val="center"/>
        <w:rPr>
          <w:rFonts w:ascii="方正小标宋简体" w:eastAsia="方正小标宋简体" w:hAnsi="方正小标宋简体" w:cs="方正小标宋简体"/>
          <w:b/>
          <w:bCs/>
          <w:sz w:val="36"/>
          <w:szCs w:val="36"/>
          <w14:ligatures w14:val="none"/>
        </w:rPr>
      </w:pPr>
      <w:r>
        <w:rPr>
          <w:rFonts w:ascii="方正小标宋简体" w:eastAsia="方正小标宋简体" w:hAnsi="方正小标宋简体" w:cs="方正小标宋简体" w:hint="eastAsia"/>
          <w:b/>
          <w:bCs/>
          <w:sz w:val="36"/>
          <w:szCs w:val="36"/>
          <w14:ligatures w14:val="none"/>
        </w:rPr>
        <w:t xml:space="preserve"> </w:t>
      </w:r>
      <w:r>
        <w:rPr>
          <w:rFonts w:ascii="方正小标宋简体" w:eastAsia="方正小标宋简体" w:hAnsi="方正小标宋简体" w:cs="方正小标宋简体"/>
          <w:b/>
          <w:bCs/>
          <w:sz w:val="36"/>
          <w:szCs w:val="36"/>
          <w14:ligatures w14:val="none"/>
        </w:rPr>
        <w:t>“</w:t>
      </w:r>
      <w:r>
        <w:rPr>
          <w:rFonts w:ascii="方正小标宋简体" w:eastAsia="方正小标宋简体" w:hAnsi="方正小标宋简体" w:cs="方正小标宋简体"/>
          <w:b/>
          <w:bCs/>
          <w:sz w:val="36"/>
          <w:szCs w:val="36"/>
          <w14:ligatures w14:val="none"/>
        </w:rPr>
        <w:t>十五五</w:t>
      </w:r>
      <w:r>
        <w:rPr>
          <w:rFonts w:ascii="方正小标宋简体" w:eastAsia="方正小标宋简体" w:hAnsi="方正小标宋简体" w:cs="方正小标宋简体"/>
          <w:b/>
          <w:bCs/>
          <w:sz w:val="36"/>
          <w:szCs w:val="36"/>
          <w14:ligatures w14:val="none"/>
        </w:rPr>
        <w:t xml:space="preserve">” </w:t>
      </w:r>
      <w:r>
        <w:rPr>
          <w:rFonts w:ascii="方正小标宋简体" w:eastAsia="方正小标宋简体" w:hAnsi="方正小标宋简体" w:cs="方正小标宋简体"/>
          <w:b/>
          <w:bCs/>
          <w:sz w:val="36"/>
          <w:szCs w:val="36"/>
          <w14:ligatures w14:val="none"/>
        </w:rPr>
        <w:t>规划引领下公立医院</w:t>
      </w:r>
      <w:r>
        <w:rPr>
          <w:rFonts w:ascii="方正小标宋简体" w:eastAsia="方正小标宋简体" w:hAnsi="方正小标宋简体" w:cs="方正小标宋简体" w:hint="eastAsia"/>
          <w:b/>
          <w:bCs/>
          <w:sz w:val="36"/>
          <w:szCs w:val="36"/>
          <w14:ligatures w14:val="none"/>
        </w:rPr>
        <w:t>财务与</w:t>
      </w:r>
      <w:r>
        <w:rPr>
          <w:rFonts w:ascii="方正小标宋简体" w:eastAsia="方正小标宋简体" w:hAnsi="方正小标宋简体" w:cs="方正小标宋简体"/>
          <w:b/>
          <w:bCs/>
          <w:sz w:val="36"/>
          <w:szCs w:val="36"/>
          <w14:ligatures w14:val="none"/>
        </w:rPr>
        <w:t>运营管理</w:t>
      </w:r>
      <w:r>
        <w:rPr>
          <w:rFonts w:ascii="方正小标宋简体" w:eastAsia="方正小标宋简体" w:hAnsi="方正小标宋简体" w:cs="方正小标宋简体" w:hint="eastAsia"/>
          <w:b/>
          <w:bCs/>
          <w:sz w:val="36"/>
          <w:szCs w:val="36"/>
          <w14:ligatures w14:val="none"/>
        </w:rPr>
        <w:t>实践</w:t>
      </w:r>
      <w:r>
        <w:rPr>
          <w:rFonts w:ascii="方正小标宋简体" w:eastAsia="方正小标宋简体" w:hAnsi="方正小标宋简体" w:cs="方正小标宋简体"/>
          <w:b/>
          <w:bCs/>
          <w:sz w:val="36"/>
          <w:szCs w:val="36"/>
          <w14:ligatures w14:val="none"/>
        </w:rPr>
        <w:t>专题研修班</w:t>
      </w:r>
      <w:r>
        <w:rPr>
          <w:rFonts w:ascii="方正小标宋简体" w:eastAsia="方正小标宋简体" w:hAnsi="方正小标宋简体" w:cs="方正小标宋简体" w:hint="eastAsia"/>
          <w:b/>
          <w:bCs/>
          <w:sz w:val="36"/>
          <w:szCs w:val="36"/>
          <w14:ligatures w14:val="none"/>
        </w:rPr>
        <w:t>”</w:t>
      </w:r>
      <w:r>
        <w:rPr>
          <w:rFonts w:ascii="方正小标宋简体" w:eastAsia="方正小标宋简体" w:hAnsi="方正小标宋简体" w:cs="方正小标宋简体" w:hint="eastAsia"/>
          <w:b/>
          <w:bCs/>
          <w:sz w:val="36"/>
          <w:szCs w:val="36"/>
          <w14:ligatures w14:val="none"/>
        </w:rPr>
        <w:t xml:space="preserve"> </w:t>
      </w:r>
    </w:p>
    <w:p w14:paraId="6B28C9F5" w14:textId="77777777" w:rsidR="00571FEF" w:rsidRDefault="003071AB">
      <w:pPr>
        <w:widowControl/>
        <w:tabs>
          <w:tab w:val="center" w:pos="4766"/>
          <w:tab w:val="left" w:pos="6716"/>
        </w:tabs>
        <w:spacing w:line="276" w:lineRule="auto"/>
        <w:ind w:leftChars="-201" w:left="-262" w:rightChars="-94" w:right="-197" w:hangingChars="50" w:hanging="160"/>
        <w:jc w:val="center"/>
        <w:rPr>
          <w:rFonts w:ascii="仿宋_GB2312" w:eastAsia="仿宋_GB2312" w:hAnsi="Songti SC" w:cs="Times New Roman"/>
          <w:sz w:val="32"/>
          <w:szCs w:val="32"/>
        </w:rPr>
      </w:pPr>
      <w:r>
        <w:rPr>
          <w:rFonts w:ascii="仿宋_GB2312" w:eastAsia="仿宋_GB2312" w:hAnsi="Songti SC" w:cs="Times New Roman" w:hint="eastAsia"/>
          <w:sz w:val="32"/>
          <w:szCs w:val="32"/>
        </w:rPr>
        <w:t xml:space="preserve"> </w:t>
      </w:r>
      <w:r>
        <w:rPr>
          <w:rFonts w:ascii="仿宋_GB2312" w:eastAsia="仿宋_GB2312" w:hAnsi="Songti SC" w:cs="Times New Roman" w:hint="eastAsia"/>
          <w:sz w:val="32"/>
          <w:szCs w:val="32"/>
        </w:rPr>
        <w:t>报名回执表</w:t>
      </w:r>
    </w:p>
    <w:tbl>
      <w:tblPr>
        <w:tblpPr w:leftFromText="180" w:rightFromText="180" w:vertAnchor="text" w:horzAnchor="page" w:tblpX="1308" w:tblpY="156"/>
        <w:tblOverlap w:val="never"/>
        <w:tblW w:w="900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297"/>
        <w:gridCol w:w="688"/>
        <w:gridCol w:w="962"/>
        <w:gridCol w:w="945"/>
        <w:gridCol w:w="360"/>
        <w:gridCol w:w="1419"/>
        <w:gridCol w:w="291"/>
        <w:gridCol w:w="105"/>
        <w:gridCol w:w="992"/>
        <w:gridCol w:w="1948"/>
      </w:tblGrid>
      <w:tr w:rsidR="00571FEF" w14:paraId="02F452A5" w14:textId="77777777">
        <w:trPr>
          <w:trHeight w:val="739"/>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D8A07C" w14:textId="77777777" w:rsidR="00571FEF" w:rsidRDefault="003071AB">
            <w:pPr>
              <w:spacing w:line="400" w:lineRule="exact"/>
              <w:rPr>
                <w:rFonts w:ascii="华文仿宋" w:eastAsia="华文仿宋" w:hAnsi="华文仿宋" w:cs="华文仿宋"/>
                <w:sz w:val="24"/>
                <w:szCs w:val="24"/>
              </w:rPr>
            </w:pPr>
            <w:bookmarkStart w:id="2" w:name="_Hlk82519880"/>
            <w:r>
              <w:rPr>
                <w:rFonts w:ascii="华文仿宋" w:eastAsia="华文仿宋" w:hAnsi="华文仿宋" w:cs="华文仿宋" w:hint="eastAsia"/>
                <w:sz w:val="24"/>
                <w:szCs w:val="24"/>
              </w:rPr>
              <w:t>单位名称</w:t>
            </w:r>
          </w:p>
        </w:tc>
        <w:tc>
          <w:tcPr>
            <w:tcW w:w="295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17EDB" w14:textId="77777777" w:rsidR="00571FEF" w:rsidRDefault="00571FEF">
            <w:pPr>
              <w:spacing w:line="400" w:lineRule="exact"/>
              <w:rPr>
                <w:rFonts w:ascii="华文仿宋" w:eastAsia="华文仿宋" w:hAnsi="华文仿宋" w:cs="华文仿宋"/>
                <w:sz w:val="24"/>
                <w:szCs w:val="24"/>
              </w:rPr>
            </w:pPr>
          </w:p>
        </w:tc>
        <w:tc>
          <w:tcPr>
            <w:tcW w:w="17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C47D0" w14:textId="77777777" w:rsidR="00571FEF" w:rsidRDefault="003071AB">
            <w:pPr>
              <w:spacing w:line="400" w:lineRule="exact"/>
              <w:rPr>
                <w:rFonts w:ascii="华文仿宋" w:eastAsia="华文仿宋" w:hAnsi="华文仿宋" w:cs="华文仿宋"/>
                <w:sz w:val="24"/>
                <w:szCs w:val="24"/>
              </w:rPr>
            </w:pPr>
            <w:r>
              <w:rPr>
                <w:rFonts w:ascii="华文仿宋" w:eastAsia="华文仿宋" w:hAnsi="华文仿宋" w:cs="华文仿宋" w:hint="eastAsia"/>
                <w:sz w:val="24"/>
                <w:szCs w:val="24"/>
              </w:rPr>
              <w:t>纳税人识别号</w:t>
            </w:r>
          </w:p>
        </w:tc>
        <w:tc>
          <w:tcPr>
            <w:tcW w:w="30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BCF80" w14:textId="77777777" w:rsidR="00571FEF" w:rsidRDefault="00571FEF">
            <w:pPr>
              <w:spacing w:line="400" w:lineRule="exact"/>
              <w:rPr>
                <w:rFonts w:ascii="华文仿宋" w:eastAsia="华文仿宋" w:hAnsi="华文仿宋" w:cs="华文仿宋"/>
                <w:sz w:val="24"/>
                <w:szCs w:val="24"/>
              </w:rPr>
            </w:pPr>
          </w:p>
        </w:tc>
      </w:tr>
      <w:tr w:rsidR="00571FEF" w14:paraId="3A571548"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3420E" w14:textId="77777777" w:rsidR="00571FEF" w:rsidRDefault="003071AB">
            <w:pPr>
              <w:spacing w:line="40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学员姓名</w:t>
            </w:r>
          </w:p>
        </w:tc>
        <w:tc>
          <w:tcPr>
            <w:tcW w:w="68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DA032E" w14:textId="77777777" w:rsidR="00571FEF" w:rsidRDefault="003071AB">
            <w:pPr>
              <w:spacing w:line="40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性别</w:t>
            </w: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8E270" w14:textId="77777777" w:rsidR="00571FEF" w:rsidRDefault="003071AB">
            <w:pPr>
              <w:spacing w:line="40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科室</w:t>
            </w: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D3BDA7" w14:textId="77777777" w:rsidR="00571FEF" w:rsidRDefault="003071AB">
            <w:pPr>
              <w:spacing w:line="40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职务</w:t>
            </w: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021F76C7" w14:textId="77777777" w:rsidR="00571FEF" w:rsidRDefault="003071AB">
            <w:pPr>
              <w:spacing w:line="40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手机号码</w:t>
            </w: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1C723C" w14:textId="77777777" w:rsidR="00571FEF" w:rsidRDefault="003071AB">
            <w:pPr>
              <w:spacing w:line="40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电子邮箱</w:t>
            </w:r>
          </w:p>
        </w:tc>
      </w:tr>
      <w:tr w:rsidR="00571FEF" w14:paraId="14804C65"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83F71" w14:textId="77777777" w:rsidR="00571FEF" w:rsidRDefault="00571FEF">
            <w:pPr>
              <w:tabs>
                <w:tab w:val="left" w:pos="360"/>
                <w:tab w:val="left" w:pos="540"/>
              </w:tabs>
              <w:autoSpaceDN w:val="0"/>
              <w:spacing w:line="400" w:lineRule="exact"/>
              <w:rPr>
                <w:rFonts w:ascii="微软雅黑" w:eastAsia="微软雅黑" w:hAnsi="微软雅黑" w:cs="微软雅黑"/>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6A9DE" w14:textId="77777777" w:rsidR="00571FEF" w:rsidRDefault="00571FEF">
            <w:pPr>
              <w:tabs>
                <w:tab w:val="left" w:pos="360"/>
                <w:tab w:val="left" w:pos="540"/>
              </w:tabs>
              <w:autoSpaceDN w:val="0"/>
              <w:spacing w:line="400" w:lineRule="exact"/>
              <w:rPr>
                <w:rFonts w:ascii="微软雅黑" w:eastAsia="微软雅黑" w:hAnsi="微软雅黑" w:cs="微软雅黑"/>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F7EFD"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A7ABD7"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287841BB"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7E689E"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r>
      <w:tr w:rsidR="00571FEF" w14:paraId="6016D555"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FF6DC0" w14:textId="77777777" w:rsidR="00571FEF" w:rsidRDefault="00571FEF">
            <w:pPr>
              <w:tabs>
                <w:tab w:val="left" w:pos="360"/>
                <w:tab w:val="left" w:pos="540"/>
              </w:tabs>
              <w:autoSpaceDN w:val="0"/>
              <w:spacing w:line="400" w:lineRule="exact"/>
              <w:rPr>
                <w:rFonts w:ascii="微软雅黑" w:eastAsia="微软雅黑" w:hAnsi="微软雅黑" w:cs="微软雅黑"/>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2214ED" w14:textId="77777777" w:rsidR="00571FEF" w:rsidRDefault="00571FEF">
            <w:pPr>
              <w:tabs>
                <w:tab w:val="left" w:pos="360"/>
                <w:tab w:val="left" w:pos="540"/>
              </w:tabs>
              <w:autoSpaceDN w:val="0"/>
              <w:spacing w:line="400" w:lineRule="exact"/>
              <w:rPr>
                <w:rFonts w:ascii="微软雅黑" w:eastAsia="微软雅黑" w:hAnsi="微软雅黑" w:cs="微软雅黑"/>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98817"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6927A"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2B9E2E09"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58CF55"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r>
      <w:tr w:rsidR="00571FEF" w14:paraId="04020519"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2F59E" w14:textId="77777777" w:rsidR="00571FEF" w:rsidRDefault="00571FEF">
            <w:pPr>
              <w:tabs>
                <w:tab w:val="left" w:pos="360"/>
                <w:tab w:val="left" w:pos="540"/>
              </w:tabs>
              <w:autoSpaceDN w:val="0"/>
              <w:spacing w:line="400" w:lineRule="exact"/>
              <w:rPr>
                <w:rFonts w:ascii="微软雅黑" w:eastAsia="微软雅黑" w:hAnsi="微软雅黑" w:cs="微软雅黑"/>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95A322" w14:textId="77777777" w:rsidR="00571FEF" w:rsidRDefault="00571FEF">
            <w:pPr>
              <w:tabs>
                <w:tab w:val="left" w:pos="360"/>
                <w:tab w:val="left" w:pos="540"/>
              </w:tabs>
              <w:autoSpaceDN w:val="0"/>
              <w:spacing w:line="400" w:lineRule="exact"/>
              <w:rPr>
                <w:rFonts w:ascii="微软雅黑" w:eastAsia="微软雅黑" w:hAnsi="微软雅黑" w:cs="微软雅黑"/>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A04F67"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30C98"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44D6E575"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D82DD"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r>
      <w:tr w:rsidR="00571FEF" w14:paraId="5AE25665"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A3506" w14:textId="77777777" w:rsidR="00571FEF" w:rsidRDefault="00571FEF">
            <w:pPr>
              <w:tabs>
                <w:tab w:val="left" w:pos="360"/>
                <w:tab w:val="left" w:pos="540"/>
              </w:tabs>
              <w:autoSpaceDN w:val="0"/>
              <w:spacing w:line="400" w:lineRule="exact"/>
              <w:rPr>
                <w:rFonts w:ascii="微软雅黑" w:eastAsia="微软雅黑" w:hAnsi="微软雅黑" w:cs="微软雅黑"/>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106B4" w14:textId="77777777" w:rsidR="00571FEF" w:rsidRDefault="00571FEF">
            <w:pPr>
              <w:tabs>
                <w:tab w:val="left" w:pos="360"/>
                <w:tab w:val="left" w:pos="540"/>
              </w:tabs>
              <w:autoSpaceDN w:val="0"/>
              <w:spacing w:line="400" w:lineRule="exact"/>
              <w:rPr>
                <w:rFonts w:ascii="微软雅黑" w:eastAsia="微软雅黑" w:hAnsi="微软雅黑" w:cs="微软雅黑"/>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B08A6"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7994D"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64A1065F"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7E5DD4"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r>
      <w:tr w:rsidR="00571FEF" w14:paraId="5BCAE449" w14:textId="77777777">
        <w:trPr>
          <w:trHeight w:val="616"/>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194C5D" w14:textId="77777777" w:rsidR="00571FEF" w:rsidRDefault="00571FEF">
            <w:pPr>
              <w:tabs>
                <w:tab w:val="left" w:pos="360"/>
                <w:tab w:val="left" w:pos="540"/>
              </w:tabs>
              <w:autoSpaceDN w:val="0"/>
              <w:spacing w:line="400" w:lineRule="exact"/>
              <w:rPr>
                <w:rFonts w:ascii="微软雅黑" w:eastAsia="微软雅黑" w:hAnsi="微软雅黑" w:cs="微软雅黑"/>
                <w:b/>
                <w:color w:val="000000"/>
                <w:sz w:val="24"/>
                <w:szCs w:val="24"/>
              </w:rPr>
            </w:pPr>
          </w:p>
        </w:tc>
        <w:tc>
          <w:tcPr>
            <w:tcW w:w="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93664D" w14:textId="77777777" w:rsidR="00571FEF" w:rsidRDefault="00571FEF">
            <w:pPr>
              <w:tabs>
                <w:tab w:val="left" w:pos="360"/>
                <w:tab w:val="left" w:pos="540"/>
              </w:tabs>
              <w:autoSpaceDN w:val="0"/>
              <w:spacing w:line="400" w:lineRule="exact"/>
              <w:rPr>
                <w:rFonts w:ascii="微软雅黑" w:eastAsia="微软雅黑" w:hAnsi="微软雅黑" w:cs="微软雅黑"/>
                <w:b/>
                <w:color w:val="000000"/>
                <w:spacing w:val="-26"/>
                <w:sz w:val="24"/>
                <w:szCs w:val="24"/>
              </w:rPr>
            </w:pPr>
          </w:p>
        </w:tc>
        <w:tc>
          <w:tcPr>
            <w:tcW w:w="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C85BA2"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703084"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1779" w:type="dxa"/>
            <w:gridSpan w:val="2"/>
            <w:tcBorders>
              <w:top w:val="single" w:sz="4" w:space="0" w:color="000000"/>
              <w:left w:val="single" w:sz="4" w:space="0" w:color="000000"/>
              <w:bottom w:val="single" w:sz="4" w:space="0" w:color="000000"/>
              <w:right w:val="single" w:sz="4" w:space="0" w:color="000000"/>
            </w:tcBorders>
            <w:vAlign w:val="center"/>
          </w:tcPr>
          <w:p w14:paraId="1202098E"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c>
          <w:tcPr>
            <w:tcW w:w="33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3538A4" w14:textId="77777777" w:rsidR="00571FEF" w:rsidRDefault="00571FEF">
            <w:pPr>
              <w:tabs>
                <w:tab w:val="left" w:pos="360"/>
                <w:tab w:val="left" w:pos="540"/>
              </w:tabs>
              <w:autoSpaceDN w:val="0"/>
              <w:spacing w:line="400" w:lineRule="exact"/>
              <w:jc w:val="center"/>
              <w:rPr>
                <w:rFonts w:ascii="微软雅黑" w:eastAsia="微软雅黑" w:hAnsi="微软雅黑" w:cs="微软雅黑"/>
                <w:b/>
                <w:color w:val="000000"/>
                <w:sz w:val="24"/>
                <w:szCs w:val="24"/>
              </w:rPr>
            </w:pPr>
          </w:p>
        </w:tc>
      </w:tr>
      <w:tr w:rsidR="00571FEF" w14:paraId="2600B1C2" w14:textId="77777777">
        <w:trPr>
          <w:trHeight w:val="501"/>
        </w:trPr>
        <w:tc>
          <w:tcPr>
            <w:tcW w:w="12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4B657"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费用总计</w:t>
            </w:r>
          </w:p>
        </w:tc>
        <w:tc>
          <w:tcPr>
            <w:tcW w:w="477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3D7B5"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 xml:space="preserve"> </w:t>
            </w:r>
            <w:r>
              <w:rPr>
                <w:rFonts w:ascii="华文仿宋" w:eastAsia="华文仿宋" w:hAnsi="华文仿宋" w:cs="华文仿宋"/>
                <w:sz w:val="24"/>
                <w:szCs w:val="24"/>
              </w:rPr>
              <w:t xml:space="preserve">    </w:t>
            </w:r>
            <w:r>
              <w:rPr>
                <w:rFonts w:ascii="华文仿宋" w:eastAsia="华文仿宋" w:hAnsi="华文仿宋" w:cs="华文仿宋" w:hint="eastAsia"/>
                <w:sz w:val="24"/>
                <w:szCs w:val="24"/>
              </w:rPr>
              <w:t>万</w:t>
            </w:r>
            <w:r>
              <w:rPr>
                <w:rFonts w:ascii="华文仿宋" w:eastAsia="华文仿宋" w:hAnsi="华文仿宋" w:cs="华文仿宋" w:hint="eastAsia"/>
                <w:sz w:val="24"/>
                <w:szCs w:val="24"/>
              </w:rPr>
              <w:t xml:space="preserve">  </w:t>
            </w:r>
            <w:r>
              <w:rPr>
                <w:rFonts w:ascii="华文仿宋" w:eastAsia="华文仿宋" w:hAnsi="华文仿宋" w:cs="华文仿宋"/>
                <w:sz w:val="24"/>
                <w:szCs w:val="24"/>
              </w:rPr>
              <w:t xml:space="preserve"> </w:t>
            </w:r>
            <w:proofErr w:type="gramStart"/>
            <w:r>
              <w:rPr>
                <w:rFonts w:ascii="华文仿宋" w:eastAsia="华文仿宋" w:hAnsi="华文仿宋" w:cs="华文仿宋" w:hint="eastAsia"/>
                <w:sz w:val="24"/>
                <w:szCs w:val="24"/>
              </w:rPr>
              <w:t>仟</w:t>
            </w:r>
            <w:proofErr w:type="gramEnd"/>
            <w:r>
              <w:rPr>
                <w:rFonts w:ascii="华文仿宋" w:eastAsia="华文仿宋" w:hAnsi="华文仿宋" w:cs="华文仿宋" w:hint="eastAsia"/>
                <w:sz w:val="24"/>
                <w:szCs w:val="24"/>
              </w:rPr>
              <w:t xml:space="preserve">  </w:t>
            </w:r>
            <w:r>
              <w:rPr>
                <w:rFonts w:ascii="华文仿宋" w:eastAsia="华文仿宋" w:hAnsi="华文仿宋" w:cs="华文仿宋" w:hint="eastAsia"/>
                <w:sz w:val="24"/>
                <w:szCs w:val="24"/>
              </w:rPr>
              <w:t>佰元整</w:t>
            </w:r>
          </w:p>
        </w:tc>
        <w:tc>
          <w:tcPr>
            <w:tcW w:w="992" w:type="dxa"/>
            <w:tcBorders>
              <w:top w:val="single" w:sz="4" w:space="0" w:color="000000"/>
              <w:left w:val="single" w:sz="4" w:space="0" w:color="000000"/>
              <w:bottom w:val="single" w:sz="4" w:space="0" w:color="000000"/>
              <w:right w:val="single" w:sz="4" w:space="0" w:color="000000"/>
            </w:tcBorders>
            <w:vAlign w:val="center"/>
          </w:tcPr>
          <w:p w14:paraId="03A72C20"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小写</w:t>
            </w:r>
          </w:p>
        </w:tc>
        <w:tc>
          <w:tcPr>
            <w:tcW w:w="1948" w:type="dxa"/>
            <w:tcBorders>
              <w:top w:val="single" w:sz="4" w:space="0" w:color="000000"/>
              <w:left w:val="single" w:sz="4" w:space="0" w:color="000000"/>
              <w:bottom w:val="single" w:sz="4" w:space="0" w:color="000000"/>
              <w:right w:val="single" w:sz="4" w:space="0" w:color="000000"/>
            </w:tcBorders>
            <w:vAlign w:val="center"/>
          </w:tcPr>
          <w:p w14:paraId="3F54745C"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w:t>
            </w:r>
          </w:p>
        </w:tc>
      </w:tr>
      <w:tr w:rsidR="00571FEF" w14:paraId="5D888DB7" w14:textId="77777777">
        <w:trPr>
          <w:trHeight w:val="559"/>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02C22" w14:textId="77777777" w:rsidR="00571FEF" w:rsidRDefault="003071AB">
            <w:pPr>
              <w:tabs>
                <w:tab w:val="left" w:pos="360"/>
                <w:tab w:val="left" w:pos="540"/>
              </w:tabs>
              <w:autoSpaceDN w:val="0"/>
              <w:jc w:val="left"/>
              <w:rPr>
                <w:rFonts w:ascii="微软雅黑" w:eastAsia="微软雅黑" w:hAnsi="微软雅黑" w:cs="宋体"/>
                <w:bCs/>
                <w:color w:val="000000"/>
                <w:szCs w:val="21"/>
              </w:rPr>
            </w:pPr>
            <w:r>
              <w:rPr>
                <w:rFonts w:ascii="华文仿宋" w:eastAsia="华文仿宋" w:hAnsi="华文仿宋" w:cs="华文仿宋" w:hint="eastAsia"/>
                <w:sz w:val="24"/>
                <w:szCs w:val="24"/>
              </w:rPr>
              <w:t xml:space="preserve">    </w:t>
            </w:r>
          </w:p>
          <w:p w14:paraId="1899C0DD" w14:textId="77777777" w:rsidR="00571FEF" w:rsidRDefault="003071AB">
            <w:pPr>
              <w:spacing w:line="400" w:lineRule="exact"/>
              <w:jc w:val="left"/>
              <w:rPr>
                <w:rFonts w:ascii="华文仿宋" w:eastAsia="华文仿宋" w:hAnsi="华文仿宋" w:cs="华文仿宋"/>
                <w:sz w:val="24"/>
                <w:szCs w:val="24"/>
              </w:rPr>
            </w:pPr>
            <w:r>
              <w:rPr>
                <w:rFonts w:ascii="微软雅黑" w:eastAsia="微软雅黑" w:hAnsi="微软雅黑" w:cs="宋体" w:hint="eastAsia"/>
                <w:bCs/>
                <w:color w:val="000000"/>
                <w:szCs w:val="21"/>
              </w:rPr>
              <w:t xml:space="preserve"> </w:t>
            </w:r>
            <w:r>
              <w:rPr>
                <w:rFonts w:ascii="微软雅黑" w:eastAsia="微软雅黑" w:hAnsi="微软雅黑" w:cs="宋体"/>
                <w:bCs/>
                <w:color w:val="000000"/>
                <w:szCs w:val="21"/>
              </w:rPr>
              <w:t xml:space="preserve">   </w:t>
            </w:r>
            <w:r>
              <w:rPr>
                <w:rFonts w:ascii="微软雅黑" w:eastAsia="微软雅黑" w:hAnsi="微软雅黑" w:cs="宋体" w:hint="eastAsia"/>
                <w:bCs/>
                <w:color w:val="000000"/>
                <w:szCs w:val="21"/>
              </w:rPr>
              <w:t>住宿意向：</w:t>
            </w:r>
            <w:r>
              <w:rPr>
                <w:rFonts w:ascii="微软雅黑" w:eastAsia="微软雅黑" w:hAnsi="微软雅黑" w:cs="宋体" w:hint="eastAsia"/>
                <w:bCs/>
                <w:color w:val="000000"/>
                <w:szCs w:val="21"/>
              </w:rPr>
              <w:sym w:font="Wingdings" w:char="00A8"/>
            </w:r>
            <w:r>
              <w:rPr>
                <w:rFonts w:ascii="微软雅黑" w:eastAsia="微软雅黑" w:hAnsi="微软雅黑" w:cs="宋体" w:hint="eastAsia"/>
                <w:bCs/>
                <w:color w:val="000000"/>
                <w:szCs w:val="21"/>
              </w:rPr>
              <w:t xml:space="preserve">  </w:t>
            </w:r>
            <w:r>
              <w:rPr>
                <w:rFonts w:ascii="微软雅黑" w:eastAsia="微软雅黑" w:hAnsi="微软雅黑" w:cs="宋体" w:hint="eastAsia"/>
                <w:bCs/>
                <w:color w:val="000000"/>
                <w:szCs w:val="21"/>
              </w:rPr>
              <w:t>住单间（单人单住）</w:t>
            </w:r>
            <w:r>
              <w:rPr>
                <w:rFonts w:ascii="微软雅黑" w:eastAsia="微软雅黑" w:hAnsi="微软雅黑" w:cs="宋体" w:hint="eastAsia"/>
                <w:bCs/>
                <w:color w:val="000000"/>
                <w:szCs w:val="21"/>
              </w:rPr>
              <w:t xml:space="preserve">  </w:t>
            </w:r>
            <w:r>
              <w:rPr>
                <w:rFonts w:ascii="微软雅黑" w:eastAsia="微软雅黑" w:hAnsi="微软雅黑" w:cs="宋体"/>
                <w:bCs/>
                <w:color w:val="000000"/>
                <w:szCs w:val="21"/>
              </w:rPr>
              <w:t xml:space="preserve">   </w:t>
            </w:r>
            <w:r>
              <w:rPr>
                <w:rFonts w:ascii="微软雅黑" w:eastAsia="微软雅黑" w:hAnsi="微软雅黑" w:cs="宋体" w:hint="eastAsia"/>
                <w:bCs/>
                <w:color w:val="000000"/>
                <w:szCs w:val="21"/>
              </w:rPr>
              <w:sym w:font="Wingdings" w:char="00A8"/>
            </w:r>
            <w:proofErr w:type="gramStart"/>
            <w:r>
              <w:rPr>
                <w:rFonts w:ascii="微软雅黑" w:eastAsia="微软雅黑" w:hAnsi="微软雅黑" w:cs="宋体" w:hint="eastAsia"/>
                <w:bCs/>
                <w:color w:val="000000"/>
                <w:szCs w:val="21"/>
              </w:rPr>
              <w:t>住标间</w:t>
            </w:r>
            <w:proofErr w:type="gramEnd"/>
            <w:r>
              <w:rPr>
                <w:rFonts w:ascii="微软雅黑" w:eastAsia="微软雅黑" w:hAnsi="微软雅黑" w:cs="宋体" w:hint="eastAsia"/>
                <w:bCs/>
                <w:color w:val="000000"/>
                <w:szCs w:val="21"/>
              </w:rPr>
              <w:t>（双人合住）</w:t>
            </w:r>
          </w:p>
        </w:tc>
      </w:tr>
      <w:tr w:rsidR="00571FEF" w14:paraId="13B03913" w14:textId="77777777">
        <w:trPr>
          <w:trHeight w:val="699"/>
        </w:trPr>
        <w:tc>
          <w:tcPr>
            <w:tcW w:w="4252"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17E7E"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报名程序：</w:t>
            </w:r>
          </w:p>
          <w:p w14:paraId="664E9FE2"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填写好此</w:t>
            </w:r>
            <w:proofErr w:type="gramStart"/>
            <w:r>
              <w:rPr>
                <w:rFonts w:ascii="华文仿宋" w:eastAsia="华文仿宋" w:hAnsi="华文仿宋" w:cs="华文仿宋" w:hint="eastAsia"/>
                <w:sz w:val="24"/>
                <w:szCs w:val="24"/>
              </w:rPr>
              <w:t>回执表请发至</w:t>
            </w:r>
            <w:proofErr w:type="gramEnd"/>
            <w:r>
              <w:rPr>
                <w:rFonts w:ascii="华文仿宋" w:eastAsia="华文仿宋" w:hAnsi="华文仿宋" w:cs="华文仿宋" w:hint="eastAsia"/>
                <w:sz w:val="24"/>
                <w:szCs w:val="24"/>
              </w:rPr>
              <w:t>会务组，报名后培训费电汇至上海国家会计学院。</w:t>
            </w:r>
          </w:p>
        </w:tc>
        <w:tc>
          <w:tcPr>
            <w:tcW w:w="475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88175"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请将培训费汇至以下账户：</w:t>
            </w:r>
          </w:p>
          <w:p w14:paraId="6B6B55F8"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学院开户行：中国建设银行上海徐泾支行</w:t>
            </w:r>
          </w:p>
          <w:p w14:paraId="0FCDFDAA"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单位名称：上海国家会计学院</w:t>
            </w:r>
          </w:p>
          <w:p w14:paraId="6C890BE4"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汇款账号：</w:t>
            </w:r>
            <w:r>
              <w:rPr>
                <w:rFonts w:ascii="华文仿宋" w:eastAsia="华文仿宋" w:hAnsi="华文仿宋" w:cs="华文仿宋" w:hint="eastAsia"/>
                <w:sz w:val="24"/>
                <w:szCs w:val="24"/>
              </w:rPr>
              <w:t>31001984300059768088</w:t>
            </w:r>
          </w:p>
          <w:p w14:paraId="609A1F50"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温馨提示：汇款时请备注“医院运营与绩效班”，并将汇款截图发至会务组。</w:t>
            </w:r>
          </w:p>
        </w:tc>
      </w:tr>
      <w:tr w:rsidR="00571FEF" w14:paraId="2B435ECB" w14:textId="77777777">
        <w:trPr>
          <w:trHeight w:val="1013"/>
        </w:trPr>
        <w:tc>
          <w:tcPr>
            <w:tcW w:w="900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A4ECA"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报名咨询：</w:t>
            </w:r>
          </w:p>
          <w:p w14:paraId="56FD80C2"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会务组联系人：李老师</w:t>
            </w:r>
            <w:r>
              <w:rPr>
                <w:rFonts w:ascii="华文仿宋" w:eastAsia="华文仿宋" w:hAnsi="华文仿宋" w:cs="华文仿宋" w:hint="eastAsia"/>
                <w:sz w:val="24"/>
                <w:szCs w:val="24"/>
              </w:rPr>
              <w:t xml:space="preserve">   </w:t>
            </w:r>
            <w:r>
              <w:rPr>
                <w:rFonts w:ascii="华文仿宋" w:eastAsia="华文仿宋" w:hAnsi="华文仿宋" w:cs="华文仿宋" w:hint="eastAsia"/>
                <w:sz w:val="24"/>
                <w:szCs w:val="24"/>
              </w:rPr>
              <w:t>手机：</w:t>
            </w:r>
            <w:r>
              <w:rPr>
                <w:rFonts w:ascii="华文仿宋" w:eastAsia="华文仿宋" w:hAnsi="华文仿宋" w:cs="华文仿宋" w:hint="eastAsia"/>
                <w:sz w:val="24"/>
                <w:szCs w:val="24"/>
              </w:rPr>
              <w:t>18906415326</w:t>
            </w:r>
            <w:r>
              <w:rPr>
                <w:rFonts w:ascii="华文仿宋" w:eastAsia="华文仿宋" w:hAnsi="华文仿宋" w:cs="华文仿宋" w:hint="eastAsia"/>
                <w:sz w:val="24"/>
                <w:szCs w:val="24"/>
              </w:rPr>
              <w:t>（</w:t>
            </w:r>
            <w:proofErr w:type="gramStart"/>
            <w:r>
              <w:rPr>
                <w:rFonts w:ascii="华文仿宋" w:eastAsia="华文仿宋" w:hAnsi="华文仿宋" w:cs="华文仿宋" w:hint="eastAsia"/>
                <w:sz w:val="24"/>
                <w:szCs w:val="24"/>
              </w:rPr>
              <w:t>微信同</w:t>
            </w:r>
            <w:proofErr w:type="gramEnd"/>
            <w:r>
              <w:rPr>
                <w:rFonts w:ascii="华文仿宋" w:eastAsia="华文仿宋" w:hAnsi="华文仿宋" w:cs="华文仿宋" w:hint="eastAsia"/>
                <w:sz w:val="24"/>
                <w:szCs w:val="24"/>
              </w:rPr>
              <w:t>号）</w:t>
            </w:r>
            <w:r>
              <w:rPr>
                <w:rFonts w:ascii="华文仿宋" w:eastAsia="华文仿宋" w:hAnsi="华文仿宋" w:cs="华文仿宋" w:hint="eastAsia"/>
                <w:sz w:val="24"/>
                <w:szCs w:val="24"/>
              </w:rPr>
              <w:t xml:space="preserve">   </w:t>
            </w:r>
          </w:p>
          <w:p w14:paraId="56418976" w14:textId="77777777" w:rsidR="00571FEF" w:rsidRDefault="003071AB">
            <w:pPr>
              <w:spacing w:line="400" w:lineRule="exact"/>
              <w:jc w:val="left"/>
              <w:rPr>
                <w:rFonts w:ascii="华文仿宋" w:eastAsia="华文仿宋" w:hAnsi="华文仿宋" w:cs="华文仿宋"/>
                <w:sz w:val="24"/>
                <w:szCs w:val="24"/>
              </w:rPr>
            </w:pPr>
            <w:r>
              <w:rPr>
                <w:rFonts w:ascii="华文仿宋" w:eastAsia="华文仿宋" w:hAnsi="华文仿宋" w:cs="华文仿宋" w:hint="eastAsia"/>
                <w:sz w:val="24"/>
                <w:szCs w:val="24"/>
              </w:rPr>
              <w:t>报名邮箱：</w:t>
            </w:r>
            <w:r>
              <w:rPr>
                <w:rFonts w:ascii="华文仿宋" w:eastAsia="华文仿宋" w:hAnsi="华文仿宋" w:cs="华文仿宋" w:hint="eastAsia"/>
                <w:sz w:val="24"/>
                <w:szCs w:val="24"/>
              </w:rPr>
              <w:t xml:space="preserve">18906415326@163.com   </w:t>
            </w:r>
          </w:p>
        </w:tc>
      </w:tr>
      <w:bookmarkEnd w:id="2"/>
    </w:tbl>
    <w:p w14:paraId="66AB55BE" w14:textId="77777777" w:rsidR="00571FEF" w:rsidRDefault="00571FEF"/>
    <w:p w14:paraId="581E2EB4" w14:textId="77777777" w:rsidR="00571FEF" w:rsidRDefault="00571FEF"/>
    <w:p w14:paraId="2C2866DD" w14:textId="77777777" w:rsidR="00571FEF" w:rsidRDefault="00571FEF"/>
    <w:p w14:paraId="66728D1B" w14:textId="77777777" w:rsidR="00571FEF" w:rsidRDefault="00571FEF"/>
    <w:p w14:paraId="52984CF0" w14:textId="77777777" w:rsidR="00571FEF" w:rsidRDefault="003071AB">
      <w:pPr>
        <w:rPr>
          <w:rFonts w:ascii="仿宋_GB2312" w:eastAsia="仿宋_GB2312"/>
          <w:b/>
          <w:bCs/>
          <w:sz w:val="28"/>
          <w:szCs w:val="28"/>
        </w:rPr>
      </w:pPr>
      <w:r>
        <w:rPr>
          <w:rFonts w:ascii="仿宋_GB2312" w:eastAsia="仿宋_GB2312" w:hint="eastAsia"/>
          <w:b/>
          <w:bCs/>
          <w:sz w:val="28"/>
          <w:szCs w:val="28"/>
        </w:rPr>
        <w:lastRenderedPageBreak/>
        <w:t>附件</w:t>
      </w:r>
      <w:r>
        <w:rPr>
          <w:rFonts w:ascii="仿宋_GB2312" w:eastAsia="仿宋_GB2312" w:hint="eastAsia"/>
          <w:b/>
          <w:bCs/>
          <w:sz w:val="28"/>
          <w:szCs w:val="28"/>
        </w:rPr>
        <w:t>2</w:t>
      </w:r>
      <w:r>
        <w:rPr>
          <w:rFonts w:ascii="仿宋_GB2312" w:eastAsia="仿宋_GB2312" w:hint="eastAsia"/>
          <w:b/>
          <w:bCs/>
          <w:sz w:val="28"/>
          <w:szCs w:val="28"/>
        </w:rPr>
        <w:t>：上海国家会计学院简介</w:t>
      </w:r>
    </w:p>
    <w:p w14:paraId="61FFF48B" w14:textId="77777777" w:rsidR="00571FEF" w:rsidRDefault="003071AB">
      <w:pPr>
        <w:ind w:firstLineChars="200" w:firstLine="560"/>
        <w:jc w:val="left"/>
        <w:rPr>
          <w:rFonts w:ascii="仿宋_GB2312" w:eastAsia="仿宋_GB2312"/>
          <w:sz w:val="28"/>
          <w:szCs w:val="28"/>
        </w:rPr>
      </w:pPr>
      <w:r>
        <w:rPr>
          <w:rFonts w:ascii="仿宋_GB2312" w:eastAsia="仿宋_GB2312" w:hint="eastAsia"/>
          <w:sz w:val="28"/>
          <w:szCs w:val="28"/>
        </w:rPr>
        <w:t>上海国家会计学院是党中央为适应发展社会主义市场经济对财经人才能力建设的需求，于</w:t>
      </w:r>
      <w:r>
        <w:rPr>
          <w:rFonts w:ascii="仿宋_GB2312" w:eastAsia="仿宋_GB2312" w:hint="eastAsia"/>
          <w:sz w:val="28"/>
          <w:szCs w:val="28"/>
        </w:rPr>
        <w:t>2000</w:t>
      </w:r>
      <w:r>
        <w:rPr>
          <w:rFonts w:ascii="仿宋_GB2312" w:eastAsia="仿宋_GB2312" w:hint="eastAsia"/>
          <w:sz w:val="28"/>
          <w:szCs w:val="28"/>
        </w:rPr>
        <w:t>年</w:t>
      </w:r>
      <w:r>
        <w:rPr>
          <w:rFonts w:ascii="仿宋_GB2312" w:eastAsia="仿宋_GB2312" w:hint="eastAsia"/>
          <w:sz w:val="28"/>
          <w:szCs w:val="28"/>
        </w:rPr>
        <w:t>9</w:t>
      </w:r>
      <w:r>
        <w:rPr>
          <w:rFonts w:ascii="仿宋_GB2312" w:eastAsia="仿宋_GB2312" w:hint="eastAsia"/>
          <w:sz w:val="28"/>
          <w:szCs w:val="28"/>
        </w:rPr>
        <w:t>月正式组建。亚太财经与发展学院是中国政府为促进区域能力建设而创设。两块牌子、一套班子。学院是财政部直属事业单位，实行党委领导下的院长负责制。学院毗邻虹桥交通枢纽，占地面积</w:t>
      </w:r>
      <w:r>
        <w:rPr>
          <w:rFonts w:ascii="仿宋_GB2312" w:eastAsia="仿宋_GB2312" w:hint="eastAsia"/>
          <w:sz w:val="28"/>
          <w:szCs w:val="28"/>
        </w:rPr>
        <w:t>511</w:t>
      </w:r>
      <w:r>
        <w:rPr>
          <w:rFonts w:ascii="仿宋_GB2312" w:eastAsia="仿宋_GB2312" w:hint="eastAsia"/>
          <w:sz w:val="28"/>
          <w:szCs w:val="28"/>
        </w:rPr>
        <w:t>亩。</w:t>
      </w:r>
    </w:p>
    <w:p w14:paraId="33557062" w14:textId="77777777" w:rsidR="00571FEF" w:rsidRDefault="003071AB">
      <w:pPr>
        <w:ind w:firstLineChars="200" w:firstLine="560"/>
        <w:jc w:val="left"/>
        <w:rPr>
          <w:rFonts w:ascii="仿宋_GB2312" w:eastAsia="仿宋_GB2312"/>
          <w:sz w:val="28"/>
          <w:szCs w:val="28"/>
        </w:rPr>
      </w:pPr>
      <w:r>
        <w:rPr>
          <w:rFonts w:ascii="仿宋_GB2312" w:eastAsia="仿宋_GB2312" w:hint="eastAsia"/>
          <w:sz w:val="28"/>
          <w:szCs w:val="28"/>
        </w:rPr>
        <w:t>在财政部和上海市坚强领导下，学院深入贯彻党中央决策部署，紧扣国家战略需求，全面贯彻党的教育方针，以立德树人为根本任务，秉持“不做假账”校训。历经</w:t>
      </w:r>
      <w:r>
        <w:rPr>
          <w:rFonts w:ascii="仿宋_GB2312" w:eastAsia="仿宋_GB2312" w:hint="eastAsia"/>
          <w:sz w:val="28"/>
          <w:szCs w:val="28"/>
        </w:rPr>
        <w:t>25</w:t>
      </w:r>
      <w:r>
        <w:rPr>
          <w:rFonts w:ascii="仿宋_GB2312" w:eastAsia="仿宋_GB2312" w:hint="eastAsia"/>
          <w:sz w:val="28"/>
          <w:szCs w:val="28"/>
        </w:rPr>
        <w:t>年发展，学院形成了高端财会人才培养、智库建设和国际财经交流合作三位一体、服务国内与面向国际融</w:t>
      </w:r>
      <w:r>
        <w:rPr>
          <w:rFonts w:ascii="仿宋_GB2312" w:eastAsia="仿宋_GB2312" w:hint="eastAsia"/>
          <w:sz w:val="28"/>
          <w:szCs w:val="28"/>
        </w:rPr>
        <w:t>合互动的事业格局，持续打造国家级高端财会人才培养主阵地、财税会计法规培训的主力军、会计诚信宣传教育的主渠道。</w:t>
      </w:r>
    </w:p>
    <w:p w14:paraId="6FC52B0D" w14:textId="77777777" w:rsidR="00571FEF" w:rsidRDefault="003071AB">
      <w:pPr>
        <w:ind w:firstLineChars="200" w:firstLine="560"/>
        <w:jc w:val="left"/>
        <w:rPr>
          <w:rFonts w:ascii="仿宋_GB2312" w:eastAsia="仿宋_GB2312"/>
          <w:sz w:val="28"/>
          <w:szCs w:val="28"/>
        </w:rPr>
      </w:pPr>
      <w:r>
        <w:rPr>
          <w:rFonts w:ascii="仿宋_GB2312" w:eastAsia="仿宋_GB2312" w:hint="eastAsia"/>
          <w:sz w:val="28"/>
          <w:szCs w:val="28"/>
        </w:rPr>
        <w:t>在高端人才培养方面。学院打造了全国高端会计人才培养工程、全国大中型企事业单位总会计师培养（高端班）、国际化高端会计人才培养工程等一批品牌性人才培养项目。与香港中文大学联合推出我国第一个高级财会人员会计硕士学位项目（</w:t>
      </w:r>
      <w:proofErr w:type="spellStart"/>
      <w:r>
        <w:rPr>
          <w:rFonts w:ascii="仿宋_GB2312" w:eastAsia="仿宋_GB2312" w:hint="eastAsia"/>
          <w:sz w:val="28"/>
          <w:szCs w:val="28"/>
        </w:rPr>
        <w:t>EMPAcc</w:t>
      </w:r>
      <w:proofErr w:type="spellEnd"/>
      <w:r>
        <w:rPr>
          <w:rFonts w:ascii="仿宋_GB2312" w:eastAsia="仿宋_GB2312" w:hint="eastAsia"/>
          <w:sz w:val="28"/>
          <w:szCs w:val="28"/>
        </w:rPr>
        <w:t>），与美国亚利桑那州立大学合作的</w:t>
      </w:r>
      <w:r>
        <w:rPr>
          <w:rFonts w:ascii="仿宋_GB2312" w:eastAsia="仿宋_GB2312" w:hint="eastAsia"/>
          <w:sz w:val="28"/>
          <w:szCs w:val="28"/>
        </w:rPr>
        <w:t>EMBA</w:t>
      </w:r>
      <w:r>
        <w:rPr>
          <w:rFonts w:ascii="仿宋_GB2312" w:eastAsia="仿宋_GB2312" w:hint="eastAsia"/>
          <w:sz w:val="28"/>
          <w:szCs w:val="28"/>
        </w:rPr>
        <w:t>项目，在英国《金融时报》全球排名中名列前茅。全日制研究生涵盖会计、审计、税务、金融四个专业，为全国首批审计博士专业学位授权点，与上海财经</w:t>
      </w:r>
      <w:r>
        <w:rPr>
          <w:rFonts w:ascii="仿宋_GB2312" w:eastAsia="仿宋_GB2312" w:hint="eastAsia"/>
          <w:sz w:val="28"/>
          <w:szCs w:val="28"/>
        </w:rPr>
        <w:t>大学联合培养会计学博士，并设有博士后科研工作站。学院年均线下培训学员约</w:t>
      </w:r>
      <w:r>
        <w:rPr>
          <w:rFonts w:ascii="仿宋_GB2312" w:eastAsia="仿宋_GB2312" w:hint="eastAsia"/>
          <w:sz w:val="28"/>
          <w:szCs w:val="28"/>
        </w:rPr>
        <w:t>5</w:t>
      </w:r>
      <w:r>
        <w:rPr>
          <w:rFonts w:ascii="仿宋_GB2312" w:eastAsia="仿宋_GB2312" w:hint="eastAsia"/>
          <w:sz w:val="28"/>
          <w:szCs w:val="28"/>
        </w:rPr>
        <w:t>万人次、招收学位教育学生</w:t>
      </w:r>
      <w:r>
        <w:rPr>
          <w:rFonts w:ascii="仿宋_GB2312" w:eastAsia="仿宋_GB2312" w:hint="eastAsia"/>
          <w:sz w:val="28"/>
          <w:szCs w:val="28"/>
        </w:rPr>
        <w:t>300</w:t>
      </w:r>
      <w:r>
        <w:rPr>
          <w:rFonts w:ascii="仿宋_GB2312" w:eastAsia="仿宋_GB2312" w:hint="eastAsia"/>
          <w:sz w:val="28"/>
          <w:szCs w:val="28"/>
        </w:rPr>
        <w:t>人，线上培训学员</w:t>
      </w:r>
      <w:r>
        <w:rPr>
          <w:rFonts w:ascii="仿宋_GB2312" w:eastAsia="仿宋_GB2312" w:hint="eastAsia"/>
          <w:sz w:val="28"/>
          <w:szCs w:val="28"/>
        </w:rPr>
        <w:t>60</w:t>
      </w:r>
      <w:r>
        <w:rPr>
          <w:rFonts w:ascii="仿宋_GB2312" w:eastAsia="仿宋_GB2312" w:hint="eastAsia"/>
          <w:sz w:val="28"/>
          <w:szCs w:val="28"/>
        </w:rPr>
        <w:t>万人次。</w:t>
      </w:r>
    </w:p>
    <w:p w14:paraId="7A118E8D" w14:textId="77777777" w:rsidR="00571FEF" w:rsidRDefault="003071AB">
      <w:pPr>
        <w:ind w:firstLineChars="200" w:firstLine="560"/>
        <w:jc w:val="left"/>
        <w:rPr>
          <w:rFonts w:ascii="仿宋_GB2312" w:eastAsia="仿宋_GB2312"/>
          <w:sz w:val="28"/>
          <w:szCs w:val="28"/>
        </w:rPr>
      </w:pPr>
      <w:r>
        <w:rPr>
          <w:rFonts w:ascii="仿宋_GB2312" w:eastAsia="仿宋_GB2312" w:hint="eastAsia"/>
          <w:sz w:val="28"/>
          <w:szCs w:val="28"/>
        </w:rPr>
        <w:t>在智库建设方面。学院推动构建“政产学研”融通的发展生态。</w:t>
      </w:r>
      <w:r>
        <w:rPr>
          <w:rFonts w:ascii="仿宋_GB2312" w:eastAsia="仿宋_GB2312" w:hint="eastAsia"/>
          <w:sz w:val="28"/>
          <w:szCs w:val="28"/>
        </w:rPr>
        <w:lastRenderedPageBreak/>
        <w:t>学院设有会计、审计、金融、企业管理和应用经济</w:t>
      </w:r>
      <w:r>
        <w:rPr>
          <w:rFonts w:ascii="仿宋_GB2312" w:eastAsia="仿宋_GB2312" w:hint="eastAsia"/>
          <w:sz w:val="28"/>
          <w:szCs w:val="28"/>
        </w:rPr>
        <w:t>5</w:t>
      </w:r>
      <w:r>
        <w:rPr>
          <w:rFonts w:ascii="仿宋_GB2312" w:eastAsia="仿宋_GB2312" w:hint="eastAsia"/>
          <w:sz w:val="28"/>
          <w:szCs w:val="28"/>
        </w:rPr>
        <w:t>个系，并充分发挥地处长三角、学员高端，地方行业分布广泛等优势，发起设立了低碳发展会计与财税政策、智能财务、审计与财会监督、现代产业研究等研究机构，积极开展应用型研究，服务财政中心工作。</w:t>
      </w:r>
    </w:p>
    <w:p w14:paraId="0E96A8BE" w14:textId="77777777" w:rsidR="00571FEF" w:rsidRDefault="003071AB">
      <w:pPr>
        <w:ind w:firstLineChars="200" w:firstLine="560"/>
        <w:jc w:val="left"/>
        <w:rPr>
          <w:rFonts w:ascii="仿宋_GB2312" w:eastAsia="仿宋_GB2312"/>
          <w:sz w:val="28"/>
          <w:szCs w:val="28"/>
        </w:rPr>
      </w:pPr>
      <w:r>
        <w:rPr>
          <w:rFonts w:ascii="仿宋_GB2312" w:eastAsia="仿宋_GB2312" w:hint="eastAsia"/>
          <w:sz w:val="28"/>
          <w:szCs w:val="28"/>
        </w:rPr>
        <w:t>在国际财经交流方面。亚太财经与发展学院作为中国政府两次主办</w:t>
      </w:r>
      <w:r>
        <w:rPr>
          <w:rFonts w:ascii="仿宋_GB2312" w:eastAsia="仿宋_GB2312" w:hint="eastAsia"/>
          <w:sz w:val="28"/>
          <w:szCs w:val="28"/>
        </w:rPr>
        <w:t>APEC</w:t>
      </w:r>
      <w:r>
        <w:rPr>
          <w:rFonts w:ascii="仿宋_GB2312" w:eastAsia="仿宋_GB2312" w:hint="eastAsia"/>
          <w:sz w:val="28"/>
          <w:szCs w:val="28"/>
        </w:rPr>
        <w:t>会议的成果，历经项目、中心</w:t>
      </w:r>
      <w:r>
        <w:rPr>
          <w:rFonts w:ascii="仿宋_GB2312" w:eastAsia="仿宋_GB2312" w:hint="eastAsia"/>
          <w:sz w:val="28"/>
          <w:szCs w:val="28"/>
        </w:rPr>
        <w:t>、学院三个阶段，逐步成长为财经领域重要的国际交流平台。学院联手亚洲开发银行等合作伙伴，打造了“亚洲评价周”等高端品牌项目。拥有商务部援外培训资质，年均培训境外学员</w:t>
      </w:r>
      <w:r>
        <w:rPr>
          <w:rFonts w:ascii="仿宋_GB2312" w:eastAsia="仿宋_GB2312" w:hint="eastAsia"/>
          <w:sz w:val="28"/>
          <w:szCs w:val="28"/>
        </w:rPr>
        <w:t>1000</w:t>
      </w:r>
      <w:r>
        <w:rPr>
          <w:rFonts w:ascii="仿宋_GB2312" w:eastAsia="仿宋_GB2312" w:hint="eastAsia"/>
          <w:sz w:val="28"/>
          <w:szCs w:val="28"/>
        </w:rPr>
        <w:t>多人次。学院举办发展中国家会计硕士专业学位项目，主要面向发展中国家青年财经官员开展留学生教育培养工作，累计</w:t>
      </w:r>
      <w:proofErr w:type="gramStart"/>
      <w:r>
        <w:rPr>
          <w:rFonts w:ascii="仿宋_GB2312" w:eastAsia="仿宋_GB2312" w:hint="eastAsia"/>
          <w:sz w:val="28"/>
          <w:szCs w:val="28"/>
        </w:rPr>
        <w:t>培养约</w:t>
      </w:r>
      <w:proofErr w:type="gramEnd"/>
      <w:r>
        <w:rPr>
          <w:rFonts w:ascii="仿宋_GB2312" w:eastAsia="仿宋_GB2312" w:hint="eastAsia"/>
          <w:sz w:val="28"/>
          <w:szCs w:val="28"/>
        </w:rPr>
        <w:t>300</w:t>
      </w:r>
      <w:r>
        <w:rPr>
          <w:rFonts w:ascii="仿宋_GB2312" w:eastAsia="仿宋_GB2312" w:hint="eastAsia"/>
          <w:sz w:val="28"/>
          <w:szCs w:val="28"/>
        </w:rPr>
        <w:t>人。</w:t>
      </w:r>
    </w:p>
    <w:p w14:paraId="44D43BB1" w14:textId="77777777" w:rsidR="00571FEF" w:rsidRDefault="003071AB">
      <w:pPr>
        <w:ind w:firstLineChars="200" w:firstLine="560"/>
        <w:jc w:val="left"/>
        <w:rPr>
          <w:rFonts w:ascii="仿宋_GB2312" w:eastAsia="仿宋_GB2312"/>
          <w:sz w:val="28"/>
          <w:szCs w:val="28"/>
        </w:rPr>
      </w:pPr>
      <w:r>
        <w:rPr>
          <w:rFonts w:ascii="仿宋_GB2312" w:eastAsia="仿宋_GB2312" w:hint="eastAsia"/>
          <w:sz w:val="28"/>
          <w:szCs w:val="28"/>
        </w:rPr>
        <w:t>学院努力建设会计人的“精神家园”。运营会计人的网上家园中国会计视野网，加强以诚信教育为特色的职业道德教育，积极弘扬先进会计文化。上海国家会计学院教育发展基金会着力整合社会资源助力学院创新发展，促进校友终身学习。</w:t>
      </w:r>
    </w:p>
    <w:p w14:paraId="21884A69" w14:textId="77777777" w:rsidR="00571FEF" w:rsidRDefault="003071AB">
      <w:pPr>
        <w:ind w:firstLineChars="200" w:firstLine="560"/>
        <w:jc w:val="left"/>
        <w:rPr>
          <w:rFonts w:ascii="仿宋_GB2312" w:eastAsia="仿宋_GB2312"/>
          <w:sz w:val="28"/>
          <w:szCs w:val="28"/>
        </w:rPr>
      </w:pPr>
      <w:r>
        <w:rPr>
          <w:rFonts w:ascii="仿宋_GB2312" w:eastAsia="仿宋_GB2312" w:hint="eastAsia"/>
          <w:sz w:val="28"/>
          <w:szCs w:val="28"/>
        </w:rPr>
        <w:t>面向未</w:t>
      </w:r>
      <w:r>
        <w:rPr>
          <w:rFonts w:ascii="仿宋_GB2312" w:eastAsia="仿宋_GB2312" w:hint="eastAsia"/>
          <w:sz w:val="28"/>
          <w:szCs w:val="28"/>
        </w:rPr>
        <w:t>来，学院将深入贯彻落</w:t>
      </w:r>
      <w:proofErr w:type="gramStart"/>
      <w:r>
        <w:rPr>
          <w:rFonts w:ascii="仿宋_GB2312" w:eastAsia="仿宋_GB2312" w:hint="eastAsia"/>
          <w:sz w:val="28"/>
          <w:szCs w:val="28"/>
        </w:rPr>
        <w:t>实习近</w:t>
      </w:r>
      <w:proofErr w:type="gramEnd"/>
      <w:r>
        <w:rPr>
          <w:rFonts w:ascii="仿宋_GB2312" w:eastAsia="仿宋_GB2312" w:hint="eastAsia"/>
          <w:sz w:val="28"/>
          <w:szCs w:val="28"/>
        </w:rPr>
        <w:t>平总书记关于推动国家会计学院高质量发展的重要批示精神，落实财政部党组工作要求，聚焦服务新时代人才强国战略、深化财税体制改革、建立健全财会监督体系、促进会</w:t>
      </w:r>
      <w:proofErr w:type="gramStart"/>
      <w:r>
        <w:rPr>
          <w:rFonts w:ascii="仿宋_GB2312" w:eastAsia="仿宋_GB2312" w:hint="eastAsia"/>
          <w:sz w:val="28"/>
          <w:szCs w:val="28"/>
        </w:rPr>
        <w:t>计行业</w:t>
      </w:r>
      <w:proofErr w:type="gramEnd"/>
      <w:r>
        <w:rPr>
          <w:rFonts w:ascii="仿宋_GB2312" w:eastAsia="仿宋_GB2312" w:hint="eastAsia"/>
          <w:sz w:val="28"/>
          <w:szCs w:val="28"/>
        </w:rPr>
        <w:t>发展等任务，努力打造“政产学研”融合的创新主阵地、国家高端财会人才的聚散地、引领财经实践前沿的思想高地、具有国际影响力的重要教育培训中心，为建设成为“中国特色、国际一流”会计学院而奋斗。</w:t>
      </w:r>
    </w:p>
    <w:sectPr w:rsidR="00571FE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2D76D" w14:textId="77777777" w:rsidR="003071AB" w:rsidRDefault="003071AB">
      <w:r>
        <w:separator/>
      </w:r>
    </w:p>
  </w:endnote>
  <w:endnote w:type="continuationSeparator" w:id="0">
    <w:p w14:paraId="141AD276" w14:textId="77777777" w:rsidR="003071AB" w:rsidRDefault="0030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Songti SC">
    <w:altName w:val="微软雅黑"/>
    <w:charset w:val="86"/>
    <w:family w:val="auto"/>
    <w:pitch w:val="default"/>
    <w:sig w:usb0="00000000" w:usb1="0000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428386"/>
    </w:sdtPr>
    <w:sdtEndPr/>
    <w:sdtContent>
      <w:p w14:paraId="190A76EA" w14:textId="77777777" w:rsidR="00571FEF" w:rsidRDefault="003071AB">
        <w:pPr>
          <w:pStyle w:val="a3"/>
          <w:jc w:val="center"/>
        </w:pPr>
        <w:r>
          <w:fldChar w:fldCharType="begin"/>
        </w:r>
        <w:r>
          <w:instrText>PAGE   \* MERGEFORMAT</w:instrText>
        </w:r>
        <w:r>
          <w:fldChar w:fldCharType="separate"/>
        </w:r>
        <w:r>
          <w:rPr>
            <w:lang w:val="zh-CN"/>
          </w:rPr>
          <w:t>2</w:t>
        </w:r>
        <w:r>
          <w:fldChar w:fldCharType="end"/>
        </w:r>
      </w:p>
    </w:sdtContent>
  </w:sdt>
  <w:p w14:paraId="590C54DC" w14:textId="77777777" w:rsidR="00571FEF" w:rsidRDefault="00571FE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AD1D2" w14:textId="77777777" w:rsidR="003071AB" w:rsidRDefault="003071AB">
      <w:r>
        <w:separator/>
      </w:r>
    </w:p>
  </w:footnote>
  <w:footnote w:type="continuationSeparator" w:id="0">
    <w:p w14:paraId="0602E8E1" w14:textId="77777777" w:rsidR="003071AB" w:rsidRDefault="00307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F1BFB"/>
    <w:multiLevelType w:val="singleLevel"/>
    <w:tmpl w:val="370F1BF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B554E"/>
    <w:rsid w:val="00091D19"/>
    <w:rsid w:val="000C27B6"/>
    <w:rsid w:val="00102ED2"/>
    <w:rsid w:val="00114562"/>
    <w:rsid w:val="00116F03"/>
    <w:rsid w:val="00133F10"/>
    <w:rsid w:val="00143432"/>
    <w:rsid w:val="00165C10"/>
    <w:rsid w:val="00177E8B"/>
    <w:rsid w:val="00183D0A"/>
    <w:rsid w:val="00187B5A"/>
    <w:rsid w:val="001962EA"/>
    <w:rsid w:val="001A4C99"/>
    <w:rsid w:val="001A7231"/>
    <w:rsid w:val="001E06E7"/>
    <w:rsid w:val="001E1D77"/>
    <w:rsid w:val="001E68D8"/>
    <w:rsid w:val="001F16A5"/>
    <w:rsid w:val="00207C47"/>
    <w:rsid w:val="00210820"/>
    <w:rsid w:val="002710FE"/>
    <w:rsid w:val="002B46B3"/>
    <w:rsid w:val="002B7991"/>
    <w:rsid w:val="002E2063"/>
    <w:rsid w:val="002F0196"/>
    <w:rsid w:val="003028E7"/>
    <w:rsid w:val="003071AB"/>
    <w:rsid w:val="00336B0A"/>
    <w:rsid w:val="00372EF5"/>
    <w:rsid w:val="003C468B"/>
    <w:rsid w:val="003F04FE"/>
    <w:rsid w:val="004073CB"/>
    <w:rsid w:val="00432059"/>
    <w:rsid w:val="004437BD"/>
    <w:rsid w:val="00454F38"/>
    <w:rsid w:val="00470525"/>
    <w:rsid w:val="004C05CA"/>
    <w:rsid w:val="005002F6"/>
    <w:rsid w:val="00502F81"/>
    <w:rsid w:val="00530CE0"/>
    <w:rsid w:val="0056546B"/>
    <w:rsid w:val="00571FEF"/>
    <w:rsid w:val="005B2AC7"/>
    <w:rsid w:val="005B7628"/>
    <w:rsid w:val="005E10F9"/>
    <w:rsid w:val="005F0EFC"/>
    <w:rsid w:val="005F2586"/>
    <w:rsid w:val="006257C5"/>
    <w:rsid w:val="00686848"/>
    <w:rsid w:val="006A0F07"/>
    <w:rsid w:val="006A68BD"/>
    <w:rsid w:val="006C6A01"/>
    <w:rsid w:val="006F6B80"/>
    <w:rsid w:val="0072370F"/>
    <w:rsid w:val="0076490B"/>
    <w:rsid w:val="007B7929"/>
    <w:rsid w:val="007F199E"/>
    <w:rsid w:val="008112B9"/>
    <w:rsid w:val="00816E80"/>
    <w:rsid w:val="00860667"/>
    <w:rsid w:val="008631E4"/>
    <w:rsid w:val="0087603E"/>
    <w:rsid w:val="008F24F6"/>
    <w:rsid w:val="00940B82"/>
    <w:rsid w:val="00964C72"/>
    <w:rsid w:val="0097071F"/>
    <w:rsid w:val="0098302A"/>
    <w:rsid w:val="009B3764"/>
    <w:rsid w:val="009B554E"/>
    <w:rsid w:val="009E6EF3"/>
    <w:rsid w:val="00A17066"/>
    <w:rsid w:val="00A252A7"/>
    <w:rsid w:val="00A35CBC"/>
    <w:rsid w:val="00A855F0"/>
    <w:rsid w:val="00AB1CC6"/>
    <w:rsid w:val="00AF0942"/>
    <w:rsid w:val="00B118EB"/>
    <w:rsid w:val="00B22CA5"/>
    <w:rsid w:val="00B46E2E"/>
    <w:rsid w:val="00B61739"/>
    <w:rsid w:val="00BA5517"/>
    <w:rsid w:val="00BF7EFB"/>
    <w:rsid w:val="00C300E4"/>
    <w:rsid w:val="00C60F90"/>
    <w:rsid w:val="00C75864"/>
    <w:rsid w:val="00C8694F"/>
    <w:rsid w:val="00C92C92"/>
    <w:rsid w:val="00CC1B34"/>
    <w:rsid w:val="00CD7751"/>
    <w:rsid w:val="00D02D10"/>
    <w:rsid w:val="00D12638"/>
    <w:rsid w:val="00D369A7"/>
    <w:rsid w:val="00D7239F"/>
    <w:rsid w:val="00DA1670"/>
    <w:rsid w:val="00DB67D8"/>
    <w:rsid w:val="00DD5998"/>
    <w:rsid w:val="00DF0CF4"/>
    <w:rsid w:val="00DF5E25"/>
    <w:rsid w:val="00E04F61"/>
    <w:rsid w:val="00E83134"/>
    <w:rsid w:val="00E90906"/>
    <w:rsid w:val="00ED7D44"/>
    <w:rsid w:val="00F0214D"/>
    <w:rsid w:val="00F765C3"/>
    <w:rsid w:val="00F95950"/>
    <w:rsid w:val="00FB02E6"/>
    <w:rsid w:val="00FB0C44"/>
    <w:rsid w:val="00FE11A2"/>
    <w:rsid w:val="082F4FBF"/>
    <w:rsid w:val="1CE81ED1"/>
    <w:rsid w:val="35433FA4"/>
    <w:rsid w:val="4E683EE0"/>
    <w:rsid w:val="56DC2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8354EDEB-04C1-4075-B17E-00AE0B7E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qFormat/>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e">
    <w:name w:val="Intense Quote"/>
    <w:basedOn w:val="a"/>
    <w:next w:val="a"/>
    <w:link w:val="a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
    <w:name w:val="明显引用 字符"/>
    <w:basedOn w:val="a0"/>
    <w:link w:val="ae"/>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赵云燕</dc:creator>
  <cp:lastModifiedBy>凌晨 肖</cp:lastModifiedBy>
  <cp:revision>84</cp:revision>
  <dcterms:created xsi:type="dcterms:W3CDTF">2025-10-29T08:25:00Z</dcterms:created>
  <dcterms:modified xsi:type="dcterms:W3CDTF">2026-01-22T08:47:00Z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448D16E2D8884DA8AB77870306CE7270_12</vt:lpwstr>
  </property>
</Properties>
</file>