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D460" w14:textId="77777777" w:rsidR="00C961DF" w:rsidRDefault="00C961DF">
      <w:pPr>
        <w:spacing w:line="360" w:lineRule="auto"/>
        <w:ind w:firstLineChars="100" w:firstLine="763"/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</w:pPr>
      <w:bookmarkStart w:id="0" w:name="_Hlk29466901"/>
    </w:p>
    <w:p w14:paraId="788B1AF2" w14:textId="77777777" w:rsidR="00C961DF" w:rsidRDefault="00000000">
      <w:pPr>
        <w:spacing w:line="360" w:lineRule="auto"/>
        <w:ind w:firstLineChars="100" w:firstLine="763"/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</w:pPr>
      <w:r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0B95BF56" w14:textId="77777777" w:rsidR="00C961DF" w:rsidRDefault="00C961DF">
      <w:pPr>
        <w:spacing w:line="360" w:lineRule="auto"/>
        <w:jc w:val="center"/>
        <w:rPr>
          <w:rFonts w:ascii="宋体" w:hAnsi="宋体" w:hint="eastAsia"/>
          <w:b/>
          <w:bCs/>
          <w:color w:val="FF0000"/>
          <w:spacing w:val="-40"/>
          <w:sz w:val="32"/>
          <w:szCs w:val="32"/>
        </w:rPr>
      </w:pPr>
    </w:p>
    <w:p w14:paraId="0AD9FED1" w14:textId="77777777" w:rsidR="00C961DF" w:rsidRDefault="00000000">
      <w:pPr>
        <w:spacing w:line="360" w:lineRule="auto"/>
        <w:jc w:val="center"/>
        <w:rPr>
          <w:rFonts w:ascii="仿宋_GB2312" w:eastAsia="仿宋_GB2312" w:hint="eastAsia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上国会</w:t>
      </w:r>
      <w:proofErr w:type="gramStart"/>
      <w:r>
        <w:rPr>
          <w:rFonts w:ascii="仿宋_GB2312" w:eastAsia="仿宋_GB2312" w:hint="eastAsia"/>
          <w:bCs/>
          <w:sz w:val="32"/>
        </w:rPr>
        <w:t>培</w:t>
      </w:r>
      <w:proofErr w:type="gramEnd"/>
      <w:r>
        <w:rPr>
          <w:rFonts w:ascii="仿宋_GB2312" w:eastAsia="仿宋_GB2312" w:hint="eastAsia"/>
          <w:bCs/>
          <w:sz w:val="32"/>
        </w:rPr>
        <w:t>〔2026〕73号</w:t>
      </w:r>
    </w:p>
    <w:p w14:paraId="681150B8" w14:textId="77777777" w:rsidR="00C961DF" w:rsidRDefault="00000000">
      <w:pPr>
        <w:jc w:val="center"/>
        <w:rPr>
          <w:rFonts w:ascii="仿宋_GB2312" w:eastAsia="仿宋_GB2312" w:hint="eastAsia"/>
          <w:b/>
          <w:bCs/>
          <w:sz w:val="18"/>
          <w:szCs w:val="18"/>
        </w:rPr>
      </w:pPr>
      <w:r>
        <w:rPr>
          <w:rFonts w:ascii="仿宋_GB2312" w:eastAsia="仿宋_GB2312" w:hAnsi="黑体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273F4" wp14:editId="3E872677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715"/>
                <wp:effectExtent l="0" t="0" r="19050" b="330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39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2.4pt;height:0.45pt;width:414pt;mso-position-horizontal:right;mso-position-horizontal-relative:margin;z-index:251659264;mso-width-relative:page;mso-height-relative:page;" filled="f" stroked="t" coordsize="21600,21600" o:gfxdata="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3HyS1AAA&#10;AAYBAAAPAAAAAAAAAAEAIAAAACIAAABkcnMvZG93bnJldi54bWxQSwECFAAUAAAACACHTuJA0RjT&#10;c+kBAACuAwAADgAAAAAAAAABACAAAAAj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B5296E8" w14:textId="77777777" w:rsidR="00C961DF" w:rsidRDefault="00C961DF">
      <w:pPr>
        <w:spacing w:line="280" w:lineRule="exact"/>
        <w:ind w:rightChars="-15" w:right="-36"/>
        <w:jc w:val="center"/>
        <w:rPr>
          <w:rFonts w:ascii="仿宋_GB2312" w:eastAsia="仿宋_GB2312" w:hAnsi="黑体" w:cs="Times New Roman" w:hint="eastAsia"/>
          <w:b/>
          <w:sz w:val="36"/>
          <w:szCs w:val="36"/>
        </w:rPr>
      </w:pPr>
    </w:p>
    <w:p w14:paraId="2A7429FC" w14:textId="77777777" w:rsidR="00C961DF" w:rsidRDefault="00000000">
      <w:pPr>
        <w:spacing w:line="560" w:lineRule="exact"/>
        <w:jc w:val="center"/>
        <w:rPr>
          <w:rFonts w:ascii="仿宋_GB2312" w:eastAsia="仿宋_GB2312" w:hAnsi="仿宋" w:cs="Times New Roman" w:hint="eastAsia"/>
          <w:b/>
          <w:sz w:val="37"/>
          <w:szCs w:val="37"/>
        </w:rPr>
      </w:pPr>
      <w:r>
        <w:rPr>
          <w:rFonts w:ascii="仿宋_GB2312" w:eastAsia="仿宋_GB2312" w:hAnsi="仿宋" w:cs="Times New Roman" w:hint="eastAsia"/>
          <w:b/>
          <w:sz w:val="37"/>
          <w:szCs w:val="37"/>
        </w:rPr>
        <w:t>关于举办“科学事业单位人员财务管理能力提升”</w:t>
      </w:r>
    </w:p>
    <w:p w14:paraId="457B6B02" w14:textId="77777777" w:rsidR="00C961DF" w:rsidRDefault="00000000">
      <w:pPr>
        <w:spacing w:line="560" w:lineRule="exact"/>
        <w:jc w:val="center"/>
        <w:rPr>
          <w:rFonts w:ascii="仿宋_GB2312" w:eastAsia="仿宋_GB2312" w:hAnsi="仿宋" w:cs="Times New Roman" w:hint="eastAsia"/>
          <w:b/>
          <w:sz w:val="37"/>
          <w:szCs w:val="37"/>
        </w:rPr>
      </w:pPr>
      <w:r>
        <w:rPr>
          <w:rFonts w:ascii="仿宋_GB2312" w:eastAsia="仿宋_GB2312" w:hAnsi="仿宋" w:cs="Times New Roman" w:hint="eastAsia"/>
          <w:b/>
          <w:sz w:val="37"/>
          <w:szCs w:val="37"/>
        </w:rPr>
        <w:t>高级研修班的通知</w:t>
      </w:r>
    </w:p>
    <w:p w14:paraId="2AC509FD" w14:textId="77777777" w:rsidR="00C961DF" w:rsidRDefault="00C961DF">
      <w:pPr>
        <w:rPr>
          <w:rFonts w:ascii="仿宋_GB2312" w:eastAsia="仿宋_GB2312" w:hAnsi="Songti SC" w:hint="eastAsia"/>
          <w:sz w:val="11"/>
          <w:szCs w:val="11"/>
        </w:rPr>
      </w:pPr>
    </w:p>
    <w:p w14:paraId="641CF5B7" w14:textId="77777777" w:rsidR="00C961DF" w:rsidRDefault="00000000">
      <w:pPr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各相关科学事业单位：</w:t>
      </w:r>
    </w:p>
    <w:p w14:paraId="460B6045" w14:textId="77777777" w:rsidR="00C961DF" w:rsidRDefault="00000000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 w:hint="eastAsia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t>为深入贯彻《关于进一步加强科学事业单位内部控制建设的指导意见》要求，落实党中央、国务院深化科研经费管理“放管服”改革部署，衔接2025年《国家重点研发计划资金管理办法》《国家自然科学基金条例》等最新政策，破解科学事业单位财务工作中内控建设不健全、经费管理不规范、采购与资产管理效率低等突出问题，切实提升科学事业单位人员财务合</w:t>
      </w:r>
      <w:proofErr w:type="gramStart"/>
      <w:r>
        <w:rPr>
          <w:rFonts w:ascii="仿宋_GB2312" w:eastAsia="仿宋_GB2312" w:hAnsi="Songti SC" w:cs="Times New Roman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Songti SC" w:cs="Times New Roman" w:hint="eastAsia"/>
          <w:sz w:val="32"/>
          <w:szCs w:val="32"/>
        </w:rPr>
        <w:t>管控、风险防范、高效服务的综合能力，上海国家会计学院特举办“科学事业单位人员财务管理能力提升”高级研修班。</w:t>
      </w:r>
    </w:p>
    <w:p w14:paraId="3D791B65" w14:textId="77777777" w:rsidR="00C961DF" w:rsidRDefault="00000000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 w:hint="eastAsia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t>本次研修班聚焦政策落地与实操应用，邀请政策制定专家、行业实务骨干授课，助力科学事业单位</w:t>
      </w:r>
      <w:proofErr w:type="gramStart"/>
      <w:r>
        <w:rPr>
          <w:rFonts w:ascii="仿宋_GB2312" w:eastAsia="仿宋_GB2312" w:hAnsi="Songti SC" w:cs="Times New Roman" w:hint="eastAsia"/>
          <w:sz w:val="32"/>
          <w:szCs w:val="32"/>
        </w:rPr>
        <w:t>构建全</w:t>
      </w:r>
      <w:proofErr w:type="gramEnd"/>
      <w:r>
        <w:rPr>
          <w:rFonts w:ascii="仿宋_GB2312" w:eastAsia="仿宋_GB2312" w:hAnsi="Songti SC" w:cs="Times New Roman" w:hint="eastAsia"/>
          <w:sz w:val="32"/>
          <w:szCs w:val="32"/>
        </w:rPr>
        <w:t>流程、精细化的财务管控体系，为科技创新提供坚实保障。现诚邀各</w:t>
      </w:r>
      <w:r>
        <w:rPr>
          <w:rFonts w:ascii="仿宋_GB2312" w:eastAsia="仿宋_GB2312" w:hAnsi="Songti SC" w:cs="Times New Roman" w:hint="eastAsia"/>
          <w:sz w:val="32"/>
          <w:szCs w:val="32"/>
        </w:rPr>
        <w:lastRenderedPageBreak/>
        <w:t>科学事业单位财务管理人员、内控专员、科研项目财务负责人、采购与资产管理人员参与培训。</w:t>
      </w:r>
    </w:p>
    <w:p w14:paraId="6A1CD3D8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6EF803B8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3BB3AC85" w14:textId="77777777" w:rsidR="00C961DF" w:rsidRDefault="00000000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附件一：课程简介</w:t>
      </w:r>
    </w:p>
    <w:p w14:paraId="76EE3BC3" w14:textId="77777777" w:rsidR="00C961DF" w:rsidRDefault="00000000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附件二：报名回执表</w:t>
      </w:r>
    </w:p>
    <w:p w14:paraId="2C7792B0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024344AE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69AE7969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6574A5CF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4709DFEC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60E045E3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16E5F78C" w14:textId="77777777" w:rsidR="00C961DF" w:rsidRDefault="00C961DF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hint="eastAsia"/>
          <w:sz w:val="32"/>
          <w:szCs w:val="32"/>
        </w:rPr>
      </w:pPr>
    </w:p>
    <w:p w14:paraId="0F5686C9" w14:textId="77777777" w:rsidR="00C961DF" w:rsidRDefault="00000000">
      <w:pPr>
        <w:spacing w:line="360" w:lineRule="auto"/>
        <w:ind w:firstLineChars="1000" w:firstLine="3200"/>
        <w:jc w:val="righ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上海国家会计学院</w:t>
      </w:r>
    </w:p>
    <w:p w14:paraId="057D8718" w14:textId="77777777" w:rsidR="00C961DF" w:rsidRDefault="00000000">
      <w:pPr>
        <w:spacing w:line="360" w:lineRule="auto"/>
        <w:ind w:firstLineChars="1000" w:firstLine="3200"/>
        <w:jc w:val="righ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教务二部</w:t>
      </w:r>
    </w:p>
    <w:p w14:paraId="3BB44E6E" w14:textId="77777777" w:rsidR="00C961DF" w:rsidRDefault="00000000">
      <w:pPr>
        <w:spacing w:line="360" w:lineRule="auto"/>
        <w:ind w:firstLineChars="1000" w:firstLine="3200"/>
        <w:jc w:val="right"/>
        <w:rPr>
          <w:rFonts w:ascii="仿宋_GB2312" w:eastAsia="仿宋_GB2312" w:hAnsi="Songti SC" w:hint="eastAsia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2025年12月</w:t>
      </w:r>
      <w:bookmarkStart w:id="1" w:name="_Hlk8036622"/>
    </w:p>
    <w:p w14:paraId="0F3199F8" w14:textId="77777777" w:rsidR="00C961DF" w:rsidRDefault="00C961DF">
      <w:pPr>
        <w:spacing w:line="360" w:lineRule="auto"/>
        <w:ind w:firstLineChars="1000" w:firstLine="3200"/>
        <w:jc w:val="right"/>
        <w:rPr>
          <w:rFonts w:ascii="仿宋_GB2312" w:eastAsia="仿宋_GB2312" w:hAnsi="Songti SC" w:hint="eastAsia"/>
          <w:sz w:val="32"/>
          <w:szCs w:val="32"/>
        </w:rPr>
      </w:pPr>
    </w:p>
    <w:p w14:paraId="7CEC87EC" w14:textId="77777777" w:rsidR="00C961DF" w:rsidRDefault="00C961DF">
      <w:pPr>
        <w:spacing w:line="360" w:lineRule="auto"/>
        <w:ind w:firstLineChars="1000" w:firstLine="3200"/>
        <w:jc w:val="right"/>
        <w:rPr>
          <w:rFonts w:ascii="仿宋_GB2312" w:eastAsia="仿宋_GB2312" w:hAnsi="Songti SC" w:hint="eastAsia"/>
          <w:sz w:val="32"/>
          <w:szCs w:val="32"/>
        </w:rPr>
      </w:pPr>
    </w:p>
    <w:p w14:paraId="192757DB" w14:textId="77777777" w:rsidR="00C961DF" w:rsidRDefault="00C961DF">
      <w:pPr>
        <w:spacing w:line="360" w:lineRule="auto"/>
        <w:ind w:firstLineChars="1000" w:firstLine="3200"/>
        <w:jc w:val="right"/>
        <w:rPr>
          <w:rFonts w:ascii="仿宋_GB2312" w:eastAsia="仿宋_GB2312" w:hAnsi="Songti SC" w:hint="eastAsia"/>
          <w:sz w:val="32"/>
          <w:szCs w:val="32"/>
        </w:rPr>
      </w:pPr>
    </w:p>
    <w:p w14:paraId="15622E6C" w14:textId="77777777" w:rsidR="00C961DF" w:rsidRDefault="00C961DF">
      <w:pPr>
        <w:spacing w:line="360" w:lineRule="auto"/>
        <w:ind w:firstLineChars="1000" w:firstLine="3200"/>
        <w:jc w:val="right"/>
        <w:rPr>
          <w:rFonts w:ascii="仿宋_GB2312" w:eastAsia="仿宋_GB2312" w:hAnsi="Songti SC" w:hint="eastAsia"/>
          <w:sz w:val="32"/>
          <w:szCs w:val="32"/>
        </w:rPr>
      </w:pPr>
    </w:p>
    <w:p w14:paraId="729BB21C" w14:textId="77777777" w:rsidR="00C961DF" w:rsidRDefault="00000000">
      <w:pPr>
        <w:wordWrap w:val="0"/>
        <w:ind w:firstLineChars="100" w:firstLine="24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B805D" wp14:editId="3CD86785">
                <wp:simplePos x="0" y="0"/>
                <wp:positionH relativeFrom="column">
                  <wp:posOffset>-217170</wp:posOffset>
                </wp:positionH>
                <wp:positionV relativeFrom="paragraph">
                  <wp:posOffset>226060</wp:posOffset>
                </wp:positionV>
                <wp:extent cx="5676900" cy="9525"/>
                <wp:effectExtent l="0" t="0" r="19050" b="285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flip:y;margin-left:-17.1pt;margin-top:17.8pt;height:0.75pt;width:447pt;z-index:251660288;mso-width-relative:page;mso-height-relative:page;" filled="f" stroked="t" coordsize="21600,21600" o:gfxdata="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CI0gjYAAAACQEAAA8AAAAAAAAAAQAgAAAAIgAAAGRycy9kb3ducmV2LnhtbFBLAQIUABQAAAAI&#10;AIdO4kCO4tHb7QEAAPADAAAOAAAAAAAAAAEAIAAAACcBAABkcnMvZTJvRG9jLnhtbFBLBQYAAAAA&#10;BgAGAFkBAACGBQAAAAA=&#10;">
                <v:fill on="f" focussize="0,0"/>
                <v:stroke weight="1.5pt" color="#000000 [3216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0CC3F2" w14:textId="77777777" w:rsidR="00C961DF" w:rsidRDefault="00000000">
      <w:pPr>
        <w:spacing w:line="360" w:lineRule="exact"/>
        <w:jc w:val="left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上海国家会计学院教务二部                 2025年12月印</w:t>
      </w:r>
    </w:p>
    <w:p w14:paraId="36C60AC8" w14:textId="77777777" w:rsidR="00C961DF" w:rsidRDefault="00000000">
      <w:pPr>
        <w:pStyle w:val="af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83D32" wp14:editId="382085E0">
                <wp:simplePos x="0" y="0"/>
                <wp:positionH relativeFrom="column">
                  <wp:posOffset>-207645</wp:posOffset>
                </wp:positionH>
                <wp:positionV relativeFrom="paragraph">
                  <wp:posOffset>104140</wp:posOffset>
                </wp:positionV>
                <wp:extent cx="5657850" cy="9525"/>
                <wp:effectExtent l="0" t="0" r="19050" b="2857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6.35pt;margin-top:8.2pt;height:0.75pt;width:445.5pt;z-index:251661312;mso-width-relative:page;mso-height-relative:page;" filled="f" stroked="t" coordsize="21600,21600" o:gfxdata="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JQJVtgAAAAJAQAADwAAAAAAAAABACAAAAAiAAAAZHJzL2Rvd25yZXYueG1sUEsBAhQAFAAA&#10;AAgAh07iQH/ETfbvAQAAuAMAAA4AAAAAAAAAAQAgAAAAJw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bookmarkEnd w:id="1"/>
    </w:p>
    <w:p w14:paraId="66987BC3" w14:textId="77777777" w:rsidR="00C961DF" w:rsidRDefault="00000000">
      <w:pPr>
        <w:widowControl/>
        <w:jc w:val="left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02D0D145" w14:textId="77777777" w:rsidR="00C961DF" w:rsidRDefault="00000000">
      <w:pPr>
        <w:pStyle w:val="af3"/>
        <w:rPr>
          <w:rFonts w:hint="eastAsia"/>
        </w:rPr>
      </w:pPr>
      <w:r>
        <w:rPr>
          <w:rFonts w:hint="eastAsia"/>
        </w:rPr>
        <w:t>一、培训安排</w:t>
      </w:r>
    </w:p>
    <w:tbl>
      <w:tblPr>
        <w:tblW w:w="82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4825"/>
        <w:gridCol w:w="2172"/>
      </w:tblGrid>
      <w:tr w:rsidR="00C961DF" w14:paraId="2D90E4CD" w14:textId="77777777">
        <w:trPr>
          <w:trHeight w:val="4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E6FC" w14:textId="77777777" w:rsidR="00C961DF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期数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1DC1" w14:textId="77777777" w:rsidR="00C961DF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352D" w14:textId="77777777" w:rsidR="00C961DF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培训地点</w:t>
            </w:r>
          </w:p>
        </w:tc>
      </w:tr>
      <w:tr w:rsidR="00C961DF" w14:paraId="62F2F57C" w14:textId="77777777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6437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第1期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605B" w14:textId="77777777" w:rsidR="00C961DF" w:rsidRDefault="0000000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4月13日-17日（13日报到，17日返程）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5CC0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杭州市</w:t>
            </w:r>
          </w:p>
        </w:tc>
      </w:tr>
      <w:tr w:rsidR="00C961DF" w14:paraId="33E3548E" w14:textId="77777777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77AF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第2期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C32B0" w14:textId="77777777" w:rsidR="00C961DF" w:rsidRDefault="0000000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5月25日-29日（25日报到，29日返程）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17A07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长沙市</w:t>
            </w:r>
          </w:p>
        </w:tc>
      </w:tr>
      <w:tr w:rsidR="00C961DF" w14:paraId="154D67A7" w14:textId="77777777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A8B9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第3期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9294" w14:textId="77777777" w:rsidR="00C961DF" w:rsidRDefault="0000000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7月13日-17日（13日报到，17日返程）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C1BA5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昆明市</w:t>
            </w:r>
          </w:p>
        </w:tc>
      </w:tr>
      <w:tr w:rsidR="00C961DF" w14:paraId="53171AF7" w14:textId="77777777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E3BEC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第4期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DA6CC" w14:textId="77777777" w:rsidR="00C961DF" w:rsidRDefault="0000000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8月9日-13日（9日报到，13日返程）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4C6AF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上海国家会计学院</w:t>
            </w:r>
          </w:p>
        </w:tc>
      </w:tr>
      <w:tr w:rsidR="00C961DF" w14:paraId="5E2CFD10" w14:textId="77777777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4515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第5期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F7D2" w14:textId="77777777" w:rsidR="00C961DF" w:rsidRDefault="0000000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9月7日-11日（7日报到，11日返程）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E7D0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武汉市</w:t>
            </w:r>
          </w:p>
        </w:tc>
      </w:tr>
      <w:tr w:rsidR="00C961DF" w14:paraId="6051F0E3" w14:textId="77777777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3B3B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第6期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4045" w14:textId="77777777" w:rsidR="00C961DF" w:rsidRDefault="00000000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11月9日-13日（9日报到，13日返程）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5807" w14:textId="77777777" w:rsidR="00C961DF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海口市</w:t>
            </w:r>
          </w:p>
        </w:tc>
      </w:tr>
    </w:tbl>
    <w:p w14:paraId="4293277B" w14:textId="77777777" w:rsidR="00C961DF" w:rsidRDefault="00000000" w:rsidP="008E205D">
      <w:pPr>
        <w:pStyle w:val="af3"/>
        <w:spacing w:line="480" w:lineRule="exact"/>
        <w:rPr>
          <w:rFonts w:hint="eastAsia"/>
        </w:rPr>
      </w:pPr>
      <w:r>
        <w:rPr>
          <w:rFonts w:hint="eastAsia"/>
        </w:rPr>
        <w:t>二、</w:t>
      </w:r>
      <w:r>
        <w:t>培训对象</w:t>
      </w:r>
    </w:p>
    <w:p w14:paraId="225E6C8E" w14:textId="1F594C2D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r>
        <w:rPr>
          <w:rFonts w:hint="eastAsia"/>
          <w:b w:val="0"/>
          <w:bCs w:val="0"/>
          <w:sz w:val="28"/>
          <w:szCs w:val="28"/>
        </w:rPr>
        <w:t>高等学校、科学事业单位</w:t>
      </w:r>
      <w:r w:rsidR="008E205D">
        <w:rPr>
          <w:rFonts w:hint="eastAsia"/>
          <w:b w:val="0"/>
          <w:bCs w:val="0"/>
          <w:sz w:val="28"/>
          <w:szCs w:val="28"/>
        </w:rPr>
        <w:t>及主管单位</w:t>
      </w:r>
      <w:r>
        <w:rPr>
          <w:rFonts w:hint="eastAsia"/>
          <w:b w:val="0"/>
          <w:bCs w:val="0"/>
          <w:sz w:val="28"/>
          <w:szCs w:val="28"/>
        </w:rPr>
        <w:t>财务部门负责人、业务骨干；</w:t>
      </w:r>
      <w:r>
        <w:rPr>
          <w:b w:val="0"/>
          <w:bCs w:val="0"/>
          <w:sz w:val="28"/>
          <w:szCs w:val="28"/>
        </w:rPr>
        <w:t xml:space="preserve"> </w:t>
      </w:r>
    </w:p>
    <w:p w14:paraId="1B775962" w14:textId="17570E7C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>
        <w:rPr>
          <w:rFonts w:hint="eastAsia"/>
          <w:b w:val="0"/>
          <w:bCs w:val="0"/>
          <w:sz w:val="28"/>
          <w:szCs w:val="28"/>
        </w:rPr>
        <w:t>高等学校、科学事业单位</w:t>
      </w:r>
      <w:r w:rsidR="008E205D">
        <w:rPr>
          <w:rFonts w:hint="eastAsia"/>
          <w:b w:val="0"/>
          <w:bCs w:val="0"/>
          <w:sz w:val="28"/>
          <w:szCs w:val="28"/>
        </w:rPr>
        <w:t>及主管单位</w:t>
      </w:r>
      <w:r>
        <w:rPr>
          <w:rFonts w:hint="eastAsia"/>
          <w:b w:val="0"/>
          <w:bCs w:val="0"/>
          <w:sz w:val="28"/>
          <w:szCs w:val="28"/>
        </w:rPr>
        <w:t>内控管理、内部审计部门相关人员</w:t>
      </w:r>
      <w:r>
        <w:rPr>
          <w:b w:val="0"/>
          <w:bCs w:val="0"/>
          <w:sz w:val="28"/>
          <w:szCs w:val="28"/>
        </w:rPr>
        <w:t>；</w:t>
      </w:r>
    </w:p>
    <w:p w14:paraId="4CACB741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3.科研项目财务专员、采购管理及资产管理部门工作人员；</w:t>
      </w:r>
    </w:p>
    <w:p w14:paraId="18FF0A5D" w14:textId="2581E4FB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4.高等学校、科学事业单位</w:t>
      </w:r>
      <w:r w:rsidR="008E205D">
        <w:rPr>
          <w:rFonts w:hint="eastAsia"/>
          <w:b w:val="0"/>
          <w:bCs w:val="0"/>
          <w:sz w:val="28"/>
          <w:szCs w:val="28"/>
        </w:rPr>
        <w:t>及主管单位</w:t>
      </w:r>
      <w:r>
        <w:rPr>
          <w:rFonts w:hint="eastAsia"/>
          <w:b w:val="0"/>
          <w:bCs w:val="0"/>
          <w:sz w:val="28"/>
          <w:szCs w:val="28"/>
        </w:rPr>
        <w:t>分管财务、科研工作的相关管理人员</w:t>
      </w:r>
      <w:r w:rsidR="008E205D">
        <w:rPr>
          <w:rFonts w:hint="eastAsia"/>
          <w:b w:val="0"/>
          <w:bCs w:val="0"/>
          <w:sz w:val="28"/>
          <w:szCs w:val="28"/>
        </w:rPr>
        <w:t>。</w:t>
      </w:r>
    </w:p>
    <w:p w14:paraId="0B3D4BC9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</w:rPr>
        <w:t>三、课程目标</w:t>
      </w:r>
      <w:r>
        <w:cr/>
      </w:r>
      <w:r>
        <w:rPr>
          <w:b w:val="0"/>
          <w:bCs w:val="0"/>
          <w:sz w:val="28"/>
          <w:szCs w:val="28"/>
        </w:rPr>
        <w:t>1.</w:t>
      </w:r>
      <w:r>
        <w:rPr>
          <w:rFonts w:hint="eastAsia"/>
          <w:b w:val="0"/>
          <w:bCs w:val="0"/>
          <w:sz w:val="28"/>
          <w:szCs w:val="28"/>
        </w:rPr>
        <w:t xml:space="preserve">精准把握科研经费管理最新政策要求，熟练掌握经费全流程管控实操要点； </w:t>
      </w:r>
    </w:p>
    <w:p w14:paraId="499101C3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2.深度理解《关于进一步加强科学事业单位内部控制建设的指导意见》核心要义，构建适配本单位的内控体系； </w:t>
      </w:r>
    </w:p>
    <w:p w14:paraId="5AFD61F7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3.规范科研</w:t>
      </w:r>
      <w:proofErr w:type="gramStart"/>
      <w:r>
        <w:rPr>
          <w:rFonts w:hint="eastAsia"/>
          <w:b w:val="0"/>
          <w:bCs w:val="0"/>
          <w:sz w:val="28"/>
          <w:szCs w:val="28"/>
        </w:rPr>
        <w:t>采购全</w:t>
      </w:r>
      <w:proofErr w:type="gramEnd"/>
      <w:r>
        <w:rPr>
          <w:rFonts w:hint="eastAsia"/>
          <w:b w:val="0"/>
          <w:bCs w:val="0"/>
          <w:sz w:val="28"/>
          <w:szCs w:val="28"/>
        </w:rPr>
        <w:t>流程管理，规避采购合</w:t>
      </w:r>
      <w:proofErr w:type="gramStart"/>
      <w:r>
        <w:rPr>
          <w:rFonts w:hint="eastAsia"/>
          <w:b w:val="0"/>
          <w:bCs w:val="0"/>
          <w:sz w:val="28"/>
          <w:szCs w:val="28"/>
        </w:rPr>
        <w:t>规</w:t>
      </w:r>
      <w:proofErr w:type="gramEnd"/>
      <w:r>
        <w:rPr>
          <w:rFonts w:hint="eastAsia"/>
          <w:b w:val="0"/>
          <w:bCs w:val="0"/>
          <w:sz w:val="28"/>
          <w:szCs w:val="28"/>
        </w:rPr>
        <w:t xml:space="preserve">风险； </w:t>
      </w:r>
    </w:p>
    <w:p w14:paraId="45A42F8D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4.掌握资产精细化管理方法，解决资产账实不符、闲置浪费等问题； </w:t>
      </w:r>
    </w:p>
    <w:p w14:paraId="46C10080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5.提升财务人员综合业务能力，实现合</w:t>
      </w:r>
      <w:proofErr w:type="gramStart"/>
      <w:r>
        <w:rPr>
          <w:rFonts w:hint="eastAsia"/>
          <w:b w:val="0"/>
          <w:bCs w:val="0"/>
          <w:sz w:val="28"/>
          <w:szCs w:val="28"/>
        </w:rPr>
        <w:t>规</w:t>
      </w:r>
      <w:proofErr w:type="gramEnd"/>
      <w:r>
        <w:rPr>
          <w:rFonts w:hint="eastAsia"/>
          <w:b w:val="0"/>
          <w:bCs w:val="0"/>
          <w:sz w:val="28"/>
          <w:szCs w:val="28"/>
        </w:rPr>
        <w:t>高效、风险可控、服务优质的管理目标。</w:t>
      </w:r>
    </w:p>
    <w:p w14:paraId="753D04E4" w14:textId="77777777" w:rsidR="00C961DF" w:rsidRDefault="00000000" w:rsidP="008E205D">
      <w:pPr>
        <w:pStyle w:val="af3"/>
        <w:spacing w:line="480" w:lineRule="exact"/>
        <w:rPr>
          <w:rFonts w:hint="eastAsia"/>
        </w:rPr>
      </w:pPr>
      <w:r>
        <w:rPr>
          <w:rFonts w:hint="eastAsia"/>
        </w:rPr>
        <w:t>四、课程内容</w:t>
      </w:r>
    </w:p>
    <w:p w14:paraId="40F1893A" w14:textId="77777777" w:rsidR="00C961DF" w:rsidRDefault="00000000" w:rsidP="008E205D">
      <w:pPr>
        <w:pStyle w:val="af3"/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模块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：科研经费政策解读与预算管理</w:t>
      </w:r>
      <w:r>
        <w:rPr>
          <w:sz w:val="28"/>
          <w:szCs w:val="28"/>
        </w:rPr>
        <w:t>专题</w:t>
      </w:r>
    </w:p>
    <w:p w14:paraId="0D2A4D37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1.科研经费管理政策体系与最新新政解读</w:t>
      </w:r>
    </w:p>
    <w:p w14:paraId="2AE0F3F9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lastRenderedPageBreak/>
        <w:t>2.科研项目预算编制原则、方法与重点科目测算</w:t>
      </w:r>
    </w:p>
    <w:p w14:paraId="12FC6BC1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3.新政</w:t>
      </w:r>
      <w:proofErr w:type="gramStart"/>
      <w:r>
        <w:rPr>
          <w:rFonts w:hint="eastAsia"/>
          <w:b w:val="0"/>
          <w:bCs w:val="0"/>
          <w:sz w:val="28"/>
          <w:szCs w:val="28"/>
        </w:rPr>
        <w:t>下预算</w:t>
      </w:r>
      <w:proofErr w:type="gramEnd"/>
      <w:r>
        <w:rPr>
          <w:rFonts w:hint="eastAsia"/>
          <w:b w:val="0"/>
          <w:bCs w:val="0"/>
          <w:sz w:val="28"/>
          <w:szCs w:val="28"/>
        </w:rPr>
        <w:t>调剂权限、程序规范与实操要求</w:t>
      </w:r>
    </w:p>
    <w:p w14:paraId="78BE8BD9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4.预算执行前期规划与动态监控要点</w:t>
      </w:r>
    </w:p>
    <w:p w14:paraId="14AAC989" w14:textId="24F63E4A" w:rsidR="009054D8" w:rsidRPr="009054D8" w:rsidRDefault="009054D8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5.预算编制案例分析</w:t>
      </w:r>
    </w:p>
    <w:p w14:paraId="410801A3" w14:textId="106CCD5A" w:rsidR="00C961DF" w:rsidRDefault="009054D8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6.科研项目绩效评价实务流程与案例分析</w:t>
      </w:r>
    </w:p>
    <w:p w14:paraId="6B33A327" w14:textId="77777777" w:rsidR="00C961DF" w:rsidRDefault="00000000" w:rsidP="008E205D">
      <w:pPr>
        <w:pStyle w:val="af3"/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模块二：科研经费使用与审计应对</w:t>
      </w:r>
      <w:r>
        <w:rPr>
          <w:sz w:val="28"/>
          <w:szCs w:val="28"/>
        </w:rPr>
        <w:t>专题</w:t>
      </w:r>
    </w:p>
    <w:p w14:paraId="37070050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1.科研经费重点开支科目使用边界与合</w:t>
      </w:r>
      <w:proofErr w:type="gramStart"/>
      <w:r>
        <w:rPr>
          <w:rFonts w:hint="eastAsia"/>
          <w:b w:val="0"/>
          <w:bCs w:val="0"/>
          <w:sz w:val="28"/>
          <w:szCs w:val="28"/>
        </w:rPr>
        <w:t>规</w:t>
      </w:r>
      <w:proofErr w:type="gramEnd"/>
      <w:r>
        <w:rPr>
          <w:rFonts w:hint="eastAsia"/>
          <w:b w:val="0"/>
          <w:bCs w:val="0"/>
          <w:sz w:val="28"/>
          <w:szCs w:val="28"/>
        </w:rPr>
        <w:t>要求</w:t>
      </w:r>
    </w:p>
    <w:p w14:paraId="22A3BB54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2.经费报销凭证规范与核算流程</w:t>
      </w:r>
    </w:p>
    <w:p w14:paraId="041ABC0A" w14:textId="16C5E1A9" w:rsidR="009054D8" w:rsidRDefault="009054D8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3.科研经费管理实例</w:t>
      </w:r>
    </w:p>
    <w:p w14:paraId="7E565D2E" w14:textId="755FC80B" w:rsidR="00C961DF" w:rsidRDefault="009054D8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4.科研项目结题财务验收标准与支撑材料准备</w:t>
      </w:r>
    </w:p>
    <w:p w14:paraId="52419B7B" w14:textId="2EFE7948" w:rsidR="00C961DF" w:rsidRDefault="009054D8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5.审计高频风险点识别、防范与典型案例剖析</w:t>
      </w:r>
    </w:p>
    <w:p w14:paraId="39F69B92" w14:textId="7E8DDDCB" w:rsidR="00C961DF" w:rsidRDefault="009054D8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6.审计应对技巧与异议处理方法</w:t>
      </w:r>
    </w:p>
    <w:p w14:paraId="44BAFA5E" w14:textId="77777777" w:rsidR="00C961DF" w:rsidRDefault="00000000" w:rsidP="008E205D">
      <w:pPr>
        <w:pStyle w:val="af3"/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模块三：</w:t>
      </w:r>
      <w:r>
        <w:rPr>
          <w:sz w:val="28"/>
          <w:szCs w:val="28"/>
        </w:rPr>
        <w:t>内控建设专题</w:t>
      </w:r>
    </w:p>
    <w:p w14:paraId="5423C92E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1.《关于进一步加强科学事业单位内部控制建设的指导意见》解读</w:t>
      </w:r>
    </w:p>
    <w:p w14:paraId="7BE9CC2A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</w:t>
      </w:r>
      <w:r>
        <w:rPr>
          <w:b w:val="0"/>
          <w:bCs w:val="0"/>
          <w:sz w:val="28"/>
          <w:szCs w:val="28"/>
        </w:rPr>
        <w:t>科学事业单位内控体系框架搭建</w:t>
      </w:r>
    </w:p>
    <w:p w14:paraId="534A5B05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3.科研、财务等关键领域内控流程设计； </w:t>
      </w:r>
    </w:p>
    <w:p w14:paraId="6692C114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4.内控风险评估与预警机制建立； </w:t>
      </w:r>
    </w:p>
    <w:p w14:paraId="27061C8B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5.内控制度落地实施与动态优化。</w:t>
      </w:r>
    </w:p>
    <w:p w14:paraId="3081D923" w14:textId="77777777" w:rsidR="00C961DF" w:rsidRDefault="00000000" w:rsidP="008E205D">
      <w:pPr>
        <w:pStyle w:val="af3"/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模块四：科研采购规范专题</w:t>
      </w:r>
    </w:p>
    <w:p w14:paraId="0073E8FD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1.科研采购相关政策法规解读</w:t>
      </w:r>
    </w:p>
    <w:p w14:paraId="79BDDA25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2.科研</w:t>
      </w:r>
      <w:proofErr w:type="gramStart"/>
      <w:r>
        <w:rPr>
          <w:rFonts w:hint="eastAsia"/>
          <w:b w:val="0"/>
          <w:bCs w:val="0"/>
          <w:sz w:val="28"/>
          <w:szCs w:val="28"/>
        </w:rPr>
        <w:t>采购全</w:t>
      </w:r>
      <w:proofErr w:type="gramEnd"/>
      <w:r>
        <w:rPr>
          <w:rFonts w:hint="eastAsia"/>
          <w:b w:val="0"/>
          <w:bCs w:val="0"/>
          <w:sz w:val="28"/>
          <w:szCs w:val="28"/>
        </w:rPr>
        <w:t>流程规范</w:t>
      </w:r>
    </w:p>
    <w:p w14:paraId="0366AC0A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3.科研采购合</w:t>
      </w:r>
      <w:proofErr w:type="gramStart"/>
      <w:r>
        <w:rPr>
          <w:rFonts w:hint="eastAsia"/>
          <w:b w:val="0"/>
          <w:bCs w:val="0"/>
          <w:sz w:val="28"/>
          <w:szCs w:val="28"/>
        </w:rPr>
        <w:t>规</w:t>
      </w:r>
      <w:proofErr w:type="gramEnd"/>
      <w:r>
        <w:rPr>
          <w:rFonts w:hint="eastAsia"/>
          <w:b w:val="0"/>
          <w:bCs w:val="0"/>
          <w:sz w:val="28"/>
          <w:szCs w:val="28"/>
        </w:rPr>
        <w:t>风险识别与规避</w:t>
      </w:r>
    </w:p>
    <w:p w14:paraId="14E2BE8C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</w:rPr>
        <w:t>模块五：</w:t>
      </w:r>
      <w:r>
        <w:rPr>
          <w:sz w:val="28"/>
          <w:szCs w:val="28"/>
        </w:rPr>
        <w:t>资产精细化管理专题</w:t>
      </w:r>
      <w:r>
        <w:rPr>
          <w:rFonts w:hint="eastAsia"/>
          <w:b w:val="0"/>
          <w:bCs w:val="0"/>
          <w:sz w:val="28"/>
          <w:szCs w:val="28"/>
        </w:rPr>
        <w:cr/>
        <w:t>1.科研资产分类核算与台账管理</w:t>
      </w:r>
    </w:p>
    <w:p w14:paraId="59B4BC34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2.资产全周期管理要点</w:t>
      </w:r>
    </w:p>
    <w:p w14:paraId="05A4EB57" w14:textId="77777777" w:rsidR="00C961DF" w:rsidRDefault="00000000" w:rsidP="008E205D">
      <w:pPr>
        <w:pStyle w:val="af3"/>
        <w:spacing w:line="480" w:lineRule="exac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3.资产盘点与闲置资产盘活</w:t>
      </w:r>
    </w:p>
    <w:p w14:paraId="22E510EB" w14:textId="2882A80B" w:rsidR="00C961DF" w:rsidRDefault="00000000" w:rsidP="008E205D">
      <w:pPr>
        <w:pStyle w:val="af3"/>
        <w:spacing w:line="480" w:lineRule="exact"/>
        <w:rPr>
          <w:rFonts w:hint="eastAsia"/>
        </w:rPr>
      </w:pPr>
      <w:r>
        <w:rPr>
          <w:rFonts w:hint="eastAsia"/>
          <w:b w:val="0"/>
          <w:bCs w:val="0"/>
          <w:sz w:val="28"/>
          <w:szCs w:val="28"/>
        </w:rPr>
        <w:t>4.资产管理与财务、科研工作衔接机制</w:t>
      </w:r>
      <w:r w:rsidR="009054D8">
        <w:rPr>
          <w:rFonts w:hint="eastAsia"/>
          <w:b w:val="0"/>
          <w:bCs w:val="0"/>
          <w:sz w:val="28"/>
          <w:szCs w:val="28"/>
        </w:rPr>
        <w:t>与实务案例</w:t>
      </w:r>
    </w:p>
    <w:p w14:paraId="48C6D692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301" w:hangingChars="100" w:hanging="301"/>
        <w:rPr>
          <w:rFonts w:ascii="宋体" w:eastAsia="宋体" w:hAnsi="宋体" w:cs="Times New Roman" w:hint="eastAsia"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五、拟邀专家</w:t>
      </w:r>
    </w:p>
    <w:p w14:paraId="0F2278A8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本课程由上海国家会计学院精心组织的专门师资团队授课，包括</w:t>
      </w:r>
    </w:p>
    <w:p w14:paraId="387B81CD" w14:textId="77777777" w:rsidR="00C961DF" w:rsidRDefault="00000000" w:rsidP="008E205D">
      <w:pPr>
        <w:pStyle w:val="af2"/>
        <w:widowControl/>
        <w:numPr>
          <w:ilvl w:val="0"/>
          <w:numId w:val="1"/>
        </w:numPr>
        <w:tabs>
          <w:tab w:val="center" w:pos="4766"/>
          <w:tab w:val="left" w:pos="6716"/>
        </w:tabs>
        <w:spacing w:line="480" w:lineRule="exact"/>
        <w:ind w:firstLineChars="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lastRenderedPageBreak/>
        <w:t>参与《关于进一步加强科学事业单位内部控制建设的指导意见》</w:t>
      </w:r>
      <w:r>
        <w:rPr>
          <w:rFonts w:ascii="宋体" w:eastAsia="宋体" w:hAnsi="宋体" w:cs="Times New Roman"/>
          <w:sz w:val="28"/>
          <w:szCs w:val="28"/>
        </w:rPr>
        <w:t>等政策制定的</w:t>
      </w:r>
      <w:r>
        <w:rPr>
          <w:rFonts w:ascii="宋体" w:eastAsia="宋体" w:hAnsi="宋体" w:cs="Times New Roman" w:hint="eastAsia"/>
          <w:sz w:val="28"/>
          <w:szCs w:val="28"/>
        </w:rPr>
        <w:t>财政部咨询</w:t>
      </w:r>
      <w:r>
        <w:rPr>
          <w:rFonts w:ascii="宋体" w:eastAsia="宋体" w:hAnsi="宋体" w:cs="Times New Roman"/>
          <w:sz w:val="28"/>
          <w:szCs w:val="28"/>
        </w:rPr>
        <w:t>专家</w:t>
      </w:r>
      <w:r>
        <w:rPr>
          <w:rFonts w:ascii="宋体" w:eastAsia="宋体" w:hAnsi="宋体" w:cs="Times New Roman" w:hint="eastAsia"/>
          <w:sz w:val="28"/>
          <w:szCs w:val="28"/>
        </w:rPr>
        <w:t>；</w:t>
      </w:r>
    </w:p>
    <w:p w14:paraId="752F54DC" w14:textId="77777777" w:rsidR="00C961DF" w:rsidRDefault="00000000" w:rsidP="008E205D">
      <w:pPr>
        <w:pStyle w:val="af2"/>
        <w:widowControl/>
        <w:numPr>
          <w:ilvl w:val="0"/>
          <w:numId w:val="1"/>
        </w:numPr>
        <w:tabs>
          <w:tab w:val="center" w:pos="4766"/>
          <w:tab w:val="left" w:pos="6716"/>
        </w:tabs>
        <w:spacing w:line="480" w:lineRule="exact"/>
        <w:ind w:firstLineChars="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科学事业单位、高校财务负责人及内控管理实务专家</w:t>
      </w:r>
      <w:r>
        <w:rPr>
          <w:rFonts w:ascii="宋体" w:eastAsia="宋体" w:hAnsi="宋体" w:cs="Times New Roman" w:hint="eastAsia"/>
          <w:sz w:val="28"/>
          <w:szCs w:val="28"/>
        </w:rPr>
        <w:t>；</w:t>
      </w:r>
    </w:p>
    <w:p w14:paraId="33D76F63" w14:textId="77777777" w:rsidR="00C961DF" w:rsidRDefault="00000000" w:rsidP="008E205D">
      <w:pPr>
        <w:pStyle w:val="af2"/>
        <w:widowControl/>
        <w:numPr>
          <w:ilvl w:val="0"/>
          <w:numId w:val="1"/>
        </w:numPr>
        <w:tabs>
          <w:tab w:val="center" w:pos="4766"/>
          <w:tab w:val="left" w:pos="6716"/>
        </w:tabs>
        <w:spacing w:line="480" w:lineRule="exact"/>
        <w:ind w:firstLineChars="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会计师事务所审计专家、资产管理领域资深顾问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6AD8FF5B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授课老师皆具有深厚理论功底及丰富实践经验，具体师资以实际课表为准。</w:t>
      </w:r>
    </w:p>
    <w:p w14:paraId="21C93075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300" w:hangingChars="100" w:hanging="300"/>
        <w:rPr>
          <w:rFonts w:ascii="宋体" w:eastAsia="宋体" w:hAnsi="宋体" w:cs="Times New Roman" w:hint="eastAsia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六</w:t>
      </w:r>
      <w:r>
        <w:rPr>
          <w:rFonts w:ascii="宋体" w:eastAsia="宋体" w:hAnsi="宋体" w:cs="Times New Roman"/>
          <w:b/>
          <w:bCs/>
          <w:sz w:val="30"/>
          <w:szCs w:val="30"/>
        </w:rPr>
        <w:t>、收费标准</w:t>
      </w:r>
    </w:p>
    <w:p w14:paraId="3E54CFA5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/>
          <w:sz w:val="28"/>
          <w:szCs w:val="28"/>
        </w:rPr>
        <w:t>培训费：</w:t>
      </w:r>
      <w:r>
        <w:rPr>
          <w:rFonts w:ascii="宋体" w:eastAsia="宋体" w:hAnsi="宋体" w:hint="eastAsia"/>
          <w:sz w:val="28"/>
          <w:szCs w:val="28"/>
        </w:rPr>
        <w:t>36</w:t>
      </w:r>
      <w:r>
        <w:rPr>
          <w:rFonts w:ascii="宋体" w:eastAsia="宋体" w:hAnsi="宋体"/>
          <w:sz w:val="28"/>
          <w:szCs w:val="28"/>
        </w:rPr>
        <w:t>00元/人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56AED04C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>
        <w:rPr>
          <w:rFonts w:ascii="宋体" w:eastAsia="宋体" w:hAnsi="宋体" w:cs="Times New Roman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培训费由上海国家会计学院收取并开具发票；</w:t>
      </w:r>
    </w:p>
    <w:p w14:paraId="0B79C7E8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3.食宿费用自理，按实际费用标准结算。</w:t>
      </w:r>
    </w:p>
    <w:p w14:paraId="59F6D005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rPr>
          <w:rFonts w:ascii="宋体" w:eastAsia="宋体" w:hAnsi="宋体" w:cs="Times New Roman" w:hint="eastAsia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七</w:t>
      </w:r>
      <w:r>
        <w:rPr>
          <w:rFonts w:ascii="宋体" w:eastAsia="宋体" w:hAnsi="宋体" w:cs="Times New Roman"/>
          <w:b/>
          <w:bCs/>
          <w:sz w:val="30"/>
          <w:szCs w:val="30"/>
        </w:rPr>
        <w:t>、结业证书</w:t>
      </w:r>
    </w:p>
    <w:p w14:paraId="6C972741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培训班结束后由上海国家会计学院颁发结业证书</w:t>
      </w:r>
      <w:r>
        <w:rPr>
          <w:rFonts w:ascii="宋体" w:eastAsia="宋体" w:hAnsi="宋体" w:cs="Times New Roman" w:hint="eastAsia"/>
          <w:sz w:val="28"/>
          <w:szCs w:val="28"/>
        </w:rPr>
        <w:t>（标注学时）</w:t>
      </w:r>
      <w:r>
        <w:rPr>
          <w:rFonts w:ascii="宋体" w:eastAsia="宋体" w:hAnsi="宋体" w:cs="Times New Roman"/>
          <w:sz w:val="28"/>
          <w:szCs w:val="28"/>
        </w:rPr>
        <w:t>。</w:t>
      </w:r>
    </w:p>
    <w:p w14:paraId="7DC9E7D7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301" w:hangingChars="100" w:hanging="301"/>
        <w:rPr>
          <w:rFonts w:ascii="宋体" w:eastAsia="宋体" w:hAnsi="宋体" w:cs="Times New Roman" w:hint="eastAsia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八</w:t>
      </w:r>
      <w:r>
        <w:rPr>
          <w:rFonts w:ascii="宋体" w:eastAsia="宋体" w:hAnsi="宋体" w:cs="Times New Roman"/>
          <w:b/>
          <w:bCs/>
          <w:sz w:val="30"/>
          <w:szCs w:val="30"/>
        </w:rPr>
        <w:t>、报名咨询</w:t>
      </w:r>
    </w:p>
    <w:p w14:paraId="45D00D6E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请参加人员按要求填写《报名回执表》（附后），报承办单位；我们将在开课前</w:t>
      </w:r>
      <w:r>
        <w:rPr>
          <w:rFonts w:ascii="宋体" w:eastAsia="宋体" w:hAnsi="宋体" w:cs="Times New Roman" w:hint="eastAsia"/>
          <w:sz w:val="28"/>
          <w:szCs w:val="28"/>
        </w:rPr>
        <w:t>一周向报名学员发送《报到通知》。</w:t>
      </w:r>
    </w:p>
    <w:p w14:paraId="59A00535" w14:textId="77777777" w:rsidR="00C961DF" w:rsidRDefault="00C961DF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宋体" w:eastAsia="宋体" w:hAnsi="宋体" w:cs="Times New Roman" w:hint="eastAsia"/>
          <w:sz w:val="28"/>
          <w:szCs w:val="28"/>
        </w:rPr>
      </w:pPr>
    </w:p>
    <w:p w14:paraId="6AF4B0B2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联系人：张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喆</w:t>
      </w:r>
      <w:proofErr w:type="gramEnd"/>
    </w:p>
    <w:p w14:paraId="482B92D3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电话：15796729576</w:t>
      </w:r>
    </w:p>
    <w:p w14:paraId="4AAC93B9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hint="eastAsia"/>
        </w:rPr>
      </w:pPr>
      <w:r>
        <w:rPr>
          <w:rFonts w:ascii="宋体" w:eastAsia="宋体" w:hAnsi="宋体" w:cs="Times New Roman" w:hint="eastAsia"/>
          <w:sz w:val="28"/>
          <w:szCs w:val="28"/>
        </w:rPr>
        <w:t>报名邮箱：</w:t>
      </w:r>
      <w:hyperlink r:id="rId9" w:history="1">
        <w:r w:rsidR="00C961DF">
          <w:rPr>
            <w:rFonts w:ascii="宋体" w:eastAsia="宋体" w:hAnsi="宋体" w:cs="Times New Roman" w:hint="eastAsia"/>
            <w:sz w:val="28"/>
            <w:szCs w:val="28"/>
          </w:rPr>
          <w:t>785799883@qq.com</w:t>
        </w:r>
      </w:hyperlink>
    </w:p>
    <w:p w14:paraId="59AC0FB3" w14:textId="77777777" w:rsidR="00C961DF" w:rsidRDefault="00C961DF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宋体" w:eastAsia="宋体" w:hAnsi="宋体" w:cs="Times New Roman" w:hint="eastAsia"/>
          <w:sz w:val="28"/>
          <w:szCs w:val="28"/>
        </w:rPr>
      </w:pPr>
    </w:p>
    <w:p w14:paraId="38E32AA8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课程咨询：胡晓栋</w:t>
      </w:r>
    </w:p>
    <w:p w14:paraId="7DE846B2" w14:textId="77777777" w:rsidR="00C961DF" w:rsidRDefault="00000000" w:rsidP="008E205D">
      <w:pPr>
        <w:widowControl/>
        <w:tabs>
          <w:tab w:val="center" w:pos="4766"/>
          <w:tab w:val="left" w:pos="6716"/>
        </w:tabs>
        <w:spacing w:line="480" w:lineRule="exact"/>
        <w:ind w:left="280" w:hangingChars="100" w:hanging="28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电话：18121168222</w:t>
      </w:r>
    </w:p>
    <w:p w14:paraId="52ED086F" w14:textId="77777777" w:rsidR="00C961DF" w:rsidRDefault="00000000">
      <w:pPr>
        <w:widowControl/>
        <w:spacing w:before="50"/>
        <w:jc w:val="left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Times New Roman"/>
        </w:rPr>
        <w:br w:type="page"/>
      </w:r>
      <w:bookmarkEnd w:id="0"/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lastRenderedPageBreak/>
        <w:t>附件二：</w:t>
      </w:r>
    </w:p>
    <w:p w14:paraId="6A696835" w14:textId="77777777" w:rsidR="00C961DF" w:rsidRDefault="00C961DF">
      <w:pPr>
        <w:widowControl/>
        <w:tabs>
          <w:tab w:val="center" w:pos="4766"/>
          <w:tab w:val="left" w:pos="6716"/>
        </w:tabs>
        <w:spacing w:line="480" w:lineRule="exact"/>
        <w:ind w:left="241"/>
        <w:rPr>
          <w:rFonts w:ascii="Songti SC" w:eastAsia="Songti SC" w:hAnsi="Songti SC" w:hint="eastAsia"/>
          <w:b/>
          <w:bCs/>
          <w:color w:val="000000"/>
          <w:sz w:val="32"/>
          <w:szCs w:val="32"/>
        </w:rPr>
      </w:pPr>
    </w:p>
    <w:p w14:paraId="68CFA9F2" w14:textId="77777777" w:rsidR="00C961DF" w:rsidRDefault="00000000">
      <w:pPr>
        <w:widowControl/>
        <w:tabs>
          <w:tab w:val="center" w:pos="4766"/>
          <w:tab w:val="left" w:pos="6716"/>
        </w:tabs>
        <w:spacing w:line="440" w:lineRule="exact"/>
        <w:ind w:left="241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上海国家会计学院行政公开课</w:t>
      </w:r>
    </w:p>
    <w:p w14:paraId="01B789F3" w14:textId="77777777" w:rsidR="00C961DF" w:rsidRDefault="00000000">
      <w:pPr>
        <w:widowControl/>
        <w:tabs>
          <w:tab w:val="center" w:pos="4766"/>
          <w:tab w:val="left" w:pos="6716"/>
        </w:tabs>
        <w:spacing w:line="440" w:lineRule="exact"/>
        <w:ind w:left="241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报名回执表</w:t>
      </w:r>
    </w:p>
    <w:p w14:paraId="7933EB5E" w14:textId="77777777" w:rsidR="00C961DF" w:rsidRDefault="00C961DF">
      <w:pPr>
        <w:widowControl/>
        <w:tabs>
          <w:tab w:val="center" w:pos="4766"/>
          <w:tab w:val="left" w:pos="6716"/>
        </w:tabs>
        <w:spacing w:line="440" w:lineRule="exact"/>
        <w:ind w:left="241"/>
        <w:jc w:val="center"/>
        <w:rPr>
          <w:rFonts w:ascii="Songti SC" w:eastAsia="Songti SC" w:hAnsi="Songti SC" w:cs="宋体" w:hint="eastAsia"/>
          <w:b/>
          <w:bCs/>
          <w:color w:val="000000"/>
          <w:kern w:val="0"/>
          <w:sz w:val="34"/>
          <w:szCs w:val="34"/>
        </w:rPr>
      </w:pPr>
    </w:p>
    <w:tbl>
      <w:tblPr>
        <w:tblpPr w:leftFromText="180" w:rightFromText="180" w:vertAnchor="text" w:horzAnchor="page" w:tblpX="1455" w:tblpY="156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37"/>
        <w:gridCol w:w="567"/>
        <w:gridCol w:w="538"/>
        <w:gridCol w:w="426"/>
        <w:gridCol w:w="595"/>
        <w:gridCol w:w="397"/>
        <w:gridCol w:w="1163"/>
        <w:gridCol w:w="396"/>
        <w:gridCol w:w="425"/>
        <w:gridCol w:w="171"/>
        <w:gridCol w:w="396"/>
        <w:gridCol w:w="2127"/>
      </w:tblGrid>
      <w:tr w:rsidR="00C961DF" w14:paraId="2D24F0FC" w14:textId="77777777">
        <w:trPr>
          <w:trHeight w:val="64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68EA" w14:textId="77777777" w:rsidR="00C961DF" w:rsidRDefault="00000000">
            <w:pPr>
              <w:wordWrap w:val="0"/>
              <w:autoSpaceDN w:val="0"/>
              <w:spacing w:before="156" w:after="156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bookmarkStart w:id="2" w:name="_Hlk82519880"/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BBD7" w14:textId="77777777" w:rsidR="00C961DF" w:rsidRDefault="00C961DF">
            <w:pPr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</w:tr>
      <w:tr w:rsidR="00C961DF" w14:paraId="41F24AC9" w14:textId="77777777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D121" w14:textId="77777777" w:rsidR="00C961DF" w:rsidRDefault="00000000">
            <w:pPr>
              <w:tabs>
                <w:tab w:val="left" w:pos="360"/>
                <w:tab w:val="left" w:pos="540"/>
              </w:tabs>
              <w:autoSpaceDN w:val="0"/>
              <w:spacing w:before="156" w:after="156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DA2C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9524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40AD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E1F9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EA7C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</w:tr>
      <w:tr w:rsidR="00C961DF" w14:paraId="6A1D08FD" w14:textId="77777777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D7E7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报名课程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70AA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</w:p>
        </w:tc>
      </w:tr>
      <w:tr w:rsidR="00C961DF" w14:paraId="72F729F0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CCF0" w14:textId="77777777" w:rsidR="00C961DF" w:rsidRDefault="00000000">
            <w:pPr>
              <w:tabs>
                <w:tab w:val="left" w:pos="360"/>
                <w:tab w:val="left" w:pos="540"/>
              </w:tabs>
              <w:autoSpaceDN w:val="0"/>
              <w:spacing w:before="156" w:after="156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1D21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F6444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400B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E0CD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0D84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电子邮箱</w:t>
            </w:r>
          </w:p>
        </w:tc>
      </w:tr>
      <w:tr w:rsidR="00C961DF" w14:paraId="6A9F6101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C3BE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ind w:left="241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04B4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151A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6AA0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5058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201A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C961DF" w14:paraId="5B530EA0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6237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ind w:left="241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C5AD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54B1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D1C8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CA6F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E9ED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C961DF" w14:paraId="1B3A9AEB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EEB0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ind w:left="241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9241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A9EC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8232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B298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69ED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C961DF" w14:paraId="5FBD228F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D97A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ind w:left="241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853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8B2C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FAB8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0F40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031B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C961DF" w14:paraId="4778AC45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BC9C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ind w:left="241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A5C2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CB55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5D22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D8B6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A585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C961DF" w14:paraId="0C135E70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9B72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ind w:left="241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5015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3694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BCC3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3504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D2CA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C961DF" w14:paraId="59AF2127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9400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ind w:left="241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AF5F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rPr>
                <w:rFonts w:ascii="仿宋" w:eastAsia="仿宋" w:hAnsi="仿宋" w:hint="eastAsia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B484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0019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9840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8891" w14:textId="77777777" w:rsidR="00C961DF" w:rsidRDefault="00C961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41"/>
              <w:jc w:val="center"/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C961DF" w14:paraId="56DA7875" w14:textId="77777777">
        <w:trPr>
          <w:trHeight w:val="5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C663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 w:hint="eastAsia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890D" w14:textId="77777777" w:rsidR="00C961DF" w:rsidRDefault="00000000">
            <w:pPr>
              <w:spacing w:line="340" w:lineRule="exact"/>
              <w:ind w:left="241"/>
              <w:jc w:val="center"/>
              <w:rPr>
                <w:rFonts w:ascii="仿宋" w:eastAsia="仿宋" w:hAnsi="仿宋" w:cs="宋体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万仟佰元整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7D54" w14:textId="77777777" w:rsidR="00C961DF" w:rsidRDefault="00000000">
            <w:pPr>
              <w:spacing w:line="340" w:lineRule="exact"/>
              <w:ind w:left="241"/>
              <w:jc w:val="center"/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F5E8" w14:textId="77777777" w:rsidR="00C961DF" w:rsidRDefault="00000000">
            <w:pPr>
              <w:spacing w:line="340" w:lineRule="exact"/>
              <w:ind w:left="241"/>
              <w:rPr>
                <w:rFonts w:ascii="仿宋" w:eastAsia="仿宋" w:hAnsi="仿宋" w:cs="宋体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￥：</w:t>
            </w:r>
          </w:p>
        </w:tc>
      </w:tr>
      <w:tr w:rsidR="00C961DF" w14:paraId="2BE6FF5F" w14:textId="77777777">
        <w:trPr>
          <w:trHeight w:val="1546"/>
        </w:trPr>
        <w:tc>
          <w:tcPr>
            <w:tcW w:w="3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FCAB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参加程序：</w:t>
            </w:r>
          </w:p>
          <w:p w14:paraId="7C28EFA1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开班前一周下发确定开班的开课通知，培训费可以选择电汇或报到时交纳,食宿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费现场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交纳。</w:t>
            </w:r>
          </w:p>
        </w:tc>
        <w:tc>
          <w:tcPr>
            <w:tcW w:w="5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E694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7E03959A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6A8F2CFA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11BD72BA" w14:textId="77777777" w:rsidR="00C961DF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汇款账号：31001984300059768088</w:t>
            </w:r>
          </w:p>
        </w:tc>
      </w:tr>
      <w:tr w:rsidR="00C961DF" w14:paraId="72932336" w14:textId="77777777">
        <w:trPr>
          <w:trHeight w:val="1013"/>
        </w:trPr>
        <w:tc>
          <w:tcPr>
            <w:tcW w:w="90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A305" w14:textId="77777777" w:rsidR="00C961D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报名咨询：</w:t>
            </w:r>
          </w:p>
          <w:p w14:paraId="397DE9E8" w14:textId="77777777" w:rsidR="00C961D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 xml:space="preserve">联系人：张 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喆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 xml:space="preserve">   联系方式：15796729576（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同微信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）  报名邮箱</w:t>
            </w:r>
            <w:r w:rsidRPr="00F73CFF">
              <w:rPr>
                <w:rFonts w:ascii="仿宋" w:eastAsia="仿宋" w:hAnsi="仿宋" w:cs="宋体" w:hint="eastAsia"/>
                <w:bCs/>
                <w:sz w:val="21"/>
                <w:szCs w:val="21"/>
              </w:rPr>
              <w:t>：</w:t>
            </w:r>
            <w:hyperlink r:id="rId10" w:history="1">
              <w:r w:rsidR="00C961DF" w:rsidRPr="00F73CFF">
                <w:rPr>
                  <w:rStyle w:val="af0"/>
                  <w:rFonts w:ascii="仿宋" w:eastAsia="仿宋" w:hAnsi="仿宋" w:cs="宋体" w:hint="eastAsia"/>
                  <w:color w:val="auto"/>
                  <w:sz w:val="21"/>
                  <w:szCs w:val="21"/>
                </w:rPr>
                <w:t>785799883@qq.com</w:t>
              </w:r>
            </w:hyperlink>
          </w:p>
          <w:p w14:paraId="2E83431F" w14:textId="77777777" w:rsidR="00C961D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课程咨询：</w:t>
            </w:r>
          </w:p>
          <w:p w14:paraId="7CB2CDEE" w14:textId="77777777" w:rsidR="00C961DF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联系人：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胡晓栋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 xml:space="preserve">  联系方式：18121168222（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同微信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bookmarkEnd w:id="2"/>
    </w:tbl>
    <w:p w14:paraId="11BAC349" w14:textId="77777777" w:rsidR="00C961DF" w:rsidRDefault="00C961DF">
      <w:pPr>
        <w:widowControl/>
        <w:jc w:val="left"/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0"/>
        </w:rPr>
      </w:pPr>
    </w:p>
    <w:sectPr w:rsidR="00C961D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D1CD" w14:textId="77777777" w:rsidR="00282E20" w:rsidRDefault="00282E20" w:rsidP="001C170F">
      <w:pPr>
        <w:rPr>
          <w:rFonts w:hint="eastAsia"/>
        </w:rPr>
      </w:pPr>
      <w:r>
        <w:separator/>
      </w:r>
    </w:p>
  </w:endnote>
  <w:endnote w:type="continuationSeparator" w:id="0">
    <w:p w14:paraId="4B465211" w14:textId="77777777" w:rsidR="00282E20" w:rsidRDefault="00282E20" w:rsidP="001C1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E482" w14:textId="77777777" w:rsidR="00282E20" w:rsidRDefault="00282E20" w:rsidP="001C170F">
      <w:pPr>
        <w:rPr>
          <w:rFonts w:hint="eastAsia"/>
        </w:rPr>
      </w:pPr>
      <w:r>
        <w:separator/>
      </w:r>
    </w:p>
  </w:footnote>
  <w:footnote w:type="continuationSeparator" w:id="0">
    <w:p w14:paraId="1BCF03AF" w14:textId="77777777" w:rsidR="00282E20" w:rsidRDefault="00282E20" w:rsidP="001C17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A2946"/>
    <w:multiLevelType w:val="multilevel"/>
    <w:tmpl w:val="599A2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874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Q2N2U0NWQ5ZDU2ODBmZDM5N2U2MjJkOTNmOTBlNDcifQ=="/>
  </w:docVars>
  <w:rsids>
    <w:rsidRoot w:val="008F0933"/>
    <w:rsid w:val="00000254"/>
    <w:rsid w:val="000035DE"/>
    <w:rsid w:val="0000425B"/>
    <w:rsid w:val="000073E1"/>
    <w:rsid w:val="00012485"/>
    <w:rsid w:val="000224B8"/>
    <w:rsid w:val="00024149"/>
    <w:rsid w:val="000242DC"/>
    <w:rsid w:val="000370E0"/>
    <w:rsid w:val="00041C2C"/>
    <w:rsid w:val="0004570B"/>
    <w:rsid w:val="0004593C"/>
    <w:rsid w:val="00050FFD"/>
    <w:rsid w:val="00061B96"/>
    <w:rsid w:val="00065784"/>
    <w:rsid w:val="00066792"/>
    <w:rsid w:val="0007059C"/>
    <w:rsid w:val="00073740"/>
    <w:rsid w:val="00074A3E"/>
    <w:rsid w:val="00081969"/>
    <w:rsid w:val="00084B81"/>
    <w:rsid w:val="00094EEE"/>
    <w:rsid w:val="000A1DE1"/>
    <w:rsid w:val="000B7861"/>
    <w:rsid w:val="000C0835"/>
    <w:rsid w:val="000D1F1C"/>
    <w:rsid w:val="000E1E2A"/>
    <w:rsid w:val="000F1207"/>
    <w:rsid w:val="00100111"/>
    <w:rsid w:val="00100123"/>
    <w:rsid w:val="00104C91"/>
    <w:rsid w:val="00116D3A"/>
    <w:rsid w:val="001230DB"/>
    <w:rsid w:val="001322CC"/>
    <w:rsid w:val="00133050"/>
    <w:rsid w:val="00136709"/>
    <w:rsid w:val="00143F97"/>
    <w:rsid w:val="00155382"/>
    <w:rsid w:val="00157968"/>
    <w:rsid w:val="00160190"/>
    <w:rsid w:val="00170E5C"/>
    <w:rsid w:val="00171BE7"/>
    <w:rsid w:val="00173E34"/>
    <w:rsid w:val="0018707A"/>
    <w:rsid w:val="00187DD1"/>
    <w:rsid w:val="00195DD7"/>
    <w:rsid w:val="00197FF2"/>
    <w:rsid w:val="001A7C8D"/>
    <w:rsid w:val="001B1B86"/>
    <w:rsid w:val="001C170F"/>
    <w:rsid w:val="001C1FCC"/>
    <w:rsid w:val="001C38A4"/>
    <w:rsid w:val="001C4A2A"/>
    <w:rsid w:val="001E0D88"/>
    <w:rsid w:val="001E157C"/>
    <w:rsid w:val="001E1C86"/>
    <w:rsid w:val="001E1DDC"/>
    <w:rsid w:val="001E50BA"/>
    <w:rsid w:val="001F2E31"/>
    <w:rsid w:val="001F31BB"/>
    <w:rsid w:val="001F7DCA"/>
    <w:rsid w:val="00201131"/>
    <w:rsid w:val="002023A1"/>
    <w:rsid w:val="00204EC1"/>
    <w:rsid w:val="0021598A"/>
    <w:rsid w:val="00216BAB"/>
    <w:rsid w:val="00224843"/>
    <w:rsid w:val="00245F9E"/>
    <w:rsid w:val="00253743"/>
    <w:rsid w:val="002539D4"/>
    <w:rsid w:val="00255AEB"/>
    <w:rsid w:val="00261D58"/>
    <w:rsid w:val="00262B55"/>
    <w:rsid w:val="00266CC8"/>
    <w:rsid w:val="00272CAF"/>
    <w:rsid w:val="002755B9"/>
    <w:rsid w:val="002765CD"/>
    <w:rsid w:val="00280EB1"/>
    <w:rsid w:val="002824F7"/>
    <w:rsid w:val="00282BAC"/>
    <w:rsid w:val="00282E20"/>
    <w:rsid w:val="00293D06"/>
    <w:rsid w:val="002A1186"/>
    <w:rsid w:val="002A4713"/>
    <w:rsid w:val="002A5442"/>
    <w:rsid w:val="002B063A"/>
    <w:rsid w:val="002B2646"/>
    <w:rsid w:val="002B7B35"/>
    <w:rsid w:val="002C6102"/>
    <w:rsid w:val="002D0CEB"/>
    <w:rsid w:val="002D3E31"/>
    <w:rsid w:val="002D49C7"/>
    <w:rsid w:val="002E388D"/>
    <w:rsid w:val="002F0342"/>
    <w:rsid w:val="002F7CEF"/>
    <w:rsid w:val="003033B6"/>
    <w:rsid w:val="003033E8"/>
    <w:rsid w:val="00311453"/>
    <w:rsid w:val="00312E34"/>
    <w:rsid w:val="00317B7D"/>
    <w:rsid w:val="0032302E"/>
    <w:rsid w:val="00325841"/>
    <w:rsid w:val="00334132"/>
    <w:rsid w:val="00334886"/>
    <w:rsid w:val="0034061F"/>
    <w:rsid w:val="00352A7F"/>
    <w:rsid w:val="00354B2C"/>
    <w:rsid w:val="0036645A"/>
    <w:rsid w:val="0036711E"/>
    <w:rsid w:val="00371BD3"/>
    <w:rsid w:val="00374B74"/>
    <w:rsid w:val="00377850"/>
    <w:rsid w:val="00386C77"/>
    <w:rsid w:val="00390914"/>
    <w:rsid w:val="003920CA"/>
    <w:rsid w:val="003A2489"/>
    <w:rsid w:val="003A3E66"/>
    <w:rsid w:val="003B1C4B"/>
    <w:rsid w:val="003B445E"/>
    <w:rsid w:val="003D4187"/>
    <w:rsid w:val="003E0A00"/>
    <w:rsid w:val="003E12F1"/>
    <w:rsid w:val="003E7A2A"/>
    <w:rsid w:val="004007F9"/>
    <w:rsid w:val="004016D7"/>
    <w:rsid w:val="004122B2"/>
    <w:rsid w:val="00414A7A"/>
    <w:rsid w:val="00414F7A"/>
    <w:rsid w:val="00422160"/>
    <w:rsid w:val="00447C74"/>
    <w:rsid w:val="004510D9"/>
    <w:rsid w:val="00452CB0"/>
    <w:rsid w:val="00466106"/>
    <w:rsid w:val="00475992"/>
    <w:rsid w:val="00484BD9"/>
    <w:rsid w:val="00486FDF"/>
    <w:rsid w:val="00487562"/>
    <w:rsid w:val="00490C5C"/>
    <w:rsid w:val="00492407"/>
    <w:rsid w:val="00492599"/>
    <w:rsid w:val="00492E8A"/>
    <w:rsid w:val="004A5EA1"/>
    <w:rsid w:val="004A6ED4"/>
    <w:rsid w:val="004D3374"/>
    <w:rsid w:val="004D43E8"/>
    <w:rsid w:val="004D4CD5"/>
    <w:rsid w:val="004D6048"/>
    <w:rsid w:val="004D620E"/>
    <w:rsid w:val="004D707F"/>
    <w:rsid w:val="004E5611"/>
    <w:rsid w:val="004E7518"/>
    <w:rsid w:val="004E79E1"/>
    <w:rsid w:val="004F3911"/>
    <w:rsid w:val="0050111A"/>
    <w:rsid w:val="00501500"/>
    <w:rsid w:val="0050188E"/>
    <w:rsid w:val="00510F38"/>
    <w:rsid w:val="005149B4"/>
    <w:rsid w:val="0052307A"/>
    <w:rsid w:val="00523825"/>
    <w:rsid w:val="005303AA"/>
    <w:rsid w:val="0053684C"/>
    <w:rsid w:val="005434CD"/>
    <w:rsid w:val="00544B1C"/>
    <w:rsid w:val="00561438"/>
    <w:rsid w:val="00573C78"/>
    <w:rsid w:val="00577210"/>
    <w:rsid w:val="00582F47"/>
    <w:rsid w:val="00583D48"/>
    <w:rsid w:val="00587F2E"/>
    <w:rsid w:val="005963A7"/>
    <w:rsid w:val="005A5FFB"/>
    <w:rsid w:val="005A6BD0"/>
    <w:rsid w:val="005A7D11"/>
    <w:rsid w:val="005B2A1C"/>
    <w:rsid w:val="005B4709"/>
    <w:rsid w:val="005B5376"/>
    <w:rsid w:val="005C13D3"/>
    <w:rsid w:val="005C5A5F"/>
    <w:rsid w:val="005C76FF"/>
    <w:rsid w:val="005D14DF"/>
    <w:rsid w:val="005D3779"/>
    <w:rsid w:val="005D753B"/>
    <w:rsid w:val="005E6439"/>
    <w:rsid w:val="005F09E1"/>
    <w:rsid w:val="00604BFE"/>
    <w:rsid w:val="006103D5"/>
    <w:rsid w:val="00610C81"/>
    <w:rsid w:val="00625BDC"/>
    <w:rsid w:val="00626C76"/>
    <w:rsid w:val="006328B9"/>
    <w:rsid w:val="0063679B"/>
    <w:rsid w:val="00643FBF"/>
    <w:rsid w:val="00651724"/>
    <w:rsid w:val="00653B0C"/>
    <w:rsid w:val="00654FB2"/>
    <w:rsid w:val="00660032"/>
    <w:rsid w:val="006701B2"/>
    <w:rsid w:val="00673707"/>
    <w:rsid w:val="0068469D"/>
    <w:rsid w:val="00686505"/>
    <w:rsid w:val="006B21C4"/>
    <w:rsid w:val="006B4D86"/>
    <w:rsid w:val="006B7BED"/>
    <w:rsid w:val="006B7D95"/>
    <w:rsid w:val="006C0FE5"/>
    <w:rsid w:val="006C3696"/>
    <w:rsid w:val="006C510E"/>
    <w:rsid w:val="006D0AAA"/>
    <w:rsid w:val="006D1B23"/>
    <w:rsid w:val="006D56F1"/>
    <w:rsid w:val="006D5E1F"/>
    <w:rsid w:val="006D7F78"/>
    <w:rsid w:val="006F0D62"/>
    <w:rsid w:val="006F764C"/>
    <w:rsid w:val="0070126E"/>
    <w:rsid w:val="007038B5"/>
    <w:rsid w:val="00711341"/>
    <w:rsid w:val="00711DBE"/>
    <w:rsid w:val="00717D6B"/>
    <w:rsid w:val="0072614C"/>
    <w:rsid w:val="0073388E"/>
    <w:rsid w:val="00734C8A"/>
    <w:rsid w:val="00752D60"/>
    <w:rsid w:val="0076232E"/>
    <w:rsid w:val="0076725A"/>
    <w:rsid w:val="00773D9B"/>
    <w:rsid w:val="00782CBC"/>
    <w:rsid w:val="00790163"/>
    <w:rsid w:val="007B58ED"/>
    <w:rsid w:val="007C1AF0"/>
    <w:rsid w:val="007C21BA"/>
    <w:rsid w:val="007D408B"/>
    <w:rsid w:val="007D4561"/>
    <w:rsid w:val="007E2E48"/>
    <w:rsid w:val="007E5724"/>
    <w:rsid w:val="007F7DD9"/>
    <w:rsid w:val="008045EF"/>
    <w:rsid w:val="00805108"/>
    <w:rsid w:val="00805AAC"/>
    <w:rsid w:val="008137DE"/>
    <w:rsid w:val="00813FB1"/>
    <w:rsid w:val="00815877"/>
    <w:rsid w:val="00815AE5"/>
    <w:rsid w:val="008233D0"/>
    <w:rsid w:val="008346FF"/>
    <w:rsid w:val="00837D34"/>
    <w:rsid w:val="0086354D"/>
    <w:rsid w:val="00865EBC"/>
    <w:rsid w:val="00866D91"/>
    <w:rsid w:val="00866E30"/>
    <w:rsid w:val="0087038E"/>
    <w:rsid w:val="00882341"/>
    <w:rsid w:val="00896B08"/>
    <w:rsid w:val="008A1F1A"/>
    <w:rsid w:val="008A3D63"/>
    <w:rsid w:val="008B1ED3"/>
    <w:rsid w:val="008B3666"/>
    <w:rsid w:val="008B4094"/>
    <w:rsid w:val="008D2450"/>
    <w:rsid w:val="008D4A6E"/>
    <w:rsid w:val="008D6E3B"/>
    <w:rsid w:val="008E205D"/>
    <w:rsid w:val="008E501B"/>
    <w:rsid w:val="008E65E6"/>
    <w:rsid w:val="008F08EC"/>
    <w:rsid w:val="008F0933"/>
    <w:rsid w:val="008F460F"/>
    <w:rsid w:val="008F7C6E"/>
    <w:rsid w:val="009054D8"/>
    <w:rsid w:val="00915151"/>
    <w:rsid w:val="00920675"/>
    <w:rsid w:val="00927033"/>
    <w:rsid w:val="00933362"/>
    <w:rsid w:val="009450EC"/>
    <w:rsid w:val="00954516"/>
    <w:rsid w:val="009573F9"/>
    <w:rsid w:val="00957669"/>
    <w:rsid w:val="00967A91"/>
    <w:rsid w:val="0097396C"/>
    <w:rsid w:val="00981406"/>
    <w:rsid w:val="00981CBF"/>
    <w:rsid w:val="009912BD"/>
    <w:rsid w:val="0099140A"/>
    <w:rsid w:val="0099317A"/>
    <w:rsid w:val="009A1010"/>
    <w:rsid w:val="009B11AF"/>
    <w:rsid w:val="009B2CCE"/>
    <w:rsid w:val="009B49CD"/>
    <w:rsid w:val="009C0854"/>
    <w:rsid w:val="009D1710"/>
    <w:rsid w:val="009D51E6"/>
    <w:rsid w:val="009F3906"/>
    <w:rsid w:val="009F5FF9"/>
    <w:rsid w:val="00A0362B"/>
    <w:rsid w:val="00A03C72"/>
    <w:rsid w:val="00A14326"/>
    <w:rsid w:val="00A1675B"/>
    <w:rsid w:val="00A33E46"/>
    <w:rsid w:val="00A4318A"/>
    <w:rsid w:val="00A64815"/>
    <w:rsid w:val="00A66D5E"/>
    <w:rsid w:val="00A811AA"/>
    <w:rsid w:val="00A82FC5"/>
    <w:rsid w:val="00A9016B"/>
    <w:rsid w:val="00A908AF"/>
    <w:rsid w:val="00A9276A"/>
    <w:rsid w:val="00A938FD"/>
    <w:rsid w:val="00AA7C55"/>
    <w:rsid w:val="00AB0269"/>
    <w:rsid w:val="00AC0CE8"/>
    <w:rsid w:val="00AC1EA6"/>
    <w:rsid w:val="00AD19CE"/>
    <w:rsid w:val="00AD3FAB"/>
    <w:rsid w:val="00AD47E1"/>
    <w:rsid w:val="00AD7383"/>
    <w:rsid w:val="00AE16E0"/>
    <w:rsid w:val="00AE1B01"/>
    <w:rsid w:val="00AE4004"/>
    <w:rsid w:val="00AF0F13"/>
    <w:rsid w:val="00AF4451"/>
    <w:rsid w:val="00B02531"/>
    <w:rsid w:val="00B027C9"/>
    <w:rsid w:val="00B0522F"/>
    <w:rsid w:val="00B05E32"/>
    <w:rsid w:val="00B11AF3"/>
    <w:rsid w:val="00B11FAE"/>
    <w:rsid w:val="00B14FBE"/>
    <w:rsid w:val="00B21AFB"/>
    <w:rsid w:val="00B261A9"/>
    <w:rsid w:val="00B3329E"/>
    <w:rsid w:val="00B7368F"/>
    <w:rsid w:val="00B77B84"/>
    <w:rsid w:val="00B916A9"/>
    <w:rsid w:val="00B97004"/>
    <w:rsid w:val="00BA0DA4"/>
    <w:rsid w:val="00BA3EC4"/>
    <w:rsid w:val="00BA7964"/>
    <w:rsid w:val="00BB1E84"/>
    <w:rsid w:val="00BB58AC"/>
    <w:rsid w:val="00BD1752"/>
    <w:rsid w:val="00BD416A"/>
    <w:rsid w:val="00BE7A93"/>
    <w:rsid w:val="00BF616B"/>
    <w:rsid w:val="00C00C52"/>
    <w:rsid w:val="00C06706"/>
    <w:rsid w:val="00C07364"/>
    <w:rsid w:val="00C1004E"/>
    <w:rsid w:val="00C11D3C"/>
    <w:rsid w:val="00C15853"/>
    <w:rsid w:val="00C26352"/>
    <w:rsid w:val="00C30691"/>
    <w:rsid w:val="00C33E12"/>
    <w:rsid w:val="00C37C30"/>
    <w:rsid w:val="00C40403"/>
    <w:rsid w:val="00C50476"/>
    <w:rsid w:val="00C5120D"/>
    <w:rsid w:val="00C518D1"/>
    <w:rsid w:val="00C532E0"/>
    <w:rsid w:val="00C6765A"/>
    <w:rsid w:val="00C73618"/>
    <w:rsid w:val="00C750D3"/>
    <w:rsid w:val="00C86376"/>
    <w:rsid w:val="00C93431"/>
    <w:rsid w:val="00C93C77"/>
    <w:rsid w:val="00C95544"/>
    <w:rsid w:val="00C961DF"/>
    <w:rsid w:val="00CA4E93"/>
    <w:rsid w:val="00CB1766"/>
    <w:rsid w:val="00CC17A9"/>
    <w:rsid w:val="00CC3524"/>
    <w:rsid w:val="00CC584E"/>
    <w:rsid w:val="00CC587D"/>
    <w:rsid w:val="00CC7D33"/>
    <w:rsid w:val="00CD1742"/>
    <w:rsid w:val="00CD5255"/>
    <w:rsid w:val="00CE5C2A"/>
    <w:rsid w:val="00CF6832"/>
    <w:rsid w:val="00D15158"/>
    <w:rsid w:val="00D15375"/>
    <w:rsid w:val="00D2054F"/>
    <w:rsid w:val="00D20733"/>
    <w:rsid w:val="00D258A1"/>
    <w:rsid w:val="00D26B22"/>
    <w:rsid w:val="00D26DE1"/>
    <w:rsid w:val="00D330C4"/>
    <w:rsid w:val="00D35843"/>
    <w:rsid w:val="00D51904"/>
    <w:rsid w:val="00D53266"/>
    <w:rsid w:val="00D548A6"/>
    <w:rsid w:val="00D6039B"/>
    <w:rsid w:val="00D624FC"/>
    <w:rsid w:val="00D63D46"/>
    <w:rsid w:val="00D640B0"/>
    <w:rsid w:val="00D64DE6"/>
    <w:rsid w:val="00D70299"/>
    <w:rsid w:val="00D7508C"/>
    <w:rsid w:val="00D75DF2"/>
    <w:rsid w:val="00D77BDB"/>
    <w:rsid w:val="00D85639"/>
    <w:rsid w:val="00D9088B"/>
    <w:rsid w:val="00D9225B"/>
    <w:rsid w:val="00D94665"/>
    <w:rsid w:val="00DA05EC"/>
    <w:rsid w:val="00DA2CD7"/>
    <w:rsid w:val="00DB5A0B"/>
    <w:rsid w:val="00DC2C38"/>
    <w:rsid w:val="00DD2000"/>
    <w:rsid w:val="00DD3F91"/>
    <w:rsid w:val="00DE0C5A"/>
    <w:rsid w:val="00DE66C1"/>
    <w:rsid w:val="00E21913"/>
    <w:rsid w:val="00E22923"/>
    <w:rsid w:val="00E23D64"/>
    <w:rsid w:val="00E24BF9"/>
    <w:rsid w:val="00E36303"/>
    <w:rsid w:val="00E3745A"/>
    <w:rsid w:val="00E40EFF"/>
    <w:rsid w:val="00E411E7"/>
    <w:rsid w:val="00E41E6E"/>
    <w:rsid w:val="00E536CF"/>
    <w:rsid w:val="00E63EAE"/>
    <w:rsid w:val="00E713E7"/>
    <w:rsid w:val="00E734B3"/>
    <w:rsid w:val="00E86713"/>
    <w:rsid w:val="00E87AF3"/>
    <w:rsid w:val="00E91DB1"/>
    <w:rsid w:val="00E9227A"/>
    <w:rsid w:val="00E93C49"/>
    <w:rsid w:val="00EA0E97"/>
    <w:rsid w:val="00EA248A"/>
    <w:rsid w:val="00EB4531"/>
    <w:rsid w:val="00EC0E5C"/>
    <w:rsid w:val="00ED1E7E"/>
    <w:rsid w:val="00EE0362"/>
    <w:rsid w:val="00EE0DD6"/>
    <w:rsid w:val="00EE63BA"/>
    <w:rsid w:val="00F02799"/>
    <w:rsid w:val="00F02BA4"/>
    <w:rsid w:val="00F057F5"/>
    <w:rsid w:val="00F11A09"/>
    <w:rsid w:val="00F11A48"/>
    <w:rsid w:val="00F32291"/>
    <w:rsid w:val="00F32AB7"/>
    <w:rsid w:val="00F32F4F"/>
    <w:rsid w:val="00F35BC3"/>
    <w:rsid w:val="00F44D93"/>
    <w:rsid w:val="00F46DB7"/>
    <w:rsid w:val="00F53E35"/>
    <w:rsid w:val="00F6001D"/>
    <w:rsid w:val="00F600A1"/>
    <w:rsid w:val="00F65AE1"/>
    <w:rsid w:val="00F71275"/>
    <w:rsid w:val="00F71C26"/>
    <w:rsid w:val="00F737C4"/>
    <w:rsid w:val="00F73CFF"/>
    <w:rsid w:val="00F7662C"/>
    <w:rsid w:val="00F82E54"/>
    <w:rsid w:val="00F848B5"/>
    <w:rsid w:val="00F84E9C"/>
    <w:rsid w:val="00F92497"/>
    <w:rsid w:val="00FB4203"/>
    <w:rsid w:val="00FC3F62"/>
    <w:rsid w:val="00FC64FB"/>
    <w:rsid w:val="00FC756B"/>
    <w:rsid w:val="00FE293F"/>
    <w:rsid w:val="00FE4C92"/>
    <w:rsid w:val="00FE6851"/>
    <w:rsid w:val="00FF774C"/>
    <w:rsid w:val="05277C2C"/>
    <w:rsid w:val="0CAA62AB"/>
    <w:rsid w:val="1109569C"/>
    <w:rsid w:val="1141522A"/>
    <w:rsid w:val="16591862"/>
    <w:rsid w:val="188E6525"/>
    <w:rsid w:val="1C4131AF"/>
    <w:rsid w:val="222F2FC1"/>
    <w:rsid w:val="23E0372A"/>
    <w:rsid w:val="29096018"/>
    <w:rsid w:val="30930820"/>
    <w:rsid w:val="35E8370A"/>
    <w:rsid w:val="38507D97"/>
    <w:rsid w:val="3E950AD7"/>
    <w:rsid w:val="48C52EF0"/>
    <w:rsid w:val="4CF924A1"/>
    <w:rsid w:val="4FFB2C01"/>
    <w:rsid w:val="51B76A3F"/>
    <w:rsid w:val="5E983C45"/>
    <w:rsid w:val="5EE07B57"/>
    <w:rsid w:val="5FC6135C"/>
    <w:rsid w:val="615D7C5D"/>
    <w:rsid w:val="6B955928"/>
    <w:rsid w:val="75D122A0"/>
    <w:rsid w:val="75EA05A1"/>
    <w:rsid w:val="78103B70"/>
    <w:rsid w:val="7B167B29"/>
    <w:rsid w:val="7B8B20F6"/>
    <w:rsid w:val="7D06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435A76"/>
  <w15:docId w15:val="{F316AFE0-87D2-45BD-8663-660DFC5E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Pr>
      <w:rFonts w:ascii="Calibri" w:hAnsi="Calibri"/>
      <w:szCs w:val="21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paragraph" w:styleId="af3">
    <w:name w:val="No Spacing"/>
    <w:autoRedefine/>
    <w:uiPriority w:val="1"/>
    <w:qFormat/>
    <w:pPr>
      <w:widowControl w:val="0"/>
      <w:spacing w:line="440" w:lineRule="exact"/>
      <w:jc w:val="both"/>
    </w:pPr>
    <w:rPr>
      <w:rFonts w:ascii="宋体" w:hAnsi="宋体"/>
      <w:b/>
      <w:bCs/>
      <w:kern w:val="2"/>
      <w:sz w:val="30"/>
      <w:szCs w:val="30"/>
    </w:rPr>
  </w:style>
  <w:style w:type="paragraph" w:customStyle="1" w:styleId="Af4">
    <w:name w:val="正文 A"/>
    <w:autoRedefine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hAnsiTheme="minorHAnsi" w:cstheme="minorBidi"/>
      <w:kern w:val="2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785799883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51413235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11C6F-AD93-4E67-8D84-C4AB6991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caoning</dc:creator>
  <cp:lastModifiedBy>胡晓栋</cp:lastModifiedBy>
  <cp:revision>6</cp:revision>
  <cp:lastPrinted>2025-12-04T04:48:00Z</cp:lastPrinted>
  <dcterms:created xsi:type="dcterms:W3CDTF">2025-12-02T01:10:00Z</dcterms:created>
  <dcterms:modified xsi:type="dcterms:W3CDTF">2025-12-04T04:48:00Z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8220F0F309F84FB4A75C23FBD24F9120_13</vt:lpwstr>
  </property>
  <property fmtid="{D5CDD505-2E9C-101B-9397-08002B2CF9AE}" pid="4" name="KSOTemplateDocerSaveRecord">
    <vt:lpwstr>eyJoZGlkIjoiM2FlMTFhYTc0YWIwMGUyZjQxYzgyNThlMjdkZGZhMjYiLCJ1c2VySWQiOiIyNTU4NTIyMjAifQ==</vt:lpwstr>
  </property>
</Properties>
</file>