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C6129" w14:textId="77777777" w:rsidR="00DC6292" w:rsidRDefault="00DC6292">
      <w:pPr>
        <w:spacing w:line="360" w:lineRule="auto"/>
        <w:rPr>
          <w:rFonts w:ascii="宋体" w:hAnsi="宋体"/>
          <w:b/>
          <w:bCs/>
          <w:color w:val="FF3300"/>
          <w:spacing w:val="-40"/>
          <w:sz w:val="112"/>
          <w:szCs w:val="112"/>
        </w:rPr>
      </w:pPr>
      <w:bookmarkStart w:id="0" w:name="_Hlk8036622"/>
      <w:bookmarkStart w:id="1" w:name="_Hlk29466901"/>
    </w:p>
    <w:p w14:paraId="13585330" w14:textId="77777777" w:rsidR="00DC6292" w:rsidRDefault="00DD018C">
      <w:pPr>
        <w:spacing w:line="360" w:lineRule="auto"/>
        <w:jc w:val="center"/>
        <w:rPr>
          <w:rFonts w:ascii="新宋体" w:eastAsia="新宋体" w:hAnsi="新宋体" w:cs="新宋体"/>
          <w:b/>
          <w:bCs/>
          <w:color w:val="FF3300"/>
          <w:spacing w:val="-40"/>
          <w:sz w:val="84"/>
          <w:szCs w:val="84"/>
        </w:rPr>
      </w:pPr>
      <w:r>
        <w:rPr>
          <w:rFonts w:ascii="新宋体" w:eastAsia="新宋体" w:hAnsi="新宋体" w:cs="新宋体" w:hint="eastAsia"/>
          <w:b/>
          <w:bCs/>
          <w:color w:val="FF3300"/>
          <w:spacing w:val="-40"/>
          <w:sz w:val="84"/>
          <w:szCs w:val="84"/>
        </w:rPr>
        <w:t>上海国家会计学院</w:t>
      </w:r>
    </w:p>
    <w:p w14:paraId="3E7C247D" w14:textId="77777777" w:rsidR="00DC6292" w:rsidRDefault="00DC6292">
      <w:pPr>
        <w:spacing w:line="360" w:lineRule="auto"/>
        <w:jc w:val="center"/>
        <w:rPr>
          <w:rFonts w:ascii="宋体" w:hAnsi="宋体"/>
          <w:b/>
          <w:bCs/>
          <w:color w:val="FF0000"/>
          <w:spacing w:val="-40"/>
          <w:sz w:val="32"/>
          <w:szCs w:val="32"/>
        </w:rPr>
      </w:pPr>
    </w:p>
    <w:p w14:paraId="3B90B743" w14:textId="04EF399A" w:rsidR="00DC6292" w:rsidRDefault="00DD018C">
      <w:pPr>
        <w:spacing w:line="360" w:lineRule="auto"/>
        <w:jc w:val="center"/>
        <w:rPr>
          <w:rFonts w:ascii="仿宋_GB2312" w:eastAsia="仿宋_GB2312"/>
          <w:bCs/>
          <w:sz w:val="32"/>
        </w:rPr>
      </w:pPr>
      <w:r>
        <w:rPr>
          <w:rFonts w:ascii="仿宋_GB2312" w:eastAsia="仿宋_GB2312" w:hint="eastAsia"/>
          <w:bCs/>
          <w:sz w:val="32"/>
        </w:rPr>
        <w:t>上国会</w:t>
      </w:r>
      <w:proofErr w:type="gramStart"/>
      <w:r>
        <w:rPr>
          <w:rFonts w:ascii="仿宋_GB2312" w:eastAsia="仿宋_GB2312" w:hint="eastAsia"/>
          <w:bCs/>
          <w:sz w:val="32"/>
        </w:rPr>
        <w:t>培</w:t>
      </w:r>
      <w:proofErr w:type="gramEnd"/>
      <w:r>
        <w:rPr>
          <w:rFonts w:ascii="仿宋_GB2312" w:eastAsia="仿宋_GB2312" w:hint="eastAsia"/>
          <w:bCs/>
          <w:sz w:val="32"/>
        </w:rPr>
        <w:t>〔</w:t>
      </w:r>
      <w:r>
        <w:rPr>
          <w:rFonts w:ascii="仿宋_GB2312" w:eastAsia="仿宋_GB2312" w:hint="eastAsia"/>
          <w:bCs/>
          <w:sz w:val="32"/>
        </w:rPr>
        <w:t>2025</w:t>
      </w:r>
      <w:r>
        <w:rPr>
          <w:rFonts w:ascii="仿宋_GB2312" w:eastAsia="仿宋_GB2312" w:hint="eastAsia"/>
          <w:bCs/>
          <w:sz w:val="32"/>
        </w:rPr>
        <w:t>〕</w:t>
      </w:r>
      <w:r w:rsidR="00C67663">
        <w:rPr>
          <w:rFonts w:ascii="仿宋_GB2312" w:eastAsia="仿宋_GB2312" w:hint="eastAsia"/>
          <w:bCs/>
          <w:sz w:val="32"/>
        </w:rPr>
        <w:t>95</w:t>
      </w:r>
      <w:r>
        <w:rPr>
          <w:rFonts w:ascii="仿宋_GB2312" w:eastAsia="仿宋_GB2312" w:hint="eastAsia"/>
          <w:bCs/>
          <w:sz w:val="32"/>
        </w:rPr>
        <w:t>号</w:t>
      </w:r>
    </w:p>
    <w:p w14:paraId="39D355BD" w14:textId="77777777" w:rsidR="00DC6292" w:rsidRDefault="00DD018C">
      <w:pPr>
        <w:jc w:val="center"/>
        <w:rPr>
          <w:rFonts w:ascii="仿宋_GB2312" w:eastAsia="仿宋_GB2312"/>
          <w:b/>
          <w:bCs/>
          <w:sz w:val="18"/>
          <w:szCs w:val="18"/>
        </w:rPr>
      </w:pPr>
      <w:r>
        <w:rPr>
          <w:rFonts w:ascii="仿宋_GB2312" w:eastAsia="仿宋_GB2312" w:hAnsi="黑体" w:cs="Times New Roman"/>
          <w:b/>
          <w:noProof/>
          <w:sz w:val="36"/>
          <w:szCs w:val="36"/>
        </w:rPr>
        <mc:AlternateContent>
          <mc:Choice Requires="wps">
            <w:drawing>
              <wp:anchor distT="0" distB="0" distL="114300" distR="114300" simplePos="0" relativeHeight="251659264" behindDoc="0" locked="0" layoutInCell="1" allowOverlap="1" wp14:anchorId="19C7DF57" wp14:editId="23CFB957">
                <wp:simplePos x="0" y="0"/>
                <wp:positionH relativeFrom="margin">
                  <wp:align>right</wp:align>
                </wp:positionH>
                <wp:positionV relativeFrom="paragraph">
                  <wp:posOffset>157480</wp:posOffset>
                </wp:positionV>
                <wp:extent cx="5257800" cy="5715"/>
                <wp:effectExtent l="0" t="0" r="0" b="13335"/>
                <wp:wrapNone/>
                <wp:docPr id="285995757" name="直接连接符 285995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5715"/>
                        </a:xfrm>
                        <a:prstGeom prst="line">
                          <a:avLst/>
                        </a:prstGeom>
                        <a:noFill/>
                        <a:ln w="25400">
                          <a:solidFill>
                            <a:srgbClr val="FF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line id="_x0000_s1026" o:spid="_x0000_s1026" o:spt="20" style="position:absolute;left:0pt;margin-top:12.4pt;height:0.45pt;width:414pt;mso-position-horizontal:right;mso-position-horizontal-relative:margin;z-index:251659264;mso-width-relative:page;mso-height-relative:page;" filled="f" stroked="t" coordsize="21600,21600" o:gfxdata="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XcfJLUAAAABgEAAA8AAAAAAAAAAQAgAAAAIgAAAGRycy9kb3ducmV2LnhtbFBLAQIUABQAAAAI&#10;AIdO4kCy1bd98QEAAL4DAAAOAAAAAAAAAAEAIAAAACMBAABkcnMvZTJvRG9jLnhtbFBLBQYAAAAA&#10;BgAGAFkBAACGBQAAAAA=&#10;">
                <v:fill on="f" focussize="0,0"/>
                <v:stroke weight="2pt" color="#FF0000" joinstyle="round"/>
                <v:imagedata o:title=""/>
                <o:lock v:ext="edit" aspectratio="f"/>
              </v:line>
            </w:pict>
          </mc:Fallback>
        </mc:AlternateContent>
      </w:r>
    </w:p>
    <w:p w14:paraId="7B8D09AD" w14:textId="77777777" w:rsidR="00DC6292" w:rsidRDefault="00DC6292">
      <w:pPr>
        <w:spacing w:line="280" w:lineRule="exact"/>
        <w:ind w:rightChars="-15" w:right="-36"/>
        <w:jc w:val="center"/>
        <w:rPr>
          <w:rFonts w:ascii="仿宋_GB2312" w:eastAsia="仿宋_GB2312" w:hAnsi="黑体" w:cs="Times New Roman"/>
          <w:b/>
          <w:sz w:val="36"/>
          <w:szCs w:val="36"/>
        </w:rPr>
      </w:pPr>
    </w:p>
    <w:p w14:paraId="6CB91FC4" w14:textId="2A6198E4" w:rsidR="00DC6292" w:rsidRPr="009519EF" w:rsidRDefault="00DD018C" w:rsidP="001B1606">
      <w:pPr>
        <w:spacing w:line="560" w:lineRule="exact"/>
        <w:ind w:leftChars="-59" w:left="-142"/>
        <w:jc w:val="center"/>
        <w:rPr>
          <w:rFonts w:ascii="方正小标宋简体" w:eastAsia="方正小标宋简体" w:hAnsi="方正小标宋简体" w:cs="方正小标宋简体"/>
          <w:sz w:val="32"/>
          <w:szCs w:val="32"/>
        </w:rPr>
      </w:pPr>
      <w:r w:rsidRPr="009519EF">
        <w:rPr>
          <w:rFonts w:ascii="方正小标宋简体" w:eastAsia="方正小标宋简体" w:hAnsi="方正小标宋简体" w:cs="方正小标宋简体" w:hint="eastAsia"/>
          <w:b/>
          <w:sz w:val="32"/>
          <w:szCs w:val="32"/>
        </w:rPr>
        <w:t>关于举办</w:t>
      </w:r>
      <w:r w:rsidR="00583413" w:rsidRPr="009519EF">
        <w:rPr>
          <w:rFonts w:ascii="方正小标宋简体" w:eastAsia="方正小标宋简体" w:hAnsi="方正小标宋简体" w:cs="方正小标宋简体" w:hint="eastAsia"/>
          <w:b/>
          <w:sz w:val="32"/>
          <w:szCs w:val="32"/>
        </w:rPr>
        <w:t>拥抱AI系列课程：</w:t>
      </w:r>
      <w:r w:rsidRPr="009519EF">
        <w:rPr>
          <w:rFonts w:ascii="方正小标宋简体" w:eastAsia="方正小标宋简体" w:hAnsi="方正小标宋简体" w:cs="方正小标宋简体" w:hint="eastAsia"/>
          <w:b/>
          <w:sz w:val="32"/>
          <w:szCs w:val="32"/>
        </w:rPr>
        <w:t>“</w:t>
      </w:r>
      <w:proofErr w:type="spellStart"/>
      <w:r w:rsidR="00583413" w:rsidRPr="009519EF">
        <w:rPr>
          <w:rFonts w:ascii="方正小标宋简体" w:eastAsia="方正小标宋简体" w:hAnsi="方正小标宋简体" w:cs="方正小标宋简体" w:hint="eastAsia"/>
          <w:b/>
          <w:sz w:val="32"/>
          <w:szCs w:val="32"/>
        </w:rPr>
        <w:t>DeepSeek</w:t>
      </w:r>
      <w:proofErr w:type="spellEnd"/>
      <w:r w:rsidR="009519EF" w:rsidRPr="009519EF">
        <w:rPr>
          <w:rFonts w:ascii="方正小标宋简体" w:eastAsia="方正小标宋简体" w:hAnsi="方正小标宋简体" w:cs="方正小标宋简体" w:hint="eastAsia"/>
          <w:b/>
          <w:sz w:val="32"/>
          <w:szCs w:val="32"/>
        </w:rPr>
        <w:t>等人工智能应用</w:t>
      </w:r>
      <w:r w:rsidR="00583413" w:rsidRPr="009519EF">
        <w:rPr>
          <w:rFonts w:ascii="方正小标宋简体" w:eastAsia="方正小标宋简体" w:hAnsi="方正小标宋简体" w:cs="方正小标宋简体" w:hint="eastAsia"/>
          <w:b/>
          <w:sz w:val="32"/>
          <w:szCs w:val="32"/>
        </w:rPr>
        <w:t>赋能</w:t>
      </w:r>
      <w:r w:rsidRPr="009519EF">
        <w:rPr>
          <w:rFonts w:ascii="方正小标宋简体" w:eastAsia="方正小标宋简体" w:hAnsi="方正小标宋简体" w:cs="方正小标宋简体" w:hint="eastAsia"/>
          <w:b/>
          <w:sz w:val="32"/>
          <w:szCs w:val="32"/>
        </w:rPr>
        <w:t>行政事业单位内部审计人员能力提升”高级</w:t>
      </w:r>
      <w:r w:rsidR="00D219B8">
        <w:rPr>
          <w:rFonts w:ascii="方正小标宋简体" w:eastAsia="方正小标宋简体" w:hAnsi="方正小标宋简体" w:cs="方正小标宋简体" w:hint="eastAsia"/>
          <w:b/>
          <w:sz w:val="32"/>
          <w:szCs w:val="32"/>
        </w:rPr>
        <w:t>研修</w:t>
      </w:r>
      <w:r w:rsidRPr="009519EF">
        <w:rPr>
          <w:rFonts w:ascii="方正小标宋简体" w:eastAsia="方正小标宋简体" w:hAnsi="方正小标宋简体" w:cs="方正小标宋简体" w:hint="eastAsia"/>
          <w:b/>
          <w:sz w:val="32"/>
          <w:szCs w:val="32"/>
        </w:rPr>
        <w:t>班的通知</w:t>
      </w:r>
    </w:p>
    <w:p w14:paraId="15048E07" w14:textId="77777777" w:rsidR="00DC6292" w:rsidRDefault="00DC6292">
      <w:pPr>
        <w:rPr>
          <w:rFonts w:ascii="仿宋_GB2312" w:eastAsia="仿宋_GB2312" w:hAnsi="Songti SC"/>
          <w:sz w:val="11"/>
          <w:szCs w:val="11"/>
        </w:rPr>
      </w:pPr>
    </w:p>
    <w:p w14:paraId="6AC964B4" w14:textId="77777777" w:rsidR="00DC6292" w:rsidRDefault="00DD018C">
      <w:pPr>
        <w:rPr>
          <w:rFonts w:ascii="仿宋_GB2312" w:eastAsia="仿宋_GB2312" w:hAnsi="Songti SC"/>
          <w:sz w:val="32"/>
          <w:szCs w:val="32"/>
        </w:rPr>
      </w:pPr>
      <w:r>
        <w:rPr>
          <w:rFonts w:ascii="仿宋_GB2312" w:eastAsia="仿宋_GB2312" w:hAnsi="Songti SC" w:hint="eastAsia"/>
          <w:sz w:val="32"/>
          <w:szCs w:val="32"/>
        </w:rPr>
        <w:t>各相关单位：</w:t>
      </w:r>
    </w:p>
    <w:p w14:paraId="4B293624" w14:textId="704184C7" w:rsidR="00DC6292" w:rsidRDefault="00DD018C">
      <w:pPr>
        <w:widowControl/>
        <w:spacing w:line="360" w:lineRule="auto"/>
        <w:ind w:firstLineChars="200" w:firstLine="640"/>
        <w:rPr>
          <w:rFonts w:ascii="仿宋_GB2312" w:eastAsia="仿宋_GB2312"/>
          <w:sz w:val="32"/>
          <w:szCs w:val="32"/>
        </w:rPr>
      </w:pPr>
      <w:r>
        <w:rPr>
          <w:rFonts w:ascii="仿宋_GB2312" w:eastAsia="仿宋_GB2312" w:hint="eastAsia"/>
          <w:sz w:val="32"/>
          <w:szCs w:val="32"/>
        </w:rPr>
        <w:t>党的十八大以来，党中央国务院高度重视审计工作，出台一系列加强审计监督的政策措施。党的二十大报告指出，高质量发展是全面建设社会主义现代化国家的首要任务。二十届中央审计委员会高度肯定了党的十九大以来审计工作取得的历史性成就，在以往明确“审计是党和国家监督体系的重要组成部分”的基础上，进一步明确“审计是推动国家治理体系和治理能力现代化的重要力量”。</w:t>
      </w:r>
    </w:p>
    <w:p w14:paraId="2E811795" w14:textId="28D1E1E8" w:rsidR="001B1606" w:rsidRDefault="001B1606">
      <w:pPr>
        <w:widowControl/>
        <w:spacing w:line="360" w:lineRule="auto"/>
        <w:ind w:firstLineChars="200" w:firstLine="640"/>
        <w:rPr>
          <w:rFonts w:ascii="仿宋_GB2312" w:eastAsia="仿宋_GB2312" w:hAnsi="Songti SC" w:cs="Times New Roman"/>
          <w:sz w:val="32"/>
          <w:szCs w:val="32"/>
        </w:rPr>
      </w:pPr>
      <w:r w:rsidRPr="001B1606">
        <w:rPr>
          <w:rFonts w:ascii="仿宋_GB2312" w:eastAsia="仿宋_GB2312" w:hAnsi="Songti SC" w:cs="Times New Roman" w:hint="eastAsia"/>
          <w:sz w:val="32"/>
          <w:szCs w:val="32"/>
        </w:rPr>
        <w:t>在数字化浪潮席卷下，行政事业单位内部审计工作面临着更高的要求与挑战。传统审计模式效率受限，难以满足日益复杂的业务监督需求。</w:t>
      </w:r>
      <w:proofErr w:type="spellStart"/>
      <w:r w:rsidRPr="001B1606">
        <w:rPr>
          <w:rFonts w:ascii="仿宋_GB2312" w:eastAsia="仿宋_GB2312" w:hAnsi="Songti SC" w:cs="Times New Roman" w:hint="eastAsia"/>
          <w:sz w:val="32"/>
          <w:szCs w:val="32"/>
        </w:rPr>
        <w:t>DeepSeek</w:t>
      </w:r>
      <w:proofErr w:type="spellEnd"/>
      <w:r w:rsidRPr="001B1606">
        <w:rPr>
          <w:rFonts w:ascii="仿宋_GB2312" w:eastAsia="仿宋_GB2312" w:hAnsi="Songti SC" w:cs="Times New Roman" w:hint="eastAsia"/>
          <w:sz w:val="32"/>
          <w:szCs w:val="32"/>
        </w:rPr>
        <w:t xml:space="preserve"> 等人工智能技术的兴起，为内部审计工作带来了创新，能够显著提升审计效率、增强</w:t>
      </w:r>
      <w:r w:rsidRPr="001B1606">
        <w:rPr>
          <w:rFonts w:ascii="仿宋_GB2312" w:eastAsia="仿宋_GB2312" w:hAnsi="Songti SC" w:cs="Times New Roman" w:hint="eastAsia"/>
          <w:sz w:val="32"/>
          <w:szCs w:val="32"/>
        </w:rPr>
        <w:lastRenderedPageBreak/>
        <w:t>风险识别精准度，助力行政事业单位优化内部治理、提升公共资源使用效益。</w:t>
      </w:r>
    </w:p>
    <w:p w14:paraId="7B2143E2" w14:textId="2538B00D" w:rsidR="00DC6292" w:rsidRDefault="00DD018C" w:rsidP="001B1606">
      <w:pPr>
        <w:widowControl/>
        <w:spacing w:line="360" w:lineRule="auto"/>
        <w:ind w:firstLineChars="200" w:firstLine="640"/>
        <w:rPr>
          <w:rFonts w:ascii="仿宋_GB2312" w:eastAsia="仿宋_GB2312" w:hAnsi="Songti SC" w:cs="Times New Roman"/>
          <w:sz w:val="32"/>
          <w:szCs w:val="32"/>
        </w:rPr>
      </w:pPr>
      <w:r>
        <w:rPr>
          <w:rFonts w:ascii="仿宋_GB2312" w:eastAsia="仿宋_GB2312" w:hAnsi="Songti SC" w:cs="Times New Roman" w:hint="eastAsia"/>
          <w:sz w:val="32"/>
          <w:szCs w:val="32"/>
        </w:rPr>
        <w:t>上海国家会计学院作为财政部直属事业单位，为政府会计改革政策、制度出台过程中提供了强有力的智库支撑。同时也承担着</w:t>
      </w:r>
      <w:proofErr w:type="gramStart"/>
      <w:r>
        <w:rPr>
          <w:rFonts w:ascii="仿宋_GB2312" w:eastAsia="仿宋_GB2312" w:hAnsi="Songti SC" w:cs="Times New Roman" w:hint="eastAsia"/>
          <w:sz w:val="32"/>
          <w:szCs w:val="32"/>
        </w:rPr>
        <w:t>对财审人员</w:t>
      </w:r>
      <w:proofErr w:type="gramEnd"/>
      <w:r>
        <w:rPr>
          <w:rFonts w:ascii="仿宋_GB2312" w:eastAsia="仿宋_GB2312" w:hAnsi="Songti SC" w:cs="Times New Roman" w:hint="eastAsia"/>
          <w:sz w:val="32"/>
          <w:szCs w:val="32"/>
        </w:rPr>
        <w:t>补充更新知识，拓展知识结构，提高综合素质和创新能力的重要职责，是培养培训</w:t>
      </w:r>
      <w:proofErr w:type="gramStart"/>
      <w:r>
        <w:rPr>
          <w:rFonts w:ascii="仿宋_GB2312" w:eastAsia="仿宋_GB2312" w:hAnsi="Songti SC" w:cs="Times New Roman" w:hint="eastAsia"/>
          <w:sz w:val="32"/>
          <w:szCs w:val="32"/>
        </w:rPr>
        <w:t>财审人才</w:t>
      </w:r>
      <w:proofErr w:type="gramEnd"/>
      <w:r>
        <w:rPr>
          <w:rFonts w:ascii="仿宋_GB2312" w:eastAsia="仿宋_GB2312" w:hAnsi="Songti SC" w:cs="Times New Roman" w:hint="eastAsia"/>
          <w:sz w:val="32"/>
          <w:szCs w:val="32"/>
        </w:rPr>
        <w:t>的服务平台。为适应新时代内审工作的发展要求，支持服务我国内部审计深化发展，满足内部审计管理人员更好地服务企业高质量发展的专业胜任能力要求，上海国家会计学院经过长时间的调研和精心筹备，于</w:t>
      </w:r>
      <w:r>
        <w:rPr>
          <w:rFonts w:ascii="仿宋_GB2312" w:eastAsia="仿宋_GB2312" w:hAnsi="Songti SC" w:cs="Times New Roman" w:hint="eastAsia"/>
          <w:sz w:val="32"/>
          <w:szCs w:val="32"/>
        </w:rPr>
        <w:t>202</w:t>
      </w:r>
      <w:r w:rsidR="00EA49ED">
        <w:rPr>
          <w:rFonts w:ascii="仿宋_GB2312" w:eastAsia="仿宋_GB2312" w:hAnsi="Songti SC" w:cs="Times New Roman" w:hint="eastAsia"/>
          <w:sz w:val="32"/>
          <w:szCs w:val="32"/>
        </w:rPr>
        <w:t>5</w:t>
      </w:r>
      <w:r>
        <w:rPr>
          <w:rFonts w:ascii="仿宋_GB2312" w:eastAsia="仿宋_GB2312" w:hAnsi="Songti SC" w:cs="Times New Roman" w:hint="eastAsia"/>
          <w:sz w:val="32"/>
          <w:szCs w:val="32"/>
        </w:rPr>
        <w:t>年推出</w:t>
      </w:r>
      <w:r w:rsidR="001B1606" w:rsidRPr="001B1606">
        <w:rPr>
          <w:rFonts w:ascii="仿宋_GB2312" w:eastAsia="仿宋_GB2312" w:hAnsi="Songti SC" w:cs="Times New Roman" w:hint="eastAsia"/>
          <w:sz w:val="32"/>
          <w:szCs w:val="32"/>
        </w:rPr>
        <w:t>拥抱AI系列课程：“</w:t>
      </w:r>
      <w:proofErr w:type="spellStart"/>
      <w:r w:rsidR="00D219B8" w:rsidRPr="00D219B8">
        <w:rPr>
          <w:rFonts w:ascii="仿宋_GB2312" w:eastAsia="仿宋_GB2312" w:hAnsi="Songti SC" w:cs="Times New Roman" w:hint="eastAsia"/>
          <w:sz w:val="32"/>
          <w:szCs w:val="32"/>
        </w:rPr>
        <w:t>DeepSeek</w:t>
      </w:r>
      <w:proofErr w:type="spellEnd"/>
      <w:r w:rsidR="00D219B8" w:rsidRPr="00D219B8">
        <w:rPr>
          <w:rFonts w:ascii="仿宋_GB2312" w:eastAsia="仿宋_GB2312" w:hAnsi="Songti SC" w:cs="Times New Roman" w:hint="eastAsia"/>
          <w:sz w:val="32"/>
          <w:szCs w:val="32"/>
        </w:rPr>
        <w:t>等人工智能应用赋能行政事业单位内部审计人员能力提升</w:t>
      </w:r>
      <w:r w:rsidR="001B1606" w:rsidRPr="001B1606">
        <w:rPr>
          <w:rFonts w:ascii="仿宋_GB2312" w:eastAsia="仿宋_GB2312" w:hAnsi="Songti SC" w:cs="Times New Roman" w:hint="eastAsia"/>
          <w:sz w:val="32"/>
          <w:szCs w:val="32"/>
        </w:rPr>
        <w:t>”</w:t>
      </w:r>
      <w:r>
        <w:rPr>
          <w:rFonts w:ascii="仿宋_GB2312" w:eastAsia="仿宋_GB2312" w:hAnsi="Songti SC" w:cs="Times New Roman" w:hint="eastAsia"/>
          <w:sz w:val="32"/>
          <w:szCs w:val="32"/>
        </w:rPr>
        <w:t>高级</w:t>
      </w:r>
      <w:r w:rsidR="00D219B8">
        <w:rPr>
          <w:rFonts w:ascii="仿宋_GB2312" w:eastAsia="仿宋_GB2312" w:hAnsi="Songti SC" w:cs="Times New Roman" w:hint="eastAsia"/>
          <w:sz w:val="32"/>
          <w:szCs w:val="32"/>
        </w:rPr>
        <w:t>研修</w:t>
      </w:r>
      <w:r>
        <w:rPr>
          <w:rFonts w:ascii="仿宋_GB2312" w:eastAsia="仿宋_GB2312" w:hAnsi="Songti SC" w:cs="Times New Roman" w:hint="eastAsia"/>
          <w:sz w:val="32"/>
          <w:szCs w:val="32"/>
        </w:rPr>
        <w:t>班，欢迎各相关单位组织人员参加培训学习。</w:t>
      </w:r>
    </w:p>
    <w:p w14:paraId="46361DB4" w14:textId="77777777" w:rsidR="00DC6292" w:rsidRDefault="00DC6292">
      <w:pPr>
        <w:widowControl/>
        <w:spacing w:line="360" w:lineRule="auto"/>
        <w:ind w:firstLineChars="200" w:firstLine="640"/>
        <w:rPr>
          <w:rFonts w:ascii="仿宋_GB2312" w:eastAsia="仿宋_GB2312" w:hAnsi="Songti SC" w:cs="Times New Roman"/>
          <w:sz w:val="32"/>
          <w:szCs w:val="32"/>
        </w:rPr>
      </w:pPr>
    </w:p>
    <w:p w14:paraId="251E4BBF" w14:textId="77777777" w:rsidR="00DC6292" w:rsidRDefault="00DD018C">
      <w:pPr>
        <w:widowControl/>
        <w:spacing w:line="360" w:lineRule="auto"/>
        <w:ind w:firstLineChars="200" w:firstLine="640"/>
        <w:jc w:val="left"/>
        <w:rPr>
          <w:rFonts w:ascii="仿宋_GB2312" w:eastAsia="仿宋_GB2312" w:hAnsi="Songti SC"/>
          <w:sz w:val="32"/>
          <w:szCs w:val="32"/>
        </w:rPr>
      </w:pPr>
      <w:r>
        <w:rPr>
          <w:rFonts w:ascii="仿宋_GB2312" w:eastAsia="仿宋_GB2312" w:hAnsi="Songti SC" w:hint="eastAsia"/>
          <w:sz w:val="32"/>
          <w:szCs w:val="32"/>
        </w:rPr>
        <w:t>附件一：课程简介</w:t>
      </w:r>
    </w:p>
    <w:p w14:paraId="17448641" w14:textId="4F1891FD" w:rsidR="00DC6292" w:rsidRPr="001B1606" w:rsidRDefault="00DD018C" w:rsidP="001B1606">
      <w:pPr>
        <w:widowControl/>
        <w:spacing w:line="360" w:lineRule="auto"/>
        <w:ind w:firstLineChars="200" w:firstLine="640"/>
        <w:jc w:val="left"/>
        <w:rPr>
          <w:rFonts w:ascii="仿宋_GB2312" w:eastAsia="仿宋_GB2312" w:hAnsi="Songti SC"/>
          <w:sz w:val="32"/>
          <w:szCs w:val="32"/>
        </w:rPr>
      </w:pPr>
      <w:r>
        <w:rPr>
          <w:rFonts w:ascii="仿宋_GB2312" w:eastAsia="仿宋_GB2312" w:hAnsi="Songti SC" w:hint="eastAsia"/>
          <w:sz w:val="32"/>
          <w:szCs w:val="32"/>
        </w:rPr>
        <w:t>附件二、报名回执表</w:t>
      </w:r>
    </w:p>
    <w:p w14:paraId="3ADF3425" w14:textId="77777777" w:rsidR="00DC6292" w:rsidRDefault="00DC6292">
      <w:pPr>
        <w:spacing w:line="360" w:lineRule="auto"/>
        <w:rPr>
          <w:rFonts w:ascii="仿宋_GB2312" w:eastAsia="仿宋_GB2312" w:hAnsi="华文中宋"/>
          <w:sz w:val="32"/>
          <w:szCs w:val="32"/>
        </w:rPr>
      </w:pPr>
    </w:p>
    <w:p w14:paraId="1FE042B0" w14:textId="77777777" w:rsidR="00DC6292" w:rsidRDefault="00DD018C">
      <w:pPr>
        <w:spacing w:line="360" w:lineRule="auto"/>
        <w:ind w:firstLineChars="1300" w:firstLine="4160"/>
        <w:rPr>
          <w:rFonts w:ascii="仿宋_GB2312" w:eastAsia="仿宋_GB2312" w:hAnsi="Songti SC"/>
          <w:sz w:val="32"/>
          <w:szCs w:val="32"/>
        </w:rPr>
      </w:pPr>
      <w:r>
        <w:rPr>
          <w:rFonts w:ascii="仿宋_GB2312" w:eastAsia="仿宋_GB2312" w:hAnsi="Songti SC" w:hint="eastAsia"/>
          <w:sz w:val="32"/>
          <w:szCs w:val="32"/>
        </w:rPr>
        <w:t>上海国家会计学院教务二部</w:t>
      </w:r>
    </w:p>
    <w:p w14:paraId="796B2C35" w14:textId="736755F6" w:rsidR="00DC6292" w:rsidRDefault="00DD018C">
      <w:pPr>
        <w:spacing w:line="360" w:lineRule="auto"/>
        <w:ind w:firstLineChars="1900" w:firstLine="6080"/>
        <w:rPr>
          <w:rFonts w:ascii="仿宋_GB2312" w:eastAsia="仿宋_GB2312" w:hAnsi="Songti SC"/>
          <w:sz w:val="32"/>
          <w:szCs w:val="32"/>
        </w:rPr>
      </w:pPr>
      <w:r>
        <w:rPr>
          <w:rFonts w:ascii="仿宋_GB2312" w:eastAsia="仿宋_GB2312" w:hAnsi="Songti SC" w:hint="eastAsia"/>
          <w:sz w:val="32"/>
          <w:szCs w:val="32"/>
        </w:rPr>
        <w:t>202</w:t>
      </w:r>
      <w:r w:rsidR="00EA49ED">
        <w:rPr>
          <w:rFonts w:ascii="仿宋_GB2312" w:eastAsia="仿宋_GB2312" w:hAnsi="Songti SC" w:hint="eastAsia"/>
          <w:sz w:val="32"/>
          <w:szCs w:val="32"/>
        </w:rPr>
        <w:t>5</w:t>
      </w:r>
      <w:r>
        <w:rPr>
          <w:rFonts w:ascii="仿宋_GB2312" w:eastAsia="仿宋_GB2312" w:hAnsi="Songti SC" w:hint="eastAsia"/>
          <w:sz w:val="32"/>
          <w:szCs w:val="32"/>
        </w:rPr>
        <w:t>年</w:t>
      </w:r>
      <w:r w:rsidR="001B1606">
        <w:rPr>
          <w:rFonts w:ascii="仿宋_GB2312" w:eastAsia="仿宋_GB2312" w:hAnsi="Songti SC" w:hint="eastAsia"/>
          <w:sz w:val="32"/>
          <w:szCs w:val="32"/>
        </w:rPr>
        <w:t>3</w:t>
      </w:r>
      <w:r>
        <w:rPr>
          <w:rFonts w:ascii="仿宋_GB2312" w:eastAsia="仿宋_GB2312" w:hAnsi="Songti SC" w:hint="eastAsia"/>
          <w:sz w:val="32"/>
          <w:szCs w:val="32"/>
        </w:rPr>
        <w:t>月</w:t>
      </w:r>
    </w:p>
    <w:p w14:paraId="26ECE60E" w14:textId="77777777" w:rsidR="002B5697" w:rsidRDefault="002B5697">
      <w:pPr>
        <w:spacing w:line="360" w:lineRule="auto"/>
        <w:rPr>
          <w:rFonts w:ascii="仿宋_GB2312" w:eastAsia="仿宋_GB2312" w:hAnsi="华文中宋"/>
          <w:sz w:val="32"/>
          <w:szCs w:val="32"/>
        </w:rPr>
      </w:pPr>
    </w:p>
    <w:p w14:paraId="52EB583D" w14:textId="77777777" w:rsidR="00DC6292" w:rsidRDefault="00DD018C">
      <w:pPr>
        <w:wordWrap w:val="0"/>
        <w:ind w:firstLineChars="100" w:firstLine="320"/>
        <w:jc w:val="right"/>
        <w:rPr>
          <w:rFonts w:ascii="仿宋_GB2312" w:eastAsia="仿宋_GB2312" w:hAnsi="宋体"/>
          <w:sz w:val="32"/>
          <w:szCs w:val="32"/>
        </w:rPr>
      </w:pPr>
      <w:r>
        <w:rPr>
          <w:rFonts w:ascii="仿宋_GB2312" w:eastAsia="仿宋_GB2312" w:hAnsi="宋体"/>
          <w:noProof/>
          <w:sz w:val="32"/>
          <w:szCs w:val="32"/>
        </w:rPr>
        <mc:AlternateContent>
          <mc:Choice Requires="wps">
            <w:drawing>
              <wp:anchor distT="0" distB="0" distL="114300" distR="114300" simplePos="0" relativeHeight="251661312" behindDoc="0" locked="0" layoutInCell="1" allowOverlap="1" wp14:anchorId="730602F0" wp14:editId="48ABA434">
                <wp:simplePos x="0" y="0"/>
                <wp:positionH relativeFrom="column">
                  <wp:posOffset>-113030</wp:posOffset>
                </wp:positionH>
                <wp:positionV relativeFrom="paragraph">
                  <wp:posOffset>228600</wp:posOffset>
                </wp:positionV>
                <wp:extent cx="5560060" cy="0"/>
                <wp:effectExtent l="0" t="0" r="0" b="0"/>
                <wp:wrapNone/>
                <wp:docPr id="1644789480"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0060" cy="0"/>
                        </a:xfrm>
                        <a:prstGeom prst="line">
                          <a:avLst/>
                        </a:prstGeom>
                        <a:noFill/>
                        <a:ln w="1587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line id="直接连接符 5" o:spid="_x0000_s1026" o:spt="20" style="position:absolute;left:0pt;flip:y;margin-left:-8.9pt;margin-top:18pt;height:0pt;width:437.8pt;z-index:251661312;mso-width-relative:page;mso-height-relative:page;" filled="f" stroked="t" coordsize="21600,21600" o:gfxdata="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iuT2rWAAAACQEAAA8AAAAAAAAAAQAgAAAAIgAAAGRycy9kb3ducmV2LnhtbFBLAQIUABQA&#10;AAAIAIdO4kBedVQy8gEAAL4DAAAOAAAAAAAAAAEAIAAAACUBAABkcnMvZTJvRG9jLnhtbFBLBQYA&#10;AAAABgAGAFkBAACJBQAAAAA=&#10;">
                <v:fill on="f" focussize="0,0"/>
                <v:stroke weight="1.25pt" color="#000000" joinstyle="round"/>
                <v:imagedata o:title=""/>
                <o:lock v:ext="edit" aspectratio="f"/>
              </v:line>
            </w:pict>
          </mc:Fallback>
        </mc:AlternateContent>
      </w:r>
    </w:p>
    <w:p w14:paraId="29A4F1E1" w14:textId="30FF9AAC" w:rsidR="00DC6292" w:rsidRDefault="00DD018C">
      <w:pPr>
        <w:spacing w:line="360" w:lineRule="exact"/>
        <w:jc w:val="left"/>
        <w:rPr>
          <w:rFonts w:ascii="仿宋_GB2312" w:eastAsia="仿宋_GB2312" w:hAnsi="宋体"/>
          <w:color w:val="000000"/>
          <w:sz w:val="30"/>
          <w:szCs w:val="30"/>
        </w:rPr>
      </w:pPr>
      <w:r>
        <w:rPr>
          <w:rFonts w:ascii="仿宋_GB2312" w:eastAsia="仿宋_GB2312" w:hAnsi="宋体" w:hint="eastAsia"/>
          <w:sz w:val="30"/>
          <w:szCs w:val="30"/>
        </w:rPr>
        <w:t>上海国家会计学院</w:t>
      </w:r>
      <w:r>
        <w:rPr>
          <w:rFonts w:ascii="仿宋_GB2312" w:eastAsia="仿宋_GB2312" w:hAnsi="Songti SC" w:hint="eastAsia"/>
          <w:sz w:val="32"/>
          <w:szCs w:val="32"/>
        </w:rPr>
        <w:t>教务二部</w:t>
      </w:r>
      <w:r>
        <w:rPr>
          <w:rFonts w:ascii="仿宋_GB2312" w:eastAsia="仿宋_GB2312" w:hAnsi="Songti SC" w:hint="eastAsia"/>
          <w:sz w:val="32"/>
          <w:szCs w:val="32"/>
        </w:rPr>
        <w:t xml:space="preserve"> </w:t>
      </w:r>
      <w:r>
        <w:rPr>
          <w:rFonts w:ascii="仿宋_GB2312" w:eastAsia="仿宋_GB2312" w:hAnsi="Songti SC"/>
          <w:sz w:val="32"/>
          <w:szCs w:val="32"/>
        </w:rPr>
        <w:t xml:space="preserve">     </w:t>
      </w:r>
      <w:r>
        <w:rPr>
          <w:rFonts w:ascii="仿宋_GB2312" w:eastAsia="仿宋_GB2312" w:hAnsi="宋体" w:hint="eastAsia"/>
          <w:sz w:val="30"/>
          <w:szCs w:val="30"/>
        </w:rPr>
        <w:t xml:space="preserve"> </w:t>
      </w:r>
      <w:r>
        <w:rPr>
          <w:rFonts w:ascii="仿宋_GB2312" w:eastAsia="仿宋_GB2312" w:hAnsi="宋体"/>
          <w:sz w:val="30"/>
          <w:szCs w:val="30"/>
        </w:rPr>
        <w:t xml:space="preserve">        </w:t>
      </w:r>
      <w:r>
        <w:rPr>
          <w:rFonts w:ascii="仿宋_GB2312" w:eastAsia="仿宋_GB2312" w:hAnsi="宋体" w:hint="eastAsia"/>
          <w:sz w:val="30"/>
          <w:szCs w:val="30"/>
        </w:rPr>
        <w:t>202</w:t>
      </w:r>
      <w:r w:rsidR="00EA49ED">
        <w:rPr>
          <w:rFonts w:ascii="仿宋_GB2312" w:eastAsia="仿宋_GB2312" w:hAnsi="宋体" w:hint="eastAsia"/>
          <w:sz w:val="30"/>
          <w:szCs w:val="30"/>
        </w:rPr>
        <w:t>5</w:t>
      </w:r>
      <w:r>
        <w:rPr>
          <w:rFonts w:ascii="仿宋_GB2312" w:eastAsia="仿宋_GB2312" w:hAnsi="宋体" w:hint="eastAsia"/>
          <w:sz w:val="30"/>
          <w:szCs w:val="30"/>
        </w:rPr>
        <w:t>年</w:t>
      </w:r>
      <w:r w:rsidR="001B1606">
        <w:rPr>
          <w:rFonts w:ascii="仿宋_GB2312" w:eastAsia="仿宋_GB2312" w:hAnsi="宋体" w:hint="eastAsia"/>
          <w:sz w:val="30"/>
          <w:szCs w:val="30"/>
        </w:rPr>
        <w:t>3</w:t>
      </w:r>
      <w:r>
        <w:rPr>
          <w:rFonts w:ascii="仿宋_GB2312" w:eastAsia="仿宋_GB2312" w:hAnsi="宋体" w:hint="eastAsia"/>
          <w:sz w:val="30"/>
          <w:szCs w:val="30"/>
        </w:rPr>
        <w:t>月印</w:t>
      </w:r>
    </w:p>
    <w:p w14:paraId="37E016C9" w14:textId="77777777" w:rsidR="00DC6292" w:rsidRDefault="00DD018C">
      <w:pPr>
        <w:pStyle w:val="af1"/>
        <w:spacing w:beforeLines="50" w:before="156" w:line="300" w:lineRule="exact"/>
        <w:rPr>
          <w:rFonts w:ascii="黑体" w:eastAsia="黑体" w:hAnsi="黑体" w:cs="宋体"/>
          <w:kern w:val="0"/>
          <w:sz w:val="24"/>
          <w:szCs w:val="24"/>
        </w:rPr>
      </w:pPr>
      <w:r>
        <w:rPr>
          <w:rFonts w:ascii="黑体" w:eastAsia="黑体" w:hAnsi="黑体" w:cs="宋体"/>
          <w:noProof/>
          <w:kern w:val="0"/>
          <w:sz w:val="24"/>
          <w:szCs w:val="24"/>
        </w:rPr>
        <mc:AlternateContent>
          <mc:Choice Requires="wps">
            <w:drawing>
              <wp:anchor distT="0" distB="0" distL="114300" distR="114300" simplePos="0" relativeHeight="251660288" behindDoc="0" locked="0" layoutInCell="1" allowOverlap="1" wp14:anchorId="7BC731D5" wp14:editId="23CFBB81">
                <wp:simplePos x="0" y="0"/>
                <wp:positionH relativeFrom="column">
                  <wp:posOffset>-109855</wp:posOffset>
                </wp:positionH>
                <wp:positionV relativeFrom="paragraph">
                  <wp:posOffset>122555</wp:posOffset>
                </wp:positionV>
                <wp:extent cx="5560060" cy="0"/>
                <wp:effectExtent l="0" t="0" r="0" b="0"/>
                <wp:wrapNone/>
                <wp:docPr id="1423788922" name="直接连接符 1423788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0060" cy="0"/>
                        </a:xfrm>
                        <a:prstGeom prst="line">
                          <a:avLst/>
                        </a:prstGeom>
                        <a:noFill/>
                        <a:ln w="15875">
                          <a:solidFill>
                            <a:srgbClr val="000000"/>
                          </a:solidFill>
                          <a:round/>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line id="_x0000_s1026" o:spid="_x0000_s1026" o:spt="20" style="position:absolute;left:0pt;flip:y;margin-left:-8.65pt;margin-top:9.65pt;height:0pt;width:437.8pt;z-index:251660288;mso-width-relative:page;mso-height-relative:page;" filled="f" stroked="t" coordsize="21600,21600" o:gfxdata="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J2rpHVAAAACQEAAA8AAAAAAAAAAQAgAAAAIgAAAGRycy9kb3ducmV2LnhtbFBLAQIUABQA&#10;AAAIAIdO4kAylP5w8wEAAMcDAAAOAAAAAAAAAAEAIAAAACQBAABkcnMvZTJvRG9jLnhtbFBLBQYA&#10;AAAABgAGAFkBAACJBQAAAAA=&#10;">
                <v:fill on="f" focussize="0,0"/>
                <v:stroke weight="1.25pt" color="#000000" joinstyle="round"/>
                <v:imagedata o:title=""/>
                <o:lock v:ext="edit" aspectratio="f"/>
              </v:line>
            </w:pict>
          </mc:Fallback>
        </mc:AlternateContent>
      </w:r>
    </w:p>
    <w:bookmarkEnd w:id="0"/>
    <w:p w14:paraId="2AD6F2E4" w14:textId="1D25A3B0" w:rsidR="00DC6292" w:rsidRDefault="00DD018C">
      <w:pPr>
        <w:pStyle w:val="af1"/>
        <w:spacing w:beforeLines="50" w:before="156" w:line="410" w:lineRule="exact"/>
        <w:rPr>
          <w:rFonts w:ascii="Songti SC" w:eastAsia="Songti SC" w:hAnsi="Songti SC" w:cs="宋体"/>
          <w:b/>
          <w:bCs/>
          <w:kern w:val="0"/>
          <w:sz w:val="32"/>
          <w:szCs w:val="32"/>
        </w:rPr>
      </w:pPr>
      <w:r>
        <w:rPr>
          <w:rFonts w:ascii="Songti SC" w:eastAsia="Songti SC" w:hAnsi="Songti SC" w:cs="宋体" w:hint="eastAsia"/>
          <w:b/>
          <w:bCs/>
          <w:kern w:val="0"/>
          <w:sz w:val="32"/>
          <w:szCs w:val="32"/>
        </w:rPr>
        <w:lastRenderedPageBreak/>
        <w:t>附件一：课程简介</w:t>
      </w:r>
    </w:p>
    <w:p w14:paraId="1330CE73" w14:textId="77777777" w:rsidR="00DC6292" w:rsidRDefault="00DD018C">
      <w:pPr>
        <w:pStyle w:val="af1"/>
        <w:numPr>
          <w:ilvl w:val="0"/>
          <w:numId w:val="1"/>
        </w:numPr>
        <w:spacing w:line="460" w:lineRule="exact"/>
        <w:rPr>
          <w:rFonts w:ascii="宋体" w:hAnsi="宋体"/>
          <w:b/>
          <w:bCs/>
          <w:sz w:val="24"/>
          <w:szCs w:val="24"/>
        </w:rPr>
      </w:pPr>
      <w:r>
        <w:rPr>
          <w:rFonts w:ascii="宋体" w:hAnsi="宋体" w:hint="eastAsia"/>
          <w:b/>
          <w:bCs/>
          <w:sz w:val="24"/>
          <w:szCs w:val="24"/>
        </w:rPr>
        <w:t>培训安排</w:t>
      </w:r>
    </w:p>
    <w:tbl>
      <w:tblPr>
        <w:tblStyle w:val="ac"/>
        <w:tblW w:w="8514" w:type="dxa"/>
        <w:jc w:val="center"/>
        <w:tblLook w:val="04A0" w:firstRow="1" w:lastRow="0" w:firstColumn="1" w:lastColumn="0" w:noHBand="0" w:noVBand="1"/>
      </w:tblPr>
      <w:tblGrid>
        <w:gridCol w:w="952"/>
        <w:gridCol w:w="5425"/>
        <w:gridCol w:w="2137"/>
      </w:tblGrid>
      <w:tr w:rsidR="00DC6292" w14:paraId="0C0434A3" w14:textId="77777777">
        <w:trPr>
          <w:jc w:val="center"/>
        </w:trPr>
        <w:tc>
          <w:tcPr>
            <w:tcW w:w="952" w:type="dxa"/>
            <w:shd w:val="clear" w:color="auto" w:fill="auto"/>
            <w:vAlign w:val="center"/>
          </w:tcPr>
          <w:p w14:paraId="526CDF67" w14:textId="77777777" w:rsidR="00DC6292" w:rsidRDefault="00DD018C">
            <w:pPr>
              <w:pStyle w:val="af1"/>
              <w:spacing w:line="460" w:lineRule="exact"/>
              <w:jc w:val="center"/>
              <w:rPr>
                <w:rFonts w:ascii="宋体" w:hAnsi="宋体" w:cs="宋体"/>
                <w:b/>
                <w:bCs/>
                <w:sz w:val="24"/>
                <w:szCs w:val="24"/>
              </w:rPr>
            </w:pPr>
            <w:r>
              <w:rPr>
                <w:rFonts w:ascii="宋体" w:hAnsi="宋体" w:cs="宋体" w:hint="eastAsia"/>
                <w:b/>
                <w:bCs/>
                <w:sz w:val="24"/>
                <w:szCs w:val="24"/>
              </w:rPr>
              <w:t>期数</w:t>
            </w:r>
          </w:p>
        </w:tc>
        <w:tc>
          <w:tcPr>
            <w:tcW w:w="5425" w:type="dxa"/>
            <w:shd w:val="clear" w:color="auto" w:fill="auto"/>
            <w:vAlign w:val="center"/>
          </w:tcPr>
          <w:p w14:paraId="35C35327" w14:textId="77777777" w:rsidR="00DC6292" w:rsidRDefault="00DD018C">
            <w:pPr>
              <w:pStyle w:val="af1"/>
              <w:spacing w:line="460" w:lineRule="exact"/>
              <w:jc w:val="center"/>
              <w:rPr>
                <w:rFonts w:ascii="宋体" w:hAnsi="宋体" w:cs="宋体"/>
                <w:b/>
                <w:bCs/>
                <w:sz w:val="24"/>
                <w:szCs w:val="24"/>
              </w:rPr>
            </w:pPr>
            <w:r>
              <w:rPr>
                <w:rFonts w:ascii="宋体" w:hAnsi="宋体" w:cs="宋体" w:hint="eastAsia"/>
                <w:b/>
                <w:bCs/>
                <w:sz w:val="24"/>
                <w:szCs w:val="24"/>
              </w:rPr>
              <w:t>培训时间</w:t>
            </w:r>
          </w:p>
        </w:tc>
        <w:tc>
          <w:tcPr>
            <w:tcW w:w="2137" w:type="dxa"/>
            <w:vAlign w:val="center"/>
          </w:tcPr>
          <w:p w14:paraId="2159C5C1" w14:textId="77777777" w:rsidR="00DC6292" w:rsidRDefault="00DD018C">
            <w:pPr>
              <w:pStyle w:val="af1"/>
              <w:spacing w:line="460" w:lineRule="exact"/>
              <w:jc w:val="center"/>
              <w:rPr>
                <w:rFonts w:ascii="宋体" w:hAnsi="宋体" w:cs="宋体"/>
                <w:b/>
                <w:bCs/>
                <w:sz w:val="24"/>
                <w:szCs w:val="24"/>
              </w:rPr>
            </w:pPr>
            <w:r>
              <w:rPr>
                <w:rFonts w:ascii="宋体" w:hAnsi="宋体" w:cs="宋体" w:hint="eastAsia"/>
                <w:b/>
                <w:bCs/>
                <w:sz w:val="24"/>
                <w:szCs w:val="24"/>
              </w:rPr>
              <w:t>培训地点</w:t>
            </w:r>
          </w:p>
        </w:tc>
      </w:tr>
      <w:tr w:rsidR="00DC6292" w14:paraId="225605E8" w14:textId="77777777">
        <w:trPr>
          <w:jc w:val="center"/>
        </w:trPr>
        <w:tc>
          <w:tcPr>
            <w:tcW w:w="952" w:type="dxa"/>
            <w:shd w:val="clear" w:color="auto" w:fill="auto"/>
            <w:vAlign w:val="center"/>
          </w:tcPr>
          <w:p w14:paraId="401DD827" w14:textId="77777777" w:rsidR="00DC6292" w:rsidRDefault="00DD018C">
            <w:pPr>
              <w:pStyle w:val="af1"/>
              <w:spacing w:line="460" w:lineRule="exact"/>
              <w:jc w:val="center"/>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3</w:t>
            </w:r>
            <w:r>
              <w:rPr>
                <w:rFonts w:ascii="宋体" w:hAnsi="宋体" w:cs="宋体" w:hint="eastAsia"/>
                <w:sz w:val="24"/>
                <w:szCs w:val="24"/>
              </w:rPr>
              <w:t>期</w:t>
            </w:r>
          </w:p>
        </w:tc>
        <w:tc>
          <w:tcPr>
            <w:tcW w:w="5425" w:type="dxa"/>
            <w:shd w:val="clear" w:color="auto" w:fill="auto"/>
            <w:vAlign w:val="center"/>
          </w:tcPr>
          <w:p w14:paraId="53FA33F9" w14:textId="77777777" w:rsidR="00DC6292" w:rsidRDefault="00DD018C">
            <w:pPr>
              <w:widowControl/>
              <w:spacing w:line="300" w:lineRule="exact"/>
              <w:jc w:val="center"/>
              <w:rPr>
                <w:rFonts w:ascii="宋体" w:hAnsi="宋体" w:cs="宋体"/>
                <w:kern w:val="0"/>
              </w:rPr>
            </w:pPr>
            <w:r>
              <w:rPr>
                <w:rFonts w:ascii="宋体" w:hAnsi="宋体" w:cs="宋体" w:hint="eastAsia"/>
                <w:kern w:val="0"/>
              </w:rPr>
              <w:t>4</w:t>
            </w:r>
            <w:r>
              <w:rPr>
                <w:rFonts w:ascii="宋体" w:hAnsi="宋体" w:cs="宋体" w:hint="eastAsia"/>
                <w:kern w:val="0"/>
              </w:rPr>
              <w:t>月</w:t>
            </w:r>
            <w:r>
              <w:rPr>
                <w:rFonts w:ascii="宋体" w:hAnsi="宋体" w:cs="宋体" w:hint="eastAsia"/>
                <w:kern w:val="0"/>
              </w:rPr>
              <w:t>21</w:t>
            </w:r>
            <w:r>
              <w:rPr>
                <w:rFonts w:ascii="宋体" w:hAnsi="宋体" w:cs="宋体" w:hint="eastAsia"/>
                <w:kern w:val="0"/>
              </w:rPr>
              <w:t>日</w:t>
            </w:r>
            <w:r>
              <w:rPr>
                <w:rFonts w:ascii="宋体" w:hAnsi="宋体" w:cs="宋体" w:hint="eastAsia"/>
                <w:kern w:val="0"/>
              </w:rPr>
              <w:t>-25</w:t>
            </w:r>
            <w:r>
              <w:rPr>
                <w:rFonts w:ascii="宋体" w:hAnsi="宋体" w:cs="宋体" w:hint="eastAsia"/>
                <w:kern w:val="0"/>
              </w:rPr>
              <w:t>日（</w:t>
            </w:r>
            <w:r>
              <w:rPr>
                <w:rFonts w:ascii="宋体" w:hAnsi="宋体" w:cs="宋体" w:hint="eastAsia"/>
                <w:kern w:val="0"/>
              </w:rPr>
              <w:t>21</w:t>
            </w:r>
            <w:r>
              <w:rPr>
                <w:rFonts w:ascii="宋体" w:hAnsi="宋体" w:cs="宋体" w:hint="eastAsia"/>
                <w:kern w:val="0"/>
              </w:rPr>
              <w:t>日报到，</w:t>
            </w:r>
            <w:r>
              <w:rPr>
                <w:rFonts w:ascii="宋体" w:hAnsi="宋体" w:cs="宋体" w:hint="eastAsia"/>
                <w:kern w:val="0"/>
              </w:rPr>
              <w:t>25</w:t>
            </w:r>
            <w:r>
              <w:rPr>
                <w:rFonts w:ascii="宋体" w:hAnsi="宋体" w:cs="宋体" w:hint="eastAsia"/>
                <w:kern w:val="0"/>
              </w:rPr>
              <w:t>日返程）</w:t>
            </w:r>
          </w:p>
        </w:tc>
        <w:tc>
          <w:tcPr>
            <w:tcW w:w="2137" w:type="dxa"/>
            <w:shd w:val="clear" w:color="auto" w:fill="auto"/>
            <w:vAlign w:val="center"/>
          </w:tcPr>
          <w:p w14:paraId="40A8AF33" w14:textId="77777777" w:rsidR="00DC6292" w:rsidRDefault="00DD018C">
            <w:pPr>
              <w:widowControl/>
              <w:spacing w:line="300" w:lineRule="exact"/>
              <w:jc w:val="center"/>
              <w:rPr>
                <w:rFonts w:ascii="宋体" w:hAnsi="宋体" w:cs="宋体"/>
                <w:kern w:val="0"/>
              </w:rPr>
            </w:pPr>
            <w:r>
              <w:rPr>
                <w:rFonts w:ascii="宋体" w:hAnsi="宋体" w:cs="宋体" w:hint="eastAsia"/>
                <w:kern w:val="0"/>
              </w:rPr>
              <w:t>南京市</w:t>
            </w:r>
          </w:p>
        </w:tc>
      </w:tr>
      <w:tr w:rsidR="00DC6292" w14:paraId="7E3496FB" w14:textId="77777777">
        <w:trPr>
          <w:jc w:val="center"/>
        </w:trPr>
        <w:tc>
          <w:tcPr>
            <w:tcW w:w="952" w:type="dxa"/>
            <w:shd w:val="clear" w:color="auto" w:fill="auto"/>
            <w:vAlign w:val="center"/>
          </w:tcPr>
          <w:p w14:paraId="592D489B" w14:textId="77777777" w:rsidR="00DC6292" w:rsidRDefault="00DD018C">
            <w:pPr>
              <w:pStyle w:val="af1"/>
              <w:spacing w:line="460" w:lineRule="exact"/>
              <w:jc w:val="center"/>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4</w:t>
            </w:r>
            <w:r>
              <w:rPr>
                <w:rFonts w:ascii="宋体" w:hAnsi="宋体" w:cs="宋体" w:hint="eastAsia"/>
                <w:sz w:val="24"/>
                <w:szCs w:val="24"/>
              </w:rPr>
              <w:t>期</w:t>
            </w:r>
          </w:p>
        </w:tc>
        <w:tc>
          <w:tcPr>
            <w:tcW w:w="5425" w:type="dxa"/>
            <w:shd w:val="clear" w:color="auto" w:fill="auto"/>
            <w:vAlign w:val="center"/>
          </w:tcPr>
          <w:p w14:paraId="39474C68" w14:textId="77777777" w:rsidR="00DC6292" w:rsidRDefault="00DD018C">
            <w:pPr>
              <w:widowControl/>
              <w:spacing w:line="300" w:lineRule="exact"/>
              <w:jc w:val="center"/>
              <w:rPr>
                <w:rFonts w:ascii="宋体" w:hAnsi="宋体" w:cs="宋体"/>
                <w:kern w:val="0"/>
              </w:rPr>
            </w:pPr>
            <w:r>
              <w:rPr>
                <w:rFonts w:ascii="宋体" w:hAnsi="宋体" w:cs="宋体" w:hint="eastAsia"/>
                <w:kern w:val="0"/>
              </w:rPr>
              <w:t>5</w:t>
            </w:r>
            <w:r>
              <w:rPr>
                <w:rFonts w:ascii="宋体" w:hAnsi="宋体" w:cs="宋体" w:hint="eastAsia"/>
                <w:kern w:val="0"/>
              </w:rPr>
              <w:t>月</w:t>
            </w:r>
            <w:r>
              <w:rPr>
                <w:rFonts w:ascii="宋体" w:hAnsi="宋体" w:cs="宋体" w:hint="eastAsia"/>
                <w:kern w:val="0"/>
              </w:rPr>
              <w:t>19</w:t>
            </w:r>
            <w:r>
              <w:rPr>
                <w:rFonts w:ascii="宋体" w:hAnsi="宋体" w:cs="宋体" w:hint="eastAsia"/>
                <w:kern w:val="0"/>
              </w:rPr>
              <w:t>日</w:t>
            </w:r>
            <w:r>
              <w:rPr>
                <w:rFonts w:ascii="宋体" w:hAnsi="宋体" w:cs="宋体" w:hint="eastAsia"/>
                <w:kern w:val="0"/>
              </w:rPr>
              <w:t>-23</w:t>
            </w:r>
            <w:r>
              <w:rPr>
                <w:rFonts w:ascii="宋体" w:hAnsi="宋体" w:cs="宋体" w:hint="eastAsia"/>
                <w:kern w:val="0"/>
              </w:rPr>
              <w:t>日（</w:t>
            </w:r>
            <w:r>
              <w:rPr>
                <w:rFonts w:ascii="宋体" w:hAnsi="宋体" w:cs="宋体" w:hint="eastAsia"/>
                <w:kern w:val="0"/>
              </w:rPr>
              <w:t>19</w:t>
            </w:r>
            <w:r>
              <w:rPr>
                <w:rFonts w:ascii="宋体" w:hAnsi="宋体" w:cs="宋体" w:hint="eastAsia"/>
                <w:kern w:val="0"/>
              </w:rPr>
              <w:t>日报到，</w:t>
            </w:r>
            <w:r>
              <w:rPr>
                <w:rFonts w:ascii="宋体" w:hAnsi="宋体" w:cs="宋体" w:hint="eastAsia"/>
                <w:kern w:val="0"/>
              </w:rPr>
              <w:t>23</w:t>
            </w:r>
            <w:r>
              <w:rPr>
                <w:rFonts w:ascii="宋体" w:hAnsi="宋体" w:cs="宋体" w:hint="eastAsia"/>
                <w:kern w:val="0"/>
              </w:rPr>
              <w:t>日返程）</w:t>
            </w:r>
          </w:p>
        </w:tc>
        <w:tc>
          <w:tcPr>
            <w:tcW w:w="2137" w:type="dxa"/>
            <w:shd w:val="clear" w:color="auto" w:fill="auto"/>
            <w:vAlign w:val="center"/>
          </w:tcPr>
          <w:p w14:paraId="7F4B1369" w14:textId="77777777" w:rsidR="00DC6292" w:rsidRDefault="00DD018C">
            <w:pPr>
              <w:widowControl/>
              <w:spacing w:line="300" w:lineRule="exact"/>
              <w:jc w:val="center"/>
              <w:rPr>
                <w:rFonts w:ascii="宋体" w:hAnsi="宋体" w:cs="宋体"/>
                <w:kern w:val="0"/>
              </w:rPr>
            </w:pPr>
            <w:r>
              <w:rPr>
                <w:rFonts w:ascii="宋体" w:hAnsi="宋体" w:cs="宋体" w:hint="eastAsia"/>
                <w:kern w:val="0"/>
              </w:rPr>
              <w:t>长沙市</w:t>
            </w:r>
          </w:p>
        </w:tc>
      </w:tr>
      <w:tr w:rsidR="00DC6292" w14:paraId="75DAB3C4" w14:textId="77777777">
        <w:trPr>
          <w:jc w:val="center"/>
        </w:trPr>
        <w:tc>
          <w:tcPr>
            <w:tcW w:w="952" w:type="dxa"/>
            <w:shd w:val="clear" w:color="auto" w:fill="auto"/>
            <w:vAlign w:val="center"/>
          </w:tcPr>
          <w:p w14:paraId="4291147E" w14:textId="77777777" w:rsidR="00DC6292" w:rsidRDefault="00DD018C">
            <w:pPr>
              <w:pStyle w:val="af1"/>
              <w:spacing w:line="460" w:lineRule="exact"/>
              <w:jc w:val="center"/>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5</w:t>
            </w:r>
            <w:r>
              <w:rPr>
                <w:rFonts w:ascii="宋体" w:hAnsi="宋体" w:cs="宋体" w:hint="eastAsia"/>
                <w:sz w:val="24"/>
                <w:szCs w:val="24"/>
              </w:rPr>
              <w:t>期</w:t>
            </w:r>
          </w:p>
        </w:tc>
        <w:tc>
          <w:tcPr>
            <w:tcW w:w="5425" w:type="dxa"/>
            <w:shd w:val="clear" w:color="auto" w:fill="auto"/>
            <w:vAlign w:val="center"/>
          </w:tcPr>
          <w:p w14:paraId="52CC029C" w14:textId="77777777" w:rsidR="00DC6292" w:rsidRDefault="00DD018C">
            <w:pPr>
              <w:widowControl/>
              <w:spacing w:line="300" w:lineRule="exact"/>
              <w:jc w:val="center"/>
              <w:rPr>
                <w:rFonts w:ascii="宋体" w:hAnsi="宋体" w:cs="宋体"/>
                <w:kern w:val="0"/>
              </w:rPr>
            </w:pPr>
            <w:r>
              <w:rPr>
                <w:rFonts w:ascii="宋体" w:hAnsi="宋体" w:cs="宋体" w:hint="eastAsia"/>
                <w:kern w:val="0"/>
              </w:rPr>
              <w:t>6</w:t>
            </w:r>
            <w:r>
              <w:rPr>
                <w:rFonts w:ascii="宋体" w:hAnsi="宋体" w:cs="宋体" w:hint="eastAsia"/>
                <w:kern w:val="0"/>
              </w:rPr>
              <w:t>月</w:t>
            </w:r>
            <w:r>
              <w:rPr>
                <w:rFonts w:ascii="宋体" w:hAnsi="宋体" w:cs="宋体" w:hint="eastAsia"/>
                <w:kern w:val="0"/>
              </w:rPr>
              <w:t>9</w:t>
            </w:r>
            <w:r>
              <w:rPr>
                <w:rFonts w:ascii="宋体" w:hAnsi="宋体" w:cs="宋体" w:hint="eastAsia"/>
                <w:kern w:val="0"/>
              </w:rPr>
              <w:t>日</w:t>
            </w:r>
            <w:r>
              <w:rPr>
                <w:rFonts w:ascii="宋体" w:hAnsi="宋体" w:cs="宋体" w:hint="eastAsia"/>
                <w:kern w:val="0"/>
              </w:rPr>
              <w:t>-13</w:t>
            </w:r>
            <w:r>
              <w:rPr>
                <w:rFonts w:ascii="宋体" w:hAnsi="宋体" w:cs="宋体" w:hint="eastAsia"/>
                <w:kern w:val="0"/>
              </w:rPr>
              <w:t>日（</w:t>
            </w:r>
            <w:r>
              <w:rPr>
                <w:rFonts w:ascii="宋体" w:hAnsi="宋体" w:cs="宋体" w:hint="eastAsia"/>
                <w:kern w:val="0"/>
              </w:rPr>
              <w:t>9</w:t>
            </w:r>
            <w:r>
              <w:rPr>
                <w:rFonts w:ascii="宋体" w:hAnsi="宋体" w:cs="宋体" w:hint="eastAsia"/>
                <w:kern w:val="0"/>
              </w:rPr>
              <w:t>日报到，</w:t>
            </w:r>
            <w:r>
              <w:rPr>
                <w:rFonts w:ascii="宋体" w:hAnsi="宋体" w:cs="宋体" w:hint="eastAsia"/>
                <w:kern w:val="0"/>
              </w:rPr>
              <w:t>13</w:t>
            </w:r>
            <w:r>
              <w:rPr>
                <w:rFonts w:ascii="宋体" w:hAnsi="宋体" w:cs="宋体" w:hint="eastAsia"/>
                <w:kern w:val="0"/>
              </w:rPr>
              <w:t>日返程）</w:t>
            </w:r>
          </w:p>
        </w:tc>
        <w:tc>
          <w:tcPr>
            <w:tcW w:w="2137" w:type="dxa"/>
            <w:shd w:val="clear" w:color="auto" w:fill="auto"/>
            <w:vAlign w:val="center"/>
          </w:tcPr>
          <w:p w14:paraId="778CF688" w14:textId="77777777" w:rsidR="00DC6292" w:rsidRDefault="00DD018C">
            <w:pPr>
              <w:widowControl/>
              <w:spacing w:line="300" w:lineRule="exact"/>
              <w:jc w:val="center"/>
              <w:rPr>
                <w:rFonts w:ascii="宋体" w:hAnsi="宋体" w:cs="宋体"/>
                <w:kern w:val="0"/>
              </w:rPr>
            </w:pPr>
            <w:r>
              <w:rPr>
                <w:rFonts w:ascii="宋体" w:hAnsi="宋体" w:cs="宋体" w:hint="eastAsia"/>
                <w:kern w:val="0"/>
              </w:rPr>
              <w:t>成都市</w:t>
            </w:r>
          </w:p>
        </w:tc>
      </w:tr>
      <w:tr w:rsidR="00DC6292" w14:paraId="16D04EDA" w14:textId="77777777">
        <w:trPr>
          <w:jc w:val="center"/>
        </w:trPr>
        <w:tc>
          <w:tcPr>
            <w:tcW w:w="952" w:type="dxa"/>
            <w:shd w:val="clear" w:color="auto" w:fill="auto"/>
            <w:vAlign w:val="center"/>
          </w:tcPr>
          <w:p w14:paraId="622F69DA" w14:textId="77777777" w:rsidR="00DC6292" w:rsidRDefault="00DD018C">
            <w:pPr>
              <w:pStyle w:val="af1"/>
              <w:spacing w:line="460" w:lineRule="exact"/>
              <w:jc w:val="center"/>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6</w:t>
            </w:r>
            <w:r>
              <w:rPr>
                <w:rFonts w:ascii="宋体" w:hAnsi="宋体" w:cs="宋体" w:hint="eastAsia"/>
                <w:sz w:val="24"/>
                <w:szCs w:val="24"/>
              </w:rPr>
              <w:t>期</w:t>
            </w:r>
          </w:p>
        </w:tc>
        <w:tc>
          <w:tcPr>
            <w:tcW w:w="5425" w:type="dxa"/>
            <w:shd w:val="clear" w:color="auto" w:fill="auto"/>
            <w:vAlign w:val="center"/>
          </w:tcPr>
          <w:p w14:paraId="4FFCAF94" w14:textId="77777777" w:rsidR="00DC6292" w:rsidRDefault="00DD018C">
            <w:pPr>
              <w:widowControl/>
              <w:spacing w:line="300" w:lineRule="exact"/>
              <w:jc w:val="center"/>
              <w:rPr>
                <w:rFonts w:ascii="宋体" w:hAnsi="宋体" w:cs="宋体"/>
                <w:kern w:val="0"/>
              </w:rPr>
            </w:pPr>
            <w:r>
              <w:rPr>
                <w:rFonts w:ascii="宋体" w:hAnsi="宋体" w:cs="宋体" w:hint="eastAsia"/>
                <w:kern w:val="0"/>
              </w:rPr>
              <w:t>7</w:t>
            </w:r>
            <w:r>
              <w:rPr>
                <w:rFonts w:ascii="宋体" w:hAnsi="宋体" w:cs="宋体" w:hint="eastAsia"/>
                <w:kern w:val="0"/>
              </w:rPr>
              <w:t>月</w:t>
            </w:r>
            <w:r>
              <w:rPr>
                <w:rFonts w:ascii="宋体" w:hAnsi="宋体" w:cs="宋体" w:hint="eastAsia"/>
                <w:kern w:val="0"/>
              </w:rPr>
              <w:t>28</w:t>
            </w:r>
            <w:r>
              <w:rPr>
                <w:rFonts w:ascii="宋体" w:hAnsi="宋体" w:cs="宋体" w:hint="eastAsia"/>
                <w:kern w:val="0"/>
              </w:rPr>
              <w:t>日</w:t>
            </w:r>
            <w:r>
              <w:rPr>
                <w:rFonts w:ascii="宋体" w:hAnsi="宋体" w:cs="宋体" w:hint="eastAsia"/>
                <w:kern w:val="0"/>
              </w:rPr>
              <w:t>-8</w:t>
            </w:r>
            <w:r>
              <w:rPr>
                <w:rFonts w:ascii="宋体" w:hAnsi="宋体" w:cs="宋体" w:hint="eastAsia"/>
                <w:kern w:val="0"/>
              </w:rPr>
              <w:t>月</w:t>
            </w:r>
            <w:r>
              <w:rPr>
                <w:rFonts w:ascii="宋体" w:hAnsi="宋体" w:cs="宋体" w:hint="eastAsia"/>
                <w:kern w:val="0"/>
              </w:rPr>
              <w:t>1</w:t>
            </w:r>
            <w:r>
              <w:rPr>
                <w:rFonts w:ascii="宋体" w:hAnsi="宋体" w:cs="宋体" w:hint="eastAsia"/>
                <w:kern w:val="0"/>
              </w:rPr>
              <w:t>日（</w:t>
            </w:r>
            <w:r>
              <w:rPr>
                <w:rFonts w:ascii="宋体" w:hAnsi="宋体" w:cs="宋体" w:hint="eastAsia"/>
                <w:kern w:val="0"/>
              </w:rPr>
              <w:t>28</w:t>
            </w:r>
            <w:r>
              <w:rPr>
                <w:rFonts w:ascii="宋体" w:hAnsi="宋体" w:cs="宋体" w:hint="eastAsia"/>
                <w:kern w:val="0"/>
              </w:rPr>
              <w:t>日报到，</w:t>
            </w:r>
            <w:r>
              <w:rPr>
                <w:rFonts w:ascii="宋体" w:hAnsi="宋体" w:cs="宋体" w:hint="eastAsia"/>
                <w:kern w:val="0"/>
              </w:rPr>
              <w:t>1</w:t>
            </w:r>
            <w:r>
              <w:rPr>
                <w:rFonts w:ascii="宋体" w:hAnsi="宋体" w:cs="宋体" w:hint="eastAsia"/>
                <w:kern w:val="0"/>
              </w:rPr>
              <w:t>日返程）</w:t>
            </w:r>
          </w:p>
        </w:tc>
        <w:tc>
          <w:tcPr>
            <w:tcW w:w="2137" w:type="dxa"/>
            <w:shd w:val="clear" w:color="auto" w:fill="auto"/>
            <w:vAlign w:val="center"/>
          </w:tcPr>
          <w:p w14:paraId="2BE8A35F" w14:textId="77777777" w:rsidR="00DC6292" w:rsidRDefault="00DD018C">
            <w:pPr>
              <w:widowControl/>
              <w:spacing w:line="300" w:lineRule="exact"/>
              <w:jc w:val="center"/>
              <w:rPr>
                <w:rFonts w:ascii="宋体" w:hAnsi="宋体" w:cs="宋体"/>
                <w:kern w:val="0"/>
              </w:rPr>
            </w:pPr>
            <w:r>
              <w:rPr>
                <w:rFonts w:ascii="宋体" w:hAnsi="宋体" w:cs="宋体" w:hint="eastAsia"/>
                <w:kern w:val="0"/>
              </w:rPr>
              <w:t>西宁市</w:t>
            </w:r>
          </w:p>
        </w:tc>
      </w:tr>
      <w:tr w:rsidR="00DC6292" w14:paraId="5C537E8E" w14:textId="77777777">
        <w:trPr>
          <w:jc w:val="center"/>
        </w:trPr>
        <w:tc>
          <w:tcPr>
            <w:tcW w:w="952" w:type="dxa"/>
            <w:shd w:val="clear" w:color="auto" w:fill="auto"/>
            <w:vAlign w:val="center"/>
          </w:tcPr>
          <w:p w14:paraId="506DC4C8" w14:textId="77777777" w:rsidR="00DC6292" w:rsidRDefault="00DD018C">
            <w:pPr>
              <w:pStyle w:val="af1"/>
              <w:spacing w:line="460" w:lineRule="exact"/>
              <w:jc w:val="center"/>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7</w:t>
            </w:r>
            <w:r>
              <w:rPr>
                <w:rFonts w:ascii="宋体" w:hAnsi="宋体" w:cs="宋体" w:hint="eastAsia"/>
                <w:sz w:val="24"/>
                <w:szCs w:val="24"/>
              </w:rPr>
              <w:t>期</w:t>
            </w:r>
          </w:p>
        </w:tc>
        <w:tc>
          <w:tcPr>
            <w:tcW w:w="5425" w:type="dxa"/>
            <w:shd w:val="clear" w:color="auto" w:fill="auto"/>
            <w:vAlign w:val="center"/>
          </w:tcPr>
          <w:p w14:paraId="1E23005B" w14:textId="77777777" w:rsidR="00DC6292" w:rsidRDefault="00DD018C">
            <w:pPr>
              <w:widowControl/>
              <w:spacing w:line="300" w:lineRule="exact"/>
              <w:jc w:val="center"/>
              <w:rPr>
                <w:rFonts w:ascii="宋体" w:hAnsi="宋体" w:cs="宋体"/>
                <w:kern w:val="0"/>
              </w:rPr>
            </w:pPr>
            <w:r>
              <w:rPr>
                <w:rFonts w:ascii="宋体" w:hAnsi="宋体" w:cs="宋体" w:hint="eastAsia"/>
                <w:kern w:val="0"/>
              </w:rPr>
              <w:t>8</w:t>
            </w:r>
            <w:r>
              <w:rPr>
                <w:rFonts w:ascii="宋体" w:hAnsi="宋体" w:cs="宋体" w:hint="eastAsia"/>
                <w:kern w:val="0"/>
              </w:rPr>
              <w:t>月</w:t>
            </w:r>
            <w:r>
              <w:rPr>
                <w:rFonts w:ascii="宋体" w:hAnsi="宋体" w:cs="宋体" w:hint="eastAsia"/>
                <w:kern w:val="0"/>
              </w:rPr>
              <w:t>18</w:t>
            </w:r>
            <w:r>
              <w:rPr>
                <w:rFonts w:ascii="宋体" w:hAnsi="宋体" w:cs="宋体" w:hint="eastAsia"/>
                <w:kern w:val="0"/>
              </w:rPr>
              <w:t>日</w:t>
            </w:r>
            <w:r>
              <w:rPr>
                <w:rFonts w:ascii="宋体" w:hAnsi="宋体" w:cs="宋体" w:hint="eastAsia"/>
                <w:kern w:val="0"/>
              </w:rPr>
              <w:t>-22</w:t>
            </w:r>
            <w:r>
              <w:rPr>
                <w:rFonts w:ascii="宋体" w:hAnsi="宋体" w:cs="宋体" w:hint="eastAsia"/>
                <w:kern w:val="0"/>
              </w:rPr>
              <w:t>日（</w:t>
            </w:r>
            <w:r>
              <w:rPr>
                <w:rFonts w:ascii="宋体" w:hAnsi="宋体" w:cs="宋体" w:hint="eastAsia"/>
                <w:kern w:val="0"/>
              </w:rPr>
              <w:t>18</w:t>
            </w:r>
            <w:r>
              <w:rPr>
                <w:rFonts w:ascii="宋体" w:hAnsi="宋体" w:cs="宋体" w:hint="eastAsia"/>
                <w:kern w:val="0"/>
              </w:rPr>
              <w:t>日报到，</w:t>
            </w:r>
            <w:r>
              <w:rPr>
                <w:rFonts w:ascii="宋体" w:hAnsi="宋体" w:cs="宋体" w:hint="eastAsia"/>
                <w:kern w:val="0"/>
              </w:rPr>
              <w:t>22</w:t>
            </w:r>
            <w:r>
              <w:rPr>
                <w:rFonts w:ascii="宋体" w:hAnsi="宋体" w:cs="宋体" w:hint="eastAsia"/>
                <w:kern w:val="0"/>
              </w:rPr>
              <w:t>日返程）</w:t>
            </w:r>
          </w:p>
        </w:tc>
        <w:tc>
          <w:tcPr>
            <w:tcW w:w="2137" w:type="dxa"/>
            <w:shd w:val="clear" w:color="auto" w:fill="auto"/>
            <w:vAlign w:val="center"/>
          </w:tcPr>
          <w:p w14:paraId="3FD1526A" w14:textId="77777777" w:rsidR="00DC6292" w:rsidRDefault="00DD018C">
            <w:pPr>
              <w:widowControl/>
              <w:spacing w:line="300" w:lineRule="exact"/>
              <w:jc w:val="center"/>
              <w:rPr>
                <w:rFonts w:ascii="宋体" w:hAnsi="宋体" w:cs="宋体"/>
                <w:kern w:val="0"/>
              </w:rPr>
            </w:pPr>
            <w:r>
              <w:rPr>
                <w:rFonts w:ascii="宋体" w:hAnsi="宋体" w:cs="宋体" w:hint="eastAsia"/>
                <w:kern w:val="0"/>
              </w:rPr>
              <w:t>西安市</w:t>
            </w:r>
          </w:p>
        </w:tc>
      </w:tr>
      <w:tr w:rsidR="00DC6292" w14:paraId="39DB4DFC" w14:textId="77777777">
        <w:trPr>
          <w:jc w:val="center"/>
        </w:trPr>
        <w:tc>
          <w:tcPr>
            <w:tcW w:w="952" w:type="dxa"/>
            <w:shd w:val="clear" w:color="auto" w:fill="auto"/>
            <w:vAlign w:val="center"/>
          </w:tcPr>
          <w:p w14:paraId="0A2AE375" w14:textId="77777777" w:rsidR="00DC6292" w:rsidRDefault="00DD018C">
            <w:pPr>
              <w:pStyle w:val="af1"/>
              <w:spacing w:line="460" w:lineRule="exact"/>
              <w:jc w:val="center"/>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8</w:t>
            </w:r>
            <w:r>
              <w:rPr>
                <w:rFonts w:ascii="宋体" w:hAnsi="宋体" w:cs="宋体" w:hint="eastAsia"/>
                <w:sz w:val="24"/>
                <w:szCs w:val="24"/>
              </w:rPr>
              <w:t>期</w:t>
            </w:r>
          </w:p>
        </w:tc>
        <w:tc>
          <w:tcPr>
            <w:tcW w:w="5425" w:type="dxa"/>
            <w:shd w:val="clear" w:color="auto" w:fill="auto"/>
            <w:vAlign w:val="center"/>
          </w:tcPr>
          <w:p w14:paraId="2A64B920" w14:textId="77777777" w:rsidR="00DC6292" w:rsidRDefault="00DD018C">
            <w:pPr>
              <w:widowControl/>
              <w:spacing w:line="300" w:lineRule="exact"/>
              <w:jc w:val="center"/>
              <w:rPr>
                <w:rFonts w:ascii="宋体" w:hAnsi="宋体" w:cs="宋体"/>
                <w:kern w:val="0"/>
              </w:rPr>
            </w:pPr>
            <w:r>
              <w:rPr>
                <w:rFonts w:ascii="宋体" w:hAnsi="宋体" w:cs="宋体" w:hint="eastAsia"/>
                <w:kern w:val="0"/>
              </w:rPr>
              <w:t>10</w:t>
            </w:r>
            <w:r>
              <w:rPr>
                <w:rFonts w:ascii="宋体" w:hAnsi="宋体" w:cs="宋体" w:hint="eastAsia"/>
                <w:kern w:val="0"/>
              </w:rPr>
              <w:t>月</w:t>
            </w:r>
            <w:r>
              <w:rPr>
                <w:rFonts w:ascii="宋体" w:hAnsi="宋体" w:cs="宋体" w:hint="eastAsia"/>
                <w:kern w:val="0"/>
              </w:rPr>
              <w:t>9</w:t>
            </w:r>
            <w:r>
              <w:rPr>
                <w:rFonts w:ascii="宋体" w:hAnsi="宋体" w:cs="宋体" w:hint="eastAsia"/>
                <w:kern w:val="0"/>
              </w:rPr>
              <w:t>日</w:t>
            </w:r>
            <w:r>
              <w:rPr>
                <w:rFonts w:ascii="宋体" w:hAnsi="宋体" w:cs="宋体" w:hint="eastAsia"/>
                <w:kern w:val="0"/>
              </w:rPr>
              <w:t>-13</w:t>
            </w:r>
            <w:r>
              <w:rPr>
                <w:rFonts w:ascii="宋体" w:hAnsi="宋体" w:cs="宋体" w:hint="eastAsia"/>
                <w:kern w:val="0"/>
              </w:rPr>
              <w:t>日（</w:t>
            </w:r>
            <w:r>
              <w:rPr>
                <w:rFonts w:ascii="宋体" w:hAnsi="宋体" w:cs="宋体" w:hint="eastAsia"/>
                <w:kern w:val="0"/>
              </w:rPr>
              <w:t>9</w:t>
            </w:r>
            <w:r>
              <w:rPr>
                <w:rFonts w:ascii="宋体" w:hAnsi="宋体" w:cs="宋体" w:hint="eastAsia"/>
                <w:kern w:val="0"/>
              </w:rPr>
              <w:t>日报到，</w:t>
            </w:r>
            <w:r>
              <w:rPr>
                <w:rFonts w:ascii="宋体" w:hAnsi="宋体" w:cs="宋体" w:hint="eastAsia"/>
                <w:kern w:val="0"/>
              </w:rPr>
              <w:t>13</w:t>
            </w:r>
            <w:r>
              <w:rPr>
                <w:rFonts w:ascii="宋体" w:hAnsi="宋体" w:cs="宋体" w:hint="eastAsia"/>
                <w:kern w:val="0"/>
              </w:rPr>
              <w:t>日返程）</w:t>
            </w:r>
          </w:p>
        </w:tc>
        <w:tc>
          <w:tcPr>
            <w:tcW w:w="2137" w:type="dxa"/>
            <w:shd w:val="clear" w:color="auto" w:fill="auto"/>
            <w:vAlign w:val="center"/>
          </w:tcPr>
          <w:p w14:paraId="751ECE3F" w14:textId="77777777" w:rsidR="00DC6292" w:rsidRDefault="00DD018C">
            <w:pPr>
              <w:widowControl/>
              <w:spacing w:line="300" w:lineRule="exact"/>
              <w:jc w:val="center"/>
              <w:rPr>
                <w:rFonts w:ascii="宋体" w:hAnsi="宋体" w:cs="宋体"/>
                <w:kern w:val="0"/>
              </w:rPr>
            </w:pPr>
            <w:r>
              <w:rPr>
                <w:rFonts w:ascii="宋体" w:hAnsi="宋体" w:cs="宋体" w:hint="eastAsia"/>
                <w:kern w:val="0"/>
              </w:rPr>
              <w:t>上海国家会计学院</w:t>
            </w:r>
          </w:p>
        </w:tc>
      </w:tr>
      <w:tr w:rsidR="00DC6292" w14:paraId="116D4FA1" w14:textId="77777777">
        <w:trPr>
          <w:jc w:val="center"/>
        </w:trPr>
        <w:tc>
          <w:tcPr>
            <w:tcW w:w="952" w:type="dxa"/>
            <w:shd w:val="clear" w:color="auto" w:fill="auto"/>
            <w:vAlign w:val="center"/>
          </w:tcPr>
          <w:p w14:paraId="2D4B8335" w14:textId="77777777" w:rsidR="00DC6292" w:rsidRDefault="00DD018C">
            <w:pPr>
              <w:pStyle w:val="af1"/>
              <w:spacing w:line="460" w:lineRule="exact"/>
              <w:jc w:val="center"/>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9</w:t>
            </w:r>
            <w:r>
              <w:rPr>
                <w:rFonts w:ascii="宋体" w:hAnsi="宋体" w:cs="宋体" w:hint="eastAsia"/>
                <w:sz w:val="24"/>
                <w:szCs w:val="24"/>
              </w:rPr>
              <w:t>期</w:t>
            </w:r>
          </w:p>
        </w:tc>
        <w:tc>
          <w:tcPr>
            <w:tcW w:w="5425" w:type="dxa"/>
            <w:shd w:val="clear" w:color="auto" w:fill="auto"/>
            <w:vAlign w:val="center"/>
          </w:tcPr>
          <w:p w14:paraId="44F546BE" w14:textId="77777777" w:rsidR="00DC6292" w:rsidRDefault="00DD018C">
            <w:pPr>
              <w:widowControl/>
              <w:spacing w:line="300" w:lineRule="exact"/>
              <w:jc w:val="center"/>
              <w:rPr>
                <w:rFonts w:ascii="宋体" w:hAnsi="宋体" w:cs="宋体"/>
                <w:kern w:val="0"/>
              </w:rPr>
            </w:pPr>
            <w:r>
              <w:rPr>
                <w:rFonts w:ascii="宋体" w:hAnsi="宋体" w:cs="宋体" w:hint="eastAsia"/>
                <w:kern w:val="0"/>
              </w:rPr>
              <w:t>12</w:t>
            </w:r>
            <w:r>
              <w:rPr>
                <w:rFonts w:ascii="宋体" w:hAnsi="宋体" w:cs="宋体" w:hint="eastAsia"/>
                <w:kern w:val="0"/>
              </w:rPr>
              <w:t>月</w:t>
            </w:r>
            <w:r>
              <w:rPr>
                <w:rFonts w:ascii="宋体" w:hAnsi="宋体" w:cs="宋体" w:hint="eastAsia"/>
                <w:kern w:val="0"/>
              </w:rPr>
              <w:t>8</w:t>
            </w:r>
            <w:r>
              <w:rPr>
                <w:rFonts w:ascii="宋体" w:hAnsi="宋体" w:cs="宋体" w:hint="eastAsia"/>
                <w:kern w:val="0"/>
              </w:rPr>
              <w:t>日</w:t>
            </w:r>
            <w:r>
              <w:rPr>
                <w:rFonts w:ascii="宋体" w:hAnsi="宋体" w:cs="宋体" w:hint="eastAsia"/>
                <w:kern w:val="0"/>
              </w:rPr>
              <w:t>-12</w:t>
            </w:r>
            <w:r>
              <w:rPr>
                <w:rFonts w:ascii="宋体" w:hAnsi="宋体" w:cs="宋体" w:hint="eastAsia"/>
                <w:kern w:val="0"/>
              </w:rPr>
              <w:t>日（</w:t>
            </w:r>
            <w:r>
              <w:rPr>
                <w:rFonts w:ascii="宋体" w:hAnsi="宋体" w:cs="宋体" w:hint="eastAsia"/>
                <w:kern w:val="0"/>
              </w:rPr>
              <w:t>8</w:t>
            </w:r>
            <w:r>
              <w:rPr>
                <w:rFonts w:ascii="宋体" w:hAnsi="宋体" w:cs="宋体" w:hint="eastAsia"/>
                <w:kern w:val="0"/>
              </w:rPr>
              <w:t>日报到，</w:t>
            </w:r>
            <w:r>
              <w:rPr>
                <w:rFonts w:ascii="宋体" w:hAnsi="宋体" w:cs="宋体" w:hint="eastAsia"/>
                <w:kern w:val="0"/>
              </w:rPr>
              <w:t>12</w:t>
            </w:r>
            <w:r>
              <w:rPr>
                <w:rFonts w:ascii="宋体" w:hAnsi="宋体" w:cs="宋体" w:hint="eastAsia"/>
                <w:kern w:val="0"/>
              </w:rPr>
              <w:t>日返程）</w:t>
            </w:r>
          </w:p>
        </w:tc>
        <w:tc>
          <w:tcPr>
            <w:tcW w:w="2137" w:type="dxa"/>
            <w:shd w:val="clear" w:color="auto" w:fill="auto"/>
            <w:vAlign w:val="center"/>
          </w:tcPr>
          <w:p w14:paraId="10A7D399" w14:textId="77777777" w:rsidR="00DC6292" w:rsidRDefault="00DD018C">
            <w:pPr>
              <w:widowControl/>
              <w:spacing w:line="300" w:lineRule="exact"/>
              <w:jc w:val="center"/>
              <w:rPr>
                <w:rFonts w:ascii="宋体" w:hAnsi="宋体" w:cs="宋体"/>
                <w:kern w:val="0"/>
              </w:rPr>
            </w:pPr>
            <w:r>
              <w:rPr>
                <w:rFonts w:ascii="宋体" w:hAnsi="宋体" w:cs="宋体" w:hint="eastAsia"/>
                <w:kern w:val="0"/>
              </w:rPr>
              <w:t>珠海市</w:t>
            </w:r>
          </w:p>
        </w:tc>
      </w:tr>
    </w:tbl>
    <w:p w14:paraId="29948C10" w14:textId="77777777" w:rsidR="00DC6292" w:rsidRDefault="00DD018C">
      <w:pPr>
        <w:pStyle w:val="af1"/>
        <w:spacing w:line="460" w:lineRule="exact"/>
        <w:rPr>
          <w:rFonts w:ascii="宋体" w:hAnsi="宋体"/>
          <w:b/>
          <w:bCs/>
          <w:sz w:val="24"/>
          <w:szCs w:val="24"/>
        </w:rPr>
      </w:pPr>
      <w:r>
        <w:rPr>
          <w:rFonts w:ascii="宋体" w:hAnsi="宋体" w:hint="eastAsia"/>
          <w:b/>
          <w:bCs/>
          <w:sz w:val="24"/>
          <w:szCs w:val="24"/>
        </w:rPr>
        <w:t>二、</w:t>
      </w:r>
      <w:r>
        <w:rPr>
          <w:rFonts w:ascii="宋体" w:hAnsi="宋体"/>
          <w:b/>
          <w:bCs/>
          <w:sz w:val="24"/>
          <w:szCs w:val="24"/>
        </w:rPr>
        <w:t>培训对象</w:t>
      </w:r>
    </w:p>
    <w:p w14:paraId="42CDFA9C" w14:textId="77777777" w:rsidR="00DC6292" w:rsidRDefault="00DD018C">
      <w:pPr>
        <w:pStyle w:val="af1"/>
        <w:spacing w:line="460" w:lineRule="exact"/>
        <w:ind w:firstLineChars="50" w:firstLine="120"/>
        <w:rPr>
          <w:rFonts w:ascii="宋体" w:hAnsi="宋体"/>
          <w:sz w:val="24"/>
          <w:szCs w:val="24"/>
        </w:rPr>
      </w:pPr>
      <w:r>
        <w:rPr>
          <w:rFonts w:ascii="宋体" w:hAnsi="宋体"/>
          <w:sz w:val="24"/>
          <w:szCs w:val="24"/>
        </w:rPr>
        <w:t>1.</w:t>
      </w:r>
      <w:r>
        <w:rPr>
          <w:rFonts w:hint="eastAsia"/>
        </w:rPr>
        <w:t xml:space="preserve"> </w:t>
      </w:r>
      <w:r>
        <w:rPr>
          <w:rFonts w:ascii="宋体" w:hAnsi="宋体" w:hint="eastAsia"/>
          <w:sz w:val="24"/>
          <w:szCs w:val="24"/>
        </w:rPr>
        <w:t>各级党政机关及事业单位的领导及其财务、审计、纪委、监察机构的负责人、主管及业务骨干；</w:t>
      </w:r>
    </w:p>
    <w:p w14:paraId="7314005F" w14:textId="77777777" w:rsidR="00DC6292" w:rsidRDefault="00DD018C">
      <w:pPr>
        <w:pStyle w:val="af1"/>
        <w:spacing w:line="460" w:lineRule="exact"/>
        <w:ind w:firstLineChars="50" w:firstLine="120"/>
        <w:rPr>
          <w:rFonts w:ascii="宋体" w:hAnsi="宋体"/>
          <w:sz w:val="24"/>
          <w:szCs w:val="24"/>
        </w:rPr>
      </w:pPr>
      <w:r>
        <w:rPr>
          <w:rFonts w:ascii="宋体" w:hAnsi="宋体"/>
          <w:sz w:val="24"/>
          <w:szCs w:val="24"/>
        </w:rPr>
        <w:t>2.</w:t>
      </w:r>
      <w:r>
        <w:rPr>
          <w:rFonts w:hint="eastAsia"/>
        </w:rPr>
        <w:t xml:space="preserve"> </w:t>
      </w:r>
      <w:r>
        <w:rPr>
          <w:rFonts w:ascii="宋体" w:hAnsi="宋体" w:hint="eastAsia"/>
          <w:sz w:val="24"/>
          <w:szCs w:val="24"/>
        </w:rPr>
        <w:t>各地审计局、投资局</w:t>
      </w:r>
      <w:r>
        <w:rPr>
          <w:rFonts w:ascii="宋体" w:hAnsi="宋体" w:hint="eastAsia"/>
          <w:sz w:val="24"/>
          <w:szCs w:val="24"/>
        </w:rPr>
        <w:t>(</w:t>
      </w:r>
      <w:r>
        <w:rPr>
          <w:rFonts w:ascii="宋体" w:hAnsi="宋体" w:hint="eastAsia"/>
          <w:sz w:val="24"/>
          <w:szCs w:val="24"/>
        </w:rPr>
        <w:t>政府投资审计中心</w:t>
      </w:r>
      <w:r>
        <w:rPr>
          <w:rFonts w:ascii="宋体" w:hAnsi="宋体" w:hint="eastAsia"/>
          <w:sz w:val="24"/>
          <w:szCs w:val="24"/>
        </w:rPr>
        <w:t>)</w:t>
      </w:r>
      <w:r>
        <w:rPr>
          <w:rFonts w:ascii="宋体" w:hAnsi="宋体" w:hint="eastAsia"/>
          <w:sz w:val="24"/>
          <w:szCs w:val="24"/>
        </w:rPr>
        <w:t>负责人和相关工作人员、各地国资委审计科室负责人；</w:t>
      </w:r>
    </w:p>
    <w:p w14:paraId="615F2436" w14:textId="77777777" w:rsidR="00DC6292" w:rsidRDefault="00DD018C">
      <w:pPr>
        <w:pStyle w:val="af1"/>
        <w:spacing w:line="460" w:lineRule="exact"/>
        <w:ind w:firstLineChars="50" w:firstLine="120"/>
      </w:pPr>
      <w:r>
        <w:rPr>
          <w:rFonts w:ascii="宋体" w:hAnsi="宋体"/>
          <w:sz w:val="24"/>
          <w:szCs w:val="24"/>
        </w:rPr>
        <w:t>3.</w:t>
      </w:r>
      <w:r>
        <w:rPr>
          <w:rFonts w:hint="eastAsia"/>
        </w:rPr>
        <w:t xml:space="preserve"> </w:t>
      </w:r>
      <w:r>
        <w:rPr>
          <w:rFonts w:ascii="宋体" w:hAnsi="宋体" w:hint="eastAsia"/>
          <w:sz w:val="24"/>
          <w:szCs w:val="24"/>
        </w:rPr>
        <w:t>会计师事务所等中介机构执业人员；</w:t>
      </w:r>
      <w:r>
        <w:rPr>
          <w:rFonts w:hint="eastAsia"/>
        </w:rPr>
        <w:t xml:space="preserve"> </w:t>
      </w:r>
    </w:p>
    <w:p w14:paraId="19FD1472" w14:textId="77777777" w:rsidR="00DC6292" w:rsidRDefault="00DD018C">
      <w:pPr>
        <w:pStyle w:val="af1"/>
        <w:spacing w:line="460" w:lineRule="exact"/>
        <w:ind w:firstLineChars="50" w:firstLine="120"/>
        <w:rPr>
          <w:rFonts w:ascii="宋体" w:hAnsi="宋体"/>
          <w:sz w:val="24"/>
          <w:szCs w:val="24"/>
        </w:rPr>
      </w:pPr>
      <w:r>
        <w:rPr>
          <w:rFonts w:ascii="宋体" w:hAnsi="宋体" w:hint="eastAsia"/>
          <w:sz w:val="24"/>
          <w:szCs w:val="24"/>
        </w:rPr>
        <w:t xml:space="preserve">4. </w:t>
      </w:r>
      <w:r>
        <w:rPr>
          <w:rFonts w:ascii="宋体" w:hAnsi="宋体" w:hint="eastAsia"/>
          <w:sz w:val="24"/>
          <w:szCs w:val="24"/>
        </w:rPr>
        <w:t>高校、科研院所从事研究和教学的老师。</w:t>
      </w:r>
    </w:p>
    <w:p w14:paraId="1D061150" w14:textId="77777777" w:rsidR="00DC6292" w:rsidRDefault="00DD018C">
      <w:pPr>
        <w:pStyle w:val="af1"/>
        <w:spacing w:line="460" w:lineRule="exact"/>
        <w:rPr>
          <w:rFonts w:ascii="宋体" w:hAnsi="宋体"/>
          <w:b/>
          <w:bCs/>
          <w:sz w:val="24"/>
          <w:szCs w:val="24"/>
        </w:rPr>
      </w:pPr>
      <w:r>
        <w:rPr>
          <w:rFonts w:ascii="宋体" w:hAnsi="宋体" w:hint="eastAsia"/>
          <w:b/>
          <w:bCs/>
          <w:sz w:val="24"/>
          <w:szCs w:val="24"/>
        </w:rPr>
        <w:t>三、培训目标</w:t>
      </w:r>
    </w:p>
    <w:p w14:paraId="0CD2F0E0" w14:textId="77777777" w:rsidR="00DC6292" w:rsidRDefault="00DD018C">
      <w:pPr>
        <w:pStyle w:val="af1"/>
        <w:spacing w:line="460" w:lineRule="exact"/>
        <w:ind w:firstLineChars="200" w:firstLine="480"/>
        <w:rPr>
          <w:rFonts w:ascii="宋体" w:hAnsi="宋体"/>
          <w:bCs/>
          <w:sz w:val="24"/>
          <w:szCs w:val="24"/>
        </w:rPr>
      </w:pPr>
      <w:r>
        <w:rPr>
          <w:rFonts w:ascii="宋体" w:hAnsi="宋体" w:hint="eastAsia"/>
          <w:bCs/>
          <w:sz w:val="24"/>
          <w:szCs w:val="24"/>
        </w:rPr>
        <w:t>本课程内容主要围绕行政事业单位内部审计人员能力提升框架，通过梳理内部审计趋势脉络，深入理解最新政策及法律法规，以单位重大事项决策与经济活动的内审监督、经济责任审计、财会监督、内部控制等为内容，帮助学员掌握内部审计质量控制原则及关键要素，完善内部审计质量管理体系，确保审计工作质量，为推动内审工作的高质量发展奠定坚实基础。</w:t>
      </w:r>
    </w:p>
    <w:p w14:paraId="136F6771" w14:textId="77777777" w:rsidR="00DC6292" w:rsidRDefault="00DD018C">
      <w:pPr>
        <w:pStyle w:val="af1"/>
        <w:numPr>
          <w:ilvl w:val="0"/>
          <w:numId w:val="2"/>
        </w:numPr>
        <w:spacing w:line="460" w:lineRule="exact"/>
        <w:rPr>
          <w:rFonts w:ascii="宋体" w:hAnsi="宋体"/>
          <w:b/>
          <w:bCs/>
          <w:sz w:val="24"/>
          <w:szCs w:val="24"/>
        </w:rPr>
      </w:pPr>
      <w:r>
        <w:rPr>
          <w:rFonts w:ascii="宋体" w:hAnsi="宋体" w:hint="eastAsia"/>
          <w:b/>
          <w:bCs/>
          <w:sz w:val="24"/>
          <w:szCs w:val="24"/>
        </w:rPr>
        <w:t>培训内容</w:t>
      </w:r>
      <w:r>
        <w:rPr>
          <w:rFonts w:ascii="宋体" w:hAnsi="宋体"/>
          <w:b/>
          <w:bCs/>
          <w:sz w:val="24"/>
          <w:szCs w:val="24"/>
        </w:rPr>
        <w:t xml:space="preserve"> </w:t>
      </w:r>
    </w:p>
    <w:p w14:paraId="56086A1F" w14:textId="2B919EC2" w:rsidR="009519EF" w:rsidRPr="009519EF" w:rsidRDefault="00706101" w:rsidP="009519EF">
      <w:pPr>
        <w:widowControl/>
        <w:tabs>
          <w:tab w:val="center" w:pos="4766"/>
          <w:tab w:val="left" w:pos="6716"/>
        </w:tabs>
        <w:spacing w:line="460" w:lineRule="exact"/>
        <w:ind w:leftChars="100" w:left="240"/>
        <w:rPr>
          <w:rFonts w:ascii="宋体" w:eastAsia="宋体" w:hAnsi="宋体" w:cs="Times New Roman"/>
          <w:b/>
          <w:bCs/>
        </w:rPr>
      </w:pPr>
      <w:r>
        <w:rPr>
          <w:rFonts w:ascii="宋体" w:eastAsia="宋体" w:hAnsi="宋体" w:cs="Times New Roman" w:hint="eastAsia"/>
          <w:b/>
          <w:bCs/>
        </w:rPr>
        <w:t>模块</w:t>
      </w:r>
      <w:proofErr w:type="gramStart"/>
      <w:r>
        <w:rPr>
          <w:rFonts w:ascii="宋体" w:eastAsia="宋体" w:hAnsi="宋体" w:cs="Times New Roman" w:hint="eastAsia"/>
          <w:b/>
          <w:bCs/>
        </w:rPr>
        <w:t>一</w:t>
      </w:r>
      <w:proofErr w:type="gramEnd"/>
      <w:r w:rsidR="009519EF">
        <w:rPr>
          <w:rFonts w:ascii="宋体" w:eastAsia="宋体" w:hAnsi="宋体" w:cs="Times New Roman" w:hint="eastAsia"/>
          <w:b/>
          <w:bCs/>
        </w:rPr>
        <w:t xml:space="preserve"> </w:t>
      </w:r>
      <w:r w:rsidR="00A05115" w:rsidRPr="00A05115">
        <w:rPr>
          <w:rFonts w:ascii="宋体" w:eastAsia="宋体" w:hAnsi="宋体" w:cs="Times New Roman" w:hint="eastAsia"/>
          <w:b/>
          <w:bCs/>
        </w:rPr>
        <w:t>审计领域AI大模型构建与应用</w:t>
      </w:r>
    </w:p>
    <w:p w14:paraId="280BCEEB" w14:textId="608D3597" w:rsidR="00A05115" w:rsidRPr="00A05115" w:rsidRDefault="00A05115" w:rsidP="00A05115">
      <w:pPr>
        <w:widowControl/>
        <w:tabs>
          <w:tab w:val="center" w:pos="4766"/>
          <w:tab w:val="left" w:pos="6716"/>
        </w:tabs>
        <w:spacing w:line="460" w:lineRule="exact"/>
        <w:ind w:leftChars="100" w:left="240"/>
        <w:rPr>
          <w:rFonts w:ascii="宋体" w:eastAsia="宋体" w:hAnsi="宋体" w:cs="Times New Roman"/>
        </w:rPr>
      </w:pPr>
      <w:r w:rsidRPr="00A05115">
        <w:rPr>
          <w:rFonts w:ascii="宋体" w:eastAsia="宋体" w:hAnsi="宋体" w:cs="Times New Roman" w:hint="eastAsia"/>
        </w:rPr>
        <w:t>1. AI大模型的发展路径</w:t>
      </w:r>
    </w:p>
    <w:p w14:paraId="680DCA23" w14:textId="244DC79C" w:rsidR="00A05115" w:rsidRPr="00A05115" w:rsidRDefault="00A05115" w:rsidP="00A05115">
      <w:pPr>
        <w:widowControl/>
        <w:tabs>
          <w:tab w:val="center" w:pos="4766"/>
          <w:tab w:val="left" w:pos="6716"/>
        </w:tabs>
        <w:spacing w:line="460" w:lineRule="exact"/>
        <w:ind w:leftChars="100" w:left="240"/>
        <w:rPr>
          <w:rFonts w:ascii="宋体" w:eastAsia="宋体" w:hAnsi="宋体" w:cs="Times New Roman"/>
        </w:rPr>
      </w:pPr>
      <w:r w:rsidRPr="00A05115">
        <w:rPr>
          <w:rFonts w:ascii="宋体" w:eastAsia="宋体" w:hAnsi="宋体" w:cs="Times New Roman" w:hint="eastAsia"/>
        </w:rPr>
        <w:t>2. 数字化审计与大模型应用中的难点与机遇</w:t>
      </w:r>
    </w:p>
    <w:p w14:paraId="74108677" w14:textId="56EF78C6" w:rsidR="00A05115" w:rsidRPr="00A05115" w:rsidRDefault="00A05115" w:rsidP="00A05115">
      <w:pPr>
        <w:widowControl/>
        <w:tabs>
          <w:tab w:val="center" w:pos="4766"/>
          <w:tab w:val="left" w:pos="6716"/>
        </w:tabs>
        <w:spacing w:line="460" w:lineRule="exact"/>
        <w:ind w:leftChars="100" w:left="240"/>
        <w:rPr>
          <w:rFonts w:ascii="宋体" w:eastAsia="宋体" w:hAnsi="宋体" w:cs="Times New Roman"/>
        </w:rPr>
      </w:pPr>
      <w:r w:rsidRPr="00A05115">
        <w:rPr>
          <w:rFonts w:ascii="宋体" w:eastAsia="宋体" w:hAnsi="宋体" w:cs="Times New Roman" w:hint="eastAsia"/>
        </w:rPr>
        <w:t>3. 审计大模型构建（实现思路、审计知识库、提示词库、技术架构）</w:t>
      </w:r>
    </w:p>
    <w:p w14:paraId="390376B2" w14:textId="3BF91A3F" w:rsidR="00A05115" w:rsidRPr="00A05115" w:rsidRDefault="00A05115" w:rsidP="00A05115">
      <w:pPr>
        <w:widowControl/>
        <w:tabs>
          <w:tab w:val="center" w:pos="4766"/>
          <w:tab w:val="left" w:pos="6716"/>
        </w:tabs>
        <w:spacing w:line="460" w:lineRule="exact"/>
        <w:ind w:leftChars="100" w:left="240"/>
        <w:rPr>
          <w:rFonts w:ascii="宋体" w:eastAsia="宋体" w:hAnsi="宋体" w:cs="Times New Roman"/>
        </w:rPr>
      </w:pPr>
      <w:r w:rsidRPr="00A05115">
        <w:rPr>
          <w:rFonts w:ascii="宋体" w:eastAsia="宋体" w:hAnsi="宋体" w:cs="Times New Roman" w:hint="eastAsia"/>
        </w:rPr>
        <w:t>4. 审计大模型应用场景案例（AI审计助手、招投标审计）</w:t>
      </w:r>
    </w:p>
    <w:p w14:paraId="54ED610E" w14:textId="5E70C651" w:rsidR="00A05115" w:rsidRPr="00A05115" w:rsidRDefault="00A05115" w:rsidP="00A05115">
      <w:pPr>
        <w:widowControl/>
        <w:tabs>
          <w:tab w:val="center" w:pos="4766"/>
          <w:tab w:val="left" w:pos="6716"/>
        </w:tabs>
        <w:spacing w:line="460" w:lineRule="exact"/>
        <w:ind w:leftChars="100" w:left="240"/>
        <w:rPr>
          <w:rFonts w:ascii="宋体" w:eastAsia="宋体" w:hAnsi="宋体" w:cs="Times New Roman"/>
        </w:rPr>
      </w:pPr>
      <w:r w:rsidRPr="00A05115">
        <w:rPr>
          <w:rFonts w:ascii="宋体" w:eastAsia="宋体" w:hAnsi="宋体" w:cs="Times New Roman" w:hint="eastAsia"/>
        </w:rPr>
        <w:t>5. 审计大模型实例演示</w:t>
      </w:r>
    </w:p>
    <w:p w14:paraId="49A7927F" w14:textId="2774ECB1" w:rsidR="00A05115" w:rsidRPr="00706101" w:rsidRDefault="00A05115" w:rsidP="00A05115">
      <w:pPr>
        <w:widowControl/>
        <w:tabs>
          <w:tab w:val="center" w:pos="4766"/>
          <w:tab w:val="left" w:pos="6716"/>
        </w:tabs>
        <w:spacing w:line="460" w:lineRule="exact"/>
        <w:ind w:leftChars="100" w:left="240"/>
        <w:rPr>
          <w:rFonts w:ascii="宋体" w:eastAsia="宋体" w:hAnsi="宋体" w:cs="Times New Roman"/>
        </w:rPr>
      </w:pPr>
      <w:r w:rsidRPr="00A05115">
        <w:rPr>
          <w:rFonts w:ascii="宋体" w:eastAsia="宋体" w:hAnsi="宋体" w:cs="Times New Roman" w:hint="eastAsia"/>
        </w:rPr>
        <w:lastRenderedPageBreak/>
        <w:t>6. 审计大模型未来展望</w:t>
      </w:r>
    </w:p>
    <w:p w14:paraId="33E01804" w14:textId="3E67C258" w:rsidR="00DC6292" w:rsidRDefault="00DD018C">
      <w:pPr>
        <w:widowControl/>
        <w:tabs>
          <w:tab w:val="center" w:pos="4766"/>
          <w:tab w:val="left" w:pos="6716"/>
        </w:tabs>
        <w:spacing w:line="460" w:lineRule="exact"/>
        <w:ind w:leftChars="100" w:left="240"/>
        <w:rPr>
          <w:rFonts w:ascii="宋体" w:eastAsia="宋体" w:hAnsi="宋体" w:cs="Times New Roman"/>
          <w:b/>
          <w:bCs/>
        </w:rPr>
      </w:pPr>
      <w:r>
        <w:rPr>
          <w:rFonts w:ascii="宋体" w:eastAsia="宋体" w:hAnsi="宋体" w:cs="Times New Roman" w:hint="eastAsia"/>
          <w:b/>
          <w:bCs/>
        </w:rPr>
        <w:t>模块</w:t>
      </w:r>
      <w:r w:rsidR="00706101">
        <w:rPr>
          <w:rFonts w:ascii="宋体" w:eastAsia="宋体" w:hAnsi="宋体" w:cs="Times New Roman" w:hint="eastAsia"/>
          <w:b/>
          <w:bCs/>
        </w:rPr>
        <w:t>二</w:t>
      </w:r>
      <w:r>
        <w:rPr>
          <w:rFonts w:ascii="宋体" w:eastAsia="宋体" w:hAnsi="宋体" w:cs="Times New Roman" w:hint="eastAsia"/>
          <w:b/>
          <w:bCs/>
        </w:rPr>
        <w:t xml:space="preserve">  </w:t>
      </w:r>
      <w:r>
        <w:rPr>
          <w:rFonts w:ascii="宋体" w:eastAsia="宋体" w:hAnsi="宋体" w:cs="Times New Roman" w:hint="eastAsia"/>
          <w:b/>
          <w:bCs/>
        </w:rPr>
        <w:t>新时期内部审计监督解读</w:t>
      </w:r>
    </w:p>
    <w:p w14:paraId="3706339C"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1. </w:t>
      </w:r>
      <w:r>
        <w:rPr>
          <w:rFonts w:ascii="宋体" w:eastAsia="宋体" w:hAnsi="宋体" w:cs="Times New Roman" w:hint="eastAsia"/>
        </w:rPr>
        <w:t>《审计署关于内部审计工作的规定》解读</w:t>
      </w:r>
    </w:p>
    <w:p w14:paraId="03F6BF91"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2. </w:t>
      </w:r>
      <w:r>
        <w:rPr>
          <w:rFonts w:ascii="宋体" w:eastAsia="宋体" w:hAnsi="宋体" w:cs="Times New Roman" w:hint="eastAsia"/>
        </w:rPr>
        <w:t>内部审计职责、权限和程序</w:t>
      </w:r>
    </w:p>
    <w:p w14:paraId="2C1FD3A0"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3. </w:t>
      </w:r>
      <w:r>
        <w:rPr>
          <w:rFonts w:ascii="宋体" w:eastAsia="宋体" w:hAnsi="宋体" w:cs="Times New Roman" w:hint="eastAsia"/>
        </w:rPr>
        <w:t>审计结果运用</w:t>
      </w:r>
    </w:p>
    <w:p w14:paraId="5C067292"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4. </w:t>
      </w:r>
      <w:r>
        <w:rPr>
          <w:rFonts w:ascii="宋体" w:eastAsia="宋体" w:hAnsi="宋体" w:cs="Times New Roman" w:hint="eastAsia"/>
        </w:rPr>
        <w:t>审计机关指导和监督</w:t>
      </w:r>
    </w:p>
    <w:p w14:paraId="7E6635E2"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5. </w:t>
      </w:r>
      <w:r>
        <w:rPr>
          <w:rFonts w:ascii="宋体" w:eastAsia="宋体" w:hAnsi="宋体" w:cs="Times New Roman" w:hint="eastAsia"/>
        </w:rPr>
        <w:t>责任追究</w:t>
      </w:r>
    </w:p>
    <w:p w14:paraId="322E200E" w14:textId="28D8A041" w:rsidR="00DC6292" w:rsidRDefault="00DD018C">
      <w:pPr>
        <w:widowControl/>
        <w:tabs>
          <w:tab w:val="center" w:pos="4766"/>
          <w:tab w:val="left" w:pos="6716"/>
        </w:tabs>
        <w:spacing w:line="460" w:lineRule="exact"/>
        <w:ind w:leftChars="100" w:left="240"/>
        <w:rPr>
          <w:rFonts w:ascii="宋体" w:eastAsia="宋体" w:hAnsi="宋体" w:cs="Times New Roman"/>
          <w:b/>
          <w:bCs/>
        </w:rPr>
      </w:pPr>
      <w:r>
        <w:rPr>
          <w:rFonts w:ascii="宋体" w:eastAsia="宋体" w:hAnsi="宋体" w:cs="Times New Roman" w:hint="eastAsia"/>
          <w:b/>
          <w:bCs/>
        </w:rPr>
        <w:t>模块</w:t>
      </w:r>
      <w:r w:rsidR="00706101">
        <w:rPr>
          <w:rFonts w:ascii="宋体" w:eastAsia="宋体" w:hAnsi="宋体" w:cs="Times New Roman" w:hint="eastAsia"/>
          <w:b/>
          <w:bCs/>
        </w:rPr>
        <w:t>三</w:t>
      </w:r>
      <w:r>
        <w:rPr>
          <w:rFonts w:ascii="宋体" w:eastAsia="宋体" w:hAnsi="宋体" w:cs="Times New Roman" w:hint="eastAsia"/>
          <w:b/>
          <w:bCs/>
        </w:rPr>
        <w:t xml:space="preserve"> </w:t>
      </w:r>
      <w:r>
        <w:rPr>
          <w:rFonts w:ascii="宋体" w:eastAsia="宋体" w:hAnsi="宋体" w:cs="Times New Roman" w:hint="eastAsia"/>
          <w:b/>
          <w:bCs/>
        </w:rPr>
        <w:t>单位重大事项决策与经济活动的内审监督</w:t>
      </w:r>
    </w:p>
    <w:p w14:paraId="2E9083CA"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1. </w:t>
      </w:r>
      <w:r>
        <w:rPr>
          <w:rFonts w:ascii="宋体" w:eastAsia="宋体" w:hAnsi="宋体" w:cs="Times New Roman" w:hint="eastAsia"/>
        </w:rPr>
        <w:t>“三重一大”决策内审监督</w:t>
      </w:r>
    </w:p>
    <w:p w14:paraId="791CB9E4"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2. </w:t>
      </w:r>
      <w:r>
        <w:rPr>
          <w:rFonts w:ascii="宋体" w:eastAsia="宋体" w:hAnsi="宋体" w:cs="Times New Roman" w:hint="eastAsia"/>
        </w:rPr>
        <w:t>财务管理内审监督</w:t>
      </w:r>
    </w:p>
    <w:p w14:paraId="5E14540A"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3. </w:t>
      </w:r>
      <w:r>
        <w:rPr>
          <w:rFonts w:ascii="宋体" w:eastAsia="宋体" w:hAnsi="宋体" w:cs="Times New Roman" w:hint="eastAsia"/>
        </w:rPr>
        <w:t>政府采购管理内审监督</w:t>
      </w:r>
    </w:p>
    <w:p w14:paraId="4CE8F958"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4. </w:t>
      </w:r>
      <w:r>
        <w:rPr>
          <w:rFonts w:ascii="宋体" w:eastAsia="宋体" w:hAnsi="宋体" w:cs="Times New Roman" w:hint="eastAsia"/>
        </w:rPr>
        <w:t>“五项费用”内审监督</w:t>
      </w:r>
    </w:p>
    <w:p w14:paraId="20B28C86"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rPr>
        <w:t xml:space="preserve">5. </w:t>
      </w:r>
      <w:r>
        <w:rPr>
          <w:rFonts w:ascii="宋体" w:eastAsia="宋体" w:hAnsi="宋体" w:cs="Times New Roman" w:hint="eastAsia"/>
        </w:rPr>
        <w:t>差旅费管理存在的主要问题与风险防范</w:t>
      </w:r>
    </w:p>
    <w:p w14:paraId="7CC5A533" w14:textId="3E788752" w:rsidR="00DC6292" w:rsidRDefault="00DD018C">
      <w:pPr>
        <w:widowControl/>
        <w:tabs>
          <w:tab w:val="center" w:pos="4766"/>
          <w:tab w:val="left" w:pos="6716"/>
        </w:tabs>
        <w:spacing w:line="460" w:lineRule="exact"/>
        <w:ind w:leftChars="100" w:left="240"/>
        <w:rPr>
          <w:rFonts w:ascii="宋体" w:eastAsia="宋体" w:hAnsi="宋体" w:cs="Times New Roman"/>
          <w:b/>
          <w:bCs/>
        </w:rPr>
      </w:pPr>
      <w:r>
        <w:rPr>
          <w:rFonts w:ascii="宋体" w:eastAsia="宋体" w:hAnsi="宋体" w:cs="Times New Roman" w:hint="eastAsia"/>
          <w:b/>
          <w:bCs/>
        </w:rPr>
        <w:t>模块</w:t>
      </w:r>
      <w:r w:rsidR="00706101">
        <w:rPr>
          <w:rFonts w:ascii="宋体" w:eastAsia="宋体" w:hAnsi="宋体" w:cs="Times New Roman" w:hint="eastAsia"/>
          <w:b/>
          <w:bCs/>
        </w:rPr>
        <w:t>四</w:t>
      </w:r>
      <w:r>
        <w:rPr>
          <w:rFonts w:ascii="宋体" w:eastAsia="宋体" w:hAnsi="宋体" w:cs="Times New Roman" w:hint="eastAsia"/>
          <w:b/>
          <w:bCs/>
        </w:rPr>
        <w:t xml:space="preserve"> </w:t>
      </w:r>
      <w:r>
        <w:rPr>
          <w:rFonts w:ascii="宋体" w:eastAsia="宋体" w:hAnsi="宋体" w:cs="Times New Roman" w:hint="eastAsia"/>
          <w:b/>
          <w:bCs/>
        </w:rPr>
        <w:t>行政事业单位经济责任审计应用与实务</w:t>
      </w:r>
    </w:p>
    <w:p w14:paraId="455FA264"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 xml:space="preserve">1. </w:t>
      </w:r>
      <w:r>
        <w:rPr>
          <w:rFonts w:ascii="宋体" w:eastAsia="宋体" w:hAnsi="宋体" w:hint="eastAsia"/>
          <w:szCs w:val="28"/>
        </w:rPr>
        <w:t>《党政主要领导干部经济责任审计规定》重点难点解读</w:t>
      </w:r>
    </w:p>
    <w:p w14:paraId="00E5C2C1" w14:textId="77777777" w:rsidR="00DC6292" w:rsidRDefault="00DD018C">
      <w:pPr>
        <w:widowControl/>
        <w:tabs>
          <w:tab w:val="center" w:pos="4766"/>
          <w:tab w:val="left" w:pos="6716"/>
        </w:tabs>
        <w:spacing w:line="460" w:lineRule="exact"/>
        <w:ind w:leftChars="100" w:left="240"/>
        <w:rPr>
          <w:rFonts w:ascii="宋体" w:eastAsia="宋体" w:hAnsi="宋体"/>
          <w:szCs w:val="28"/>
        </w:rPr>
      </w:pPr>
      <w:r>
        <w:rPr>
          <w:rFonts w:ascii="宋体" w:eastAsia="宋体" w:hAnsi="宋体" w:cs="Times New Roman" w:hint="eastAsia"/>
          <w:bCs/>
        </w:rPr>
        <w:t xml:space="preserve">2. </w:t>
      </w:r>
      <w:r>
        <w:rPr>
          <w:rFonts w:ascii="宋体" w:eastAsia="宋体" w:hAnsi="宋体" w:hint="eastAsia"/>
          <w:szCs w:val="28"/>
        </w:rPr>
        <w:t>《内部审计具体准则——经济责任审计》解读与实务</w:t>
      </w:r>
    </w:p>
    <w:p w14:paraId="096D1339" w14:textId="77777777" w:rsidR="00DC6292" w:rsidRDefault="00DD018C">
      <w:pPr>
        <w:widowControl/>
        <w:tabs>
          <w:tab w:val="center" w:pos="4766"/>
          <w:tab w:val="left" w:pos="6716"/>
        </w:tabs>
        <w:spacing w:line="460" w:lineRule="exact"/>
        <w:ind w:leftChars="100" w:left="240"/>
        <w:rPr>
          <w:rFonts w:ascii="宋体" w:eastAsia="宋体" w:hAnsi="宋体"/>
          <w:szCs w:val="28"/>
        </w:rPr>
      </w:pPr>
      <w:r>
        <w:rPr>
          <w:rFonts w:ascii="宋体" w:eastAsia="宋体" w:hAnsi="宋体" w:hint="eastAsia"/>
          <w:szCs w:val="28"/>
        </w:rPr>
        <w:t xml:space="preserve">3. </w:t>
      </w:r>
      <w:r>
        <w:rPr>
          <w:rFonts w:ascii="宋体" w:eastAsia="宋体" w:hAnsi="宋体" w:hint="eastAsia"/>
          <w:szCs w:val="28"/>
        </w:rPr>
        <w:t>经济责任审计报告撰写与结果运用</w:t>
      </w:r>
    </w:p>
    <w:p w14:paraId="38873286"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 xml:space="preserve">4. </w:t>
      </w:r>
      <w:r>
        <w:rPr>
          <w:rFonts w:ascii="宋体" w:eastAsia="宋体" w:hAnsi="宋体" w:hint="eastAsia"/>
          <w:szCs w:val="28"/>
        </w:rPr>
        <w:t>经济责任审计中的舞弊审计与防范</w:t>
      </w:r>
    </w:p>
    <w:p w14:paraId="35AA023A" w14:textId="7E98CE14" w:rsidR="00DC6292" w:rsidRDefault="00DD018C">
      <w:pPr>
        <w:widowControl/>
        <w:tabs>
          <w:tab w:val="center" w:pos="4766"/>
          <w:tab w:val="left" w:pos="6716"/>
        </w:tabs>
        <w:spacing w:line="460" w:lineRule="exact"/>
        <w:ind w:leftChars="100" w:left="240"/>
        <w:rPr>
          <w:rFonts w:ascii="宋体" w:eastAsia="宋体" w:hAnsi="宋体" w:cs="Times New Roman"/>
          <w:b/>
          <w:bCs/>
        </w:rPr>
      </w:pPr>
      <w:r>
        <w:rPr>
          <w:rFonts w:ascii="宋体" w:eastAsia="宋体" w:hAnsi="宋体" w:cs="Times New Roman" w:hint="eastAsia"/>
          <w:b/>
          <w:bCs/>
        </w:rPr>
        <w:t>模块</w:t>
      </w:r>
      <w:r w:rsidR="00706101">
        <w:rPr>
          <w:rFonts w:ascii="宋体" w:eastAsia="宋体" w:hAnsi="宋体" w:cs="Times New Roman" w:hint="eastAsia"/>
          <w:b/>
          <w:bCs/>
        </w:rPr>
        <w:t>五</w:t>
      </w:r>
      <w:r>
        <w:rPr>
          <w:rFonts w:ascii="宋体" w:eastAsia="宋体" w:hAnsi="宋体" w:cs="Times New Roman" w:hint="eastAsia"/>
          <w:b/>
          <w:bCs/>
        </w:rPr>
        <w:t xml:space="preserve"> </w:t>
      </w:r>
      <w:r>
        <w:rPr>
          <w:rFonts w:ascii="宋体" w:eastAsia="宋体" w:hAnsi="宋体" w:cs="Times New Roman" w:hint="eastAsia"/>
          <w:b/>
          <w:bCs/>
        </w:rPr>
        <w:t>新修改会计法解读与行政事业单位财会监督</w:t>
      </w:r>
    </w:p>
    <w:p w14:paraId="56244E6D"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 xml:space="preserve">1. </w:t>
      </w:r>
      <w:r>
        <w:rPr>
          <w:rFonts w:ascii="宋体" w:eastAsia="宋体" w:hAnsi="宋体" w:cs="Times New Roman" w:hint="eastAsia"/>
          <w:bCs/>
        </w:rPr>
        <w:t>新修改会计法解读</w:t>
      </w:r>
    </w:p>
    <w:p w14:paraId="49E17FE4"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2.</w:t>
      </w:r>
      <w:r>
        <w:rPr>
          <w:rFonts w:ascii="宋体" w:eastAsia="宋体" w:hAnsi="宋体" w:cs="Times New Roman" w:hint="eastAsia"/>
          <w:bCs/>
        </w:rPr>
        <w:t>《关于进一步加强财会监督工作的意见》重点解读</w:t>
      </w:r>
    </w:p>
    <w:p w14:paraId="6AF434ED"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 xml:space="preserve">3. </w:t>
      </w:r>
      <w:r>
        <w:rPr>
          <w:rFonts w:ascii="宋体" w:eastAsia="宋体" w:hAnsi="宋体" w:cs="Times New Roman" w:hint="eastAsia"/>
          <w:bCs/>
        </w:rPr>
        <w:t>行政事业单位内部财会监督工具</w:t>
      </w:r>
    </w:p>
    <w:p w14:paraId="359F65E7"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 xml:space="preserve">4. </w:t>
      </w:r>
      <w:r>
        <w:rPr>
          <w:rFonts w:ascii="宋体" w:eastAsia="宋体" w:hAnsi="宋体" w:cs="Times New Roman" w:hint="eastAsia"/>
          <w:bCs/>
        </w:rPr>
        <w:t>行政事业单位内部财会监督路径优化</w:t>
      </w:r>
    </w:p>
    <w:p w14:paraId="3F1527DC" w14:textId="77777777" w:rsidR="00DC6292" w:rsidRDefault="00DD018C">
      <w:pPr>
        <w:widowControl/>
        <w:tabs>
          <w:tab w:val="center" w:pos="4766"/>
          <w:tab w:val="left" w:pos="6716"/>
        </w:tabs>
        <w:spacing w:line="460" w:lineRule="exact"/>
        <w:ind w:leftChars="100" w:left="240"/>
        <w:rPr>
          <w:rFonts w:ascii="宋体" w:eastAsia="宋体" w:hAnsi="宋体" w:cs="Times New Roman"/>
          <w:b/>
          <w:bCs/>
        </w:rPr>
      </w:pPr>
      <w:r>
        <w:rPr>
          <w:rFonts w:ascii="宋体" w:eastAsia="宋体" w:hAnsi="宋体" w:cs="Times New Roman" w:hint="eastAsia"/>
          <w:bCs/>
        </w:rPr>
        <w:t xml:space="preserve">5. </w:t>
      </w:r>
      <w:r>
        <w:rPr>
          <w:rFonts w:ascii="宋体" w:eastAsia="宋体" w:hAnsi="宋体" w:cs="Times New Roman" w:hint="eastAsia"/>
          <w:bCs/>
        </w:rPr>
        <w:t>财会监督与审计</w:t>
      </w:r>
      <w:r>
        <w:rPr>
          <w:rFonts w:ascii="宋体" w:eastAsia="宋体" w:hAnsi="宋体" w:cs="Times New Roman" w:hint="eastAsia"/>
          <w:bCs/>
        </w:rPr>
        <w:t>监督的协同贯通机制</w:t>
      </w:r>
    </w:p>
    <w:p w14:paraId="29A6EDB4" w14:textId="78A90090" w:rsidR="00DC6292" w:rsidRDefault="00DD018C">
      <w:pPr>
        <w:widowControl/>
        <w:tabs>
          <w:tab w:val="center" w:pos="4766"/>
          <w:tab w:val="left" w:pos="6716"/>
        </w:tabs>
        <w:spacing w:line="460" w:lineRule="exact"/>
        <w:ind w:leftChars="100" w:left="240"/>
        <w:rPr>
          <w:rFonts w:ascii="宋体" w:eastAsia="宋体" w:hAnsi="宋体" w:cs="Times New Roman"/>
          <w:b/>
          <w:bCs/>
        </w:rPr>
      </w:pPr>
      <w:r>
        <w:rPr>
          <w:rFonts w:ascii="宋体" w:eastAsia="宋体" w:hAnsi="宋体" w:cs="Times New Roman" w:hint="eastAsia"/>
          <w:b/>
          <w:bCs/>
        </w:rPr>
        <w:t>模块</w:t>
      </w:r>
      <w:r w:rsidR="00706101">
        <w:rPr>
          <w:rFonts w:ascii="宋体" w:eastAsia="宋体" w:hAnsi="宋体" w:cs="Times New Roman" w:hint="eastAsia"/>
          <w:b/>
          <w:bCs/>
        </w:rPr>
        <w:t>六</w:t>
      </w:r>
      <w:r>
        <w:rPr>
          <w:rFonts w:ascii="宋体" w:eastAsia="宋体" w:hAnsi="宋体" w:cs="Times New Roman" w:hint="eastAsia"/>
          <w:b/>
          <w:bCs/>
        </w:rPr>
        <w:t xml:space="preserve"> </w:t>
      </w:r>
      <w:r>
        <w:rPr>
          <w:rFonts w:ascii="宋体" w:eastAsia="宋体" w:hAnsi="宋体" w:cs="Times New Roman" w:hint="eastAsia"/>
          <w:b/>
          <w:bCs/>
        </w:rPr>
        <w:t>行政事业单位内部控制优化与实践</w:t>
      </w:r>
    </w:p>
    <w:p w14:paraId="03F9D083" w14:textId="77777777" w:rsidR="00DC6292" w:rsidRDefault="00DD018C">
      <w:pPr>
        <w:widowControl/>
        <w:tabs>
          <w:tab w:val="center" w:pos="4766"/>
          <w:tab w:val="left" w:pos="6716"/>
        </w:tabs>
        <w:spacing w:line="460" w:lineRule="exact"/>
        <w:ind w:firstLineChars="100" w:firstLine="240"/>
        <w:rPr>
          <w:rFonts w:ascii="宋体" w:eastAsia="宋体" w:hAnsi="宋体" w:cs="Times New Roman"/>
          <w:bCs/>
        </w:rPr>
      </w:pPr>
      <w:r>
        <w:rPr>
          <w:rFonts w:ascii="宋体" w:eastAsia="宋体" w:hAnsi="宋体" w:cs="Times New Roman" w:hint="eastAsia"/>
          <w:bCs/>
        </w:rPr>
        <w:t xml:space="preserve">1. </w:t>
      </w:r>
      <w:r>
        <w:rPr>
          <w:rFonts w:ascii="宋体" w:eastAsia="宋体" w:hAnsi="宋体" w:cs="Times New Roman" w:hint="eastAsia"/>
          <w:bCs/>
        </w:rPr>
        <w:t>行政事业单位内部控制建设与重点要求</w:t>
      </w:r>
    </w:p>
    <w:p w14:paraId="21C0D4F5"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 xml:space="preserve">2. </w:t>
      </w:r>
      <w:r>
        <w:rPr>
          <w:rFonts w:ascii="宋体" w:eastAsia="宋体" w:hAnsi="宋体" w:cs="Times New Roman" w:hint="eastAsia"/>
          <w:bCs/>
        </w:rPr>
        <w:t>行政事业单位内部控制制度化建设</w:t>
      </w:r>
    </w:p>
    <w:p w14:paraId="7DB68AA6"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 xml:space="preserve">3. </w:t>
      </w:r>
      <w:r>
        <w:rPr>
          <w:rFonts w:ascii="宋体" w:eastAsia="宋体" w:hAnsi="宋体" w:cs="Times New Roman" w:hint="eastAsia"/>
          <w:bCs/>
        </w:rPr>
        <w:t>风险评估和控制方法</w:t>
      </w:r>
    </w:p>
    <w:p w14:paraId="5EF205BA"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 xml:space="preserve">4. </w:t>
      </w:r>
      <w:r>
        <w:rPr>
          <w:rFonts w:ascii="宋体" w:eastAsia="宋体" w:hAnsi="宋体" w:cs="Times New Roman" w:hint="eastAsia"/>
          <w:bCs/>
        </w:rPr>
        <w:t>关键业务流程构建与优化</w:t>
      </w:r>
    </w:p>
    <w:p w14:paraId="05D2A17E" w14:textId="77777777" w:rsidR="00DC6292" w:rsidRDefault="00DD018C">
      <w:pPr>
        <w:widowControl/>
        <w:tabs>
          <w:tab w:val="center" w:pos="4766"/>
          <w:tab w:val="left" w:pos="6716"/>
        </w:tabs>
        <w:spacing w:line="460" w:lineRule="exact"/>
        <w:ind w:leftChars="100" w:left="240"/>
        <w:rPr>
          <w:rFonts w:ascii="宋体" w:eastAsia="宋体" w:hAnsi="宋体" w:cs="Times New Roman"/>
          <w:bCs/>
        </w:rPr>
      </w:pPr>
      <w:r>
        <w:rPr>
          <w:rFonts w:ascii="宋体" w:eastAsia="宋体" w:hAnsi="宋体" w:cs="Times New Roman" w:hint="eastAsia"/>
          <w:bCs/>
        </w:rPr>
        <w:t xml:space="preserve">5. </w:t>
      </w:r>
      <w:r>
        <w:rPr>
          <w:rFonts w:ascii="宋体" w:eastAsia="宋体" w:hAnsi="宋体" w:cs="Times New Roman" w:hint="eastAsia"/>
          <w:bCs/>
        </w:rPr>
        <w:t>内部控制的局限性与持续优化</w:t>
      </w:r>
    </w:p>
    <w:p w14:paraId="7C8A07FB" w14:textId="77777777" w:rsidR="00DC6292" w:rsidRDefault="00DD018C">
      <w:pPr>
        <w:widowControl/>
        <w:tabs>
          <w:tab w:val="center" w:pos="4766"/>
          <w:tab w:val="left" w:pos="6716"/>
        </w:tabs>
        <w:spacing w:line="460" w:lineRule="exact"/>
        <w:ind w:left="241" w:hangingChars="100" w:hanging="241"/>
        <w:rPr>
          <w:rFonts w:ascii="宋体" w:eastAsia="宋体" w:hAnsi="宋体" w:cs="Times New Roman"/>
          <w:b/>
          <w:bCs/>
        </w:rPr>
      </w:pPr>
      <w:r>
        <w:rPr>
          <w:rFonts w:ascii="宋体" w:eastAsia="宋体" w:hAnsi="宋体" w:cs="Times New Roman" w:hint="eastAsia"/>
          <w:b/>
          <w:bCs/>
        </w:rPr>
        <w:lastRenderedPageBreak/>
        <w:t>五、拟邀专家</w:t>
      </w:r>
    </w:p>
    <w:p w14:paraId="566124A3" w14:textId="77777777" w:rsidR="00DC6292" w:rsidRDefault="00DD018C">
      <w:pPr>
        <w:widowControl/>
        <w:tabs>
          <w:tab w:val="center" w:pos="4766"/>
          <w:tab w:val="left" w:pos="6716"/>
        </w:tabs>
        <w:spacing w:line="460" w:lineRule="exact"/>
        <w:ind w:leftChars="100" w:left="240" w:firstLineChars="100" w:firstLine="240"/>
        <w:rPr>
          <w:rFonts w:ascii="宋体" w:eastAsia="宋体" w:hAnsi="宋体" w:cs="Times New Roman"/>
        </w:rPr>
      </w:pPr>
      <w:r>
        <w:rPr>
          <w:rFonts w:ascii="宋体" w:eastAsia="宋体" w:hAnsi="宋体" w:cs="Times New Roman"/>
        </w:rPr>
        <w:t>本课程由上海国家会计学院精心组织的专门师资团队授课，授课老师皆具有</w:t>
      </w:r>
    </w:p>
    <w:p w14:paraId="67C7762D" w14:textId="77777777" w:rsidR="00DC6292" w:rsidRDefault="00DD018C">
      <w:pPr>
        <w:widowControl/>
        <w:tabs>
          <w:tab w:val="center" w:pos="4766"/>
          <w:tab w:val="left" w:pos="6716"/>
        </w:tabs>
        <w:spacing w:line="460" w:lineRule="exact"/>
        <w:ind w:left="240" w:hangingChars="100" w:hanging="240"/>
        <w:rPr>
          <w:rFonts w:ascii="宋体" w:eastAsia="宋体" w:hAnsi="宋体" w:cs="Times New Roman"/>
        </w:rPr>
      </w:pPr>
      <w:r>
        <w:rPr>
          <w:rFonts w:ascii="宋体" w:eastAsia="宋体" w:hAnsi="宋体" w:cs="Times New Roman"/>
        </w:rPr>
        <w:t>深厚理论功底及丰富实践经验，具体师资以实际课表为准。</w:t>
      </w:r>
    </w:p>
    <w:p w14:paraId="6A0D8AF1" w14:textId="77777777" w:rsidR="00DC6292" w:rsidRDefault="00DD018C">
      <w:pPr>
        <w:widowControl/>
        <w:tabs>
          <w:tab w:val="center" w:pos="4766"/>
          <w:tab w:val="left" w:pos="6716"/>
        </w:tabs>
        <w:spacing w:line="460" w:lineRule="exact"/>
        <w:ind w:left="241" w:hangingChars="100" w:hanging="241"/>
        <w:rPr>
          <w:rFonts w:ascii="宋体" w:eastAsia="宋体" w:hAnsi="宋体" w:cs="Times New Roman"/>
        </w:rPr>
      </w:pPr>
      <w:r>
        <w:rPr>
          <w:rFonts w:ascii="宋体" w:eastAsia="宋体" w:hAnsi="宋体" w:cs="Times New Roman" w:hint="eastAsia"/>
          <w:b/>
          <w:bCs/>
        </w:rPr>
        <w:t>六</w:t>
      </w:r>
      <w:r>
        <w:rPr>
          <w:rFonts w:ascii="宋体" w:eastAsia="宋体" w:hAnsi="宋体" w:cs="Times New Roman"/>
          <w:b/>
          <w:bCs/>
        </w:rPr>
        <w:t>、收费标准</w:t>
      </w:r>
      <w:r>
        <w:rPr>
          <w:rFonts w:ascii="宋体" w:eastAsia="宋体" w:hAnsi="宋体" w:cs="Times New Roman"/>
          <w:b/>
          <w:bCs/>
        </w:rPr>
        <w:cr/>
      </w:r>
      <w:r>
        <w:rPr>
          <w:rFonts w:ascii="宋体" w:eastAsia="宋体" w:hAnsi="宋体"/>
        </w:rPr>
        <w:t>1</w:t>
      </w:r>
      <w:r>
        <w:rPr>
          <w:rFonts w:ascii="宋体" w:eastAsia="宋体" w:hAnsi="宋体" w:hint="eastAsia"/>
        </w:rPr>
        <w:t>.</w:t>
      </w:r>
      <w:r>
        <w:rPr>
          <w:rFonts w:ascii="宋体" w:eastAsia="宋体" w:hAnsi="宋体"/>
        </w:rPr>
        <w:t>培训费：</w:t>
      </w:r>
      <w:r>
        <w:rPr>
          <w:rFonts w:ascii="宋体" w:eastAsia="宋体" w:hAnsi="宋体" w:hint="eastAsia"/>
        </w:rPr>
        <w:t>3600</w:t>
      </w:r>
      <w:r>
        <w:rPr>
          <w:rFonts w:ascii="宋体" w:eastAsia="宋体" w:hAnsi="宋体"/>
        </w:rPr>
        <w:t>元</w:t>
      </w:r>
      <w:r>
        <w:rPr>
          <w:rFonts w:ascii="宋体" w:eastAsia="宋体" w:hAnsi="宋体"/>
        </w:rPr>
        <w:t>/</w:t>
      </w:r>
      <w:r>
        <w:rPr>
          <w:rFonts w:ascii="宋体" w:eastAsia="宋体" w:hAnsi="宋体"/>
        </w:rPr>
        <w:t>人</w:t>
      </w:r>
      <w:r>
        <w:rPr>
          <w:rFonts w:ascii="宋体" w:eastAsia="宋体" w:hAnsi="宋体" w:hint="eastAsia"/>
        </w:rPr>
        <w:t>；</w:t>
      </w:r>
    </w:p>
    <w:p w14:paraId="24981D4A" w14:textId="77777777" w:rsidR="00DC6292" w:rsidRDefault="00DD018C">
      <w:pPr>
        <w:widowControl/>
        <w:tabs>
          <w:tab w:val="center" w:pos="4766"/>
          <w:tab w:val="left" w:pos="6716"/>
        </w:tabs>
        <w:spacing w:line="460" w:lineRule="exact"/>
        <w:ind w:leftChars="100" w:left="240"/>
        <w:rPr>
          <w:rFonts w:ascii="宋体" w:eastAsia="宋体" w:hAnsi="宋体" w:cs="Times New Roman"/>
        </w:rPr>
      </w:pPr>
      <w:r>
        <w:rPr>
          <w:rFonts w:ascii="宋体" w:eastAsia="宋体" w:hAnsi="宋体" w:cs="Times New Roman" w:hint="eastAsia"/>
          <w:b/>
          <w:bCs/>
        </w:rPr>
        <w:t>2</w:t>
      </w:r>
      <w:r>
        <w:rPr>
          <w:rFonts w:ascii="宋体" w:eastAsia="宋体" w:hAnsi="宋体" w:cs="Times New Roman"/>
          <w:b/>
          <w:bCs/>
        </w:rPr>
        <w:t>.</w:t>
      </w:r>
      <w:r>
        <w:rPr>
          <w:rFonts w:ascii="宋体" w:eastAsia="宋体" w:hAnsi="宋体" w:cs="Times New Roman" w:hint="eastAsia"/>
        </w:rPr>
        <w:t>费用支付与发票：报名后将培训费电汇至上海国家会计学院，上海国家会计</w:t>
      </w:r>
    </w:p>
    <w:p w14:paraId="7AA85C46" w14:textId="77777777" w:rsidR="00DC6292" w:rsidRDefault="00DD018C">
      <w:pPr>
        <w:widowControl/>
        <w:tabs>
          <w:tab w:val="center" w:pos="4766"/>
          <w:tab w:val="left" w:pos="6716"/>
        </w:tabs>
        <w:spacing w:line="460" w:lineRule="exact"/>
        <w:rPr>
          <w:rFonts w:ascii="宋体" w:eastAsia="宋体" w:hAnsi="宋体" w:cs="Times New Roman"/>
        </w:rPr>
      </w:pPr>
      <w:r>
        <w:rPr>
          <w:rFonts w:ascii="宋体" w:eastAsia="宋体" w:hAnsi="宋体" w:cs="Times New Roman" w:hint="eastAsia"/>
        </w:rPr>
        <w:t>学院提供发票。</w:t>
      </w:r>
    </w:p>
    <w:p w14:paraId="27E8D2B5" w14:textId="77777777" w:rsidR="00DC6292" w:rsidRDefault="00DD018C">
      <w:pPr>
        <w:widowControl/>
        <w:tabs>
          <w:tab w:val="center" w:pos="4766"/>
          <w:tab w:val="left" w:pos="6716"/>
        </w:tabs>
        <w:spacing w:line="460" w:lineRule="exact"/>
        <w:ind w:firstLineChars="100" w:firstLine="240"/>
        <w:rPr>
          <w:rFonts w:ascii="宋体" w:eastAsia="宋体" w:hAnsi="宋体" w:cs="Times New Roman"/>
        </w:rPr>
      </w:pPr>
      <w:r>
        <w:rPr>
          <w:rFonts w:ascii="宋体" w:eastAsia="宋体" w:hAnsi="宋体" w:cs="Times New Roman" w:hint="eastAsia"/>
        </w:rPr>
        <w:t>3.</w:t>
      </w:r>
      <w:r>
        <w:rPr>
          <w:rFonts w:ascii="宋体" w:eastAsia="宋体" w:hAnsi="宋体" w:cs="Times New Roman" w:hint="eastAsia"/>
        </w:rPr>
        <w:t>食宿费用自理，按实际费用标准结算。</w:t>
      </w:r>
    </w:p>
    <w:p w14:paraId="29E8252C" w14:textId="77777777" w:rsidR="00DC6292" w:rsidRDefault="00DD018C">
      <w:pPr>
        <w:widowControl/>
        <w:tabs>
          <w:tab w:val="center" w:pos="4766"/>
          <w:tab w:val="left" w:pos="6716"/>
        </w:tabs>
        <w:spacing w:line="460" w:lineRule="exact"/>
        <w:ind w:left="241" w:hangingChars="100" w:hanging="241"/>
        <w:rPr>
          <w:rFonts w:ascii="宋体" w:eastAsia="宋体" w:hAnsi="宋体" w:cs="Times New Roman"/>
        </w:rPr>
      </w:pPr>
      <w:r>
        <w:rPr>
          <w:rFonts w:ascii="宋体" w:eastAsia="宋体" w:hAnsi="宋体" w:cs="Times New Roman" w:hint="eastAsia"/>
          <w:b/>
          <w:bCs/>
        </w:rPr>
        <w:t>七</w:t>
      </w:r>
      <w:r>
        <w:rPr>
          <w:rFonts w:ascii="宋体" w:eastAsia="宋体" w:hAnsi="宋体" w:cs="Times New Roman"/>
          <w:b/>
          <w:bCs/>
        </w:rPr>
        <w:t>、结业证书</w:t>
      </w:r>
      <w:r>
        <w:rPr>
          <w:rFonts w:ascii="宋体" w:eastAsia="宋体" w:hAnsi="宋体" w:cs="Times New Roman"/>
          <w:b/>
          <w:bCs/>
        </w:rPr>
        <w:cr/>
      </w:r>
      <w:r>
        <w:rPr>
          <w:rFonts w:ascii="宋体" w:eastAsia="宋体" w:hAnsi="宋体" w:cs="Times New Roman"/>
        </w:rPr>
        <w:t>培训班结束后由上海国家会计学院颁发结业证书</w:t>
      </w:r>
      <w:r>
        <w:rPr>
          <w:rFonts w:ascii="宋体" w:eastAsia="宋体" w:hAnsi="宋体" w:cs="Times New Roman" w:hint="eastAsia"/>
        </w:rPr>
        <w:t>（标注学时）</w:t>
      </w:r>
      <w:r>
        <w:rPr>
          <w:rFonts w:ascii="宋体" w:eastAsia="宋体" w:hAnsi="宋体" w:cs="Times New Roman"/>
        </w:rPr>
        <w:t>。</w:t>
      </w:r>
    </w:p>
    <w:p w14:paraId="49E6E466" w14:textId="77777777" w:rsidR="00DC6292" w:rsidRDefault="00DD018C">
      <w:pPr>
        <w:widowControl/>
        <w:tabs>
          <w:tab w:val="center" w:pos="4766"/>
          <w:tab w:val="left" w:pos="6716"/>
        </w:tabs>
        <w:spacing w:line="460" w:lineRule="exact"/>
        <w:ind w:left="241" w:hangingChars="100" w:hanging="241"/>
        <w:rPr>
          <w:rFonts w:ascii="宋体" w:eastAsia="宋体" w:hAnsi="宋体" w:cs="Times New Roman"/>
          <w:b/>
          <w:bCs/>
        </w:rPr>
      </w:pPr>
      <w:r>
        <w:rPr>
          <w:rFonts w:ascii="宋体" w:eastAsia="宋体" w:hAnsi="宋体" w:cs="Times New Roman" w:hint="eastAsia"/>
          <w:b/>
          <w:bCs/>
        </w:rPr>
        <w:t>八</w:t>
      </w:r>
      <w:r>
        <w:rPr>
          <w:rFonts w:ascii="宋体" w:eastAsia="宋体" w:hAnsi="宋体" w:cs="Times New Roman"/>
          <w:b/>
          <w:bCs/>
        </w:rPr>
        <w:t>、报名咨询</w:t>
      </w:r>
    </w:p>
    <w:p w14:paraId="39D4E79C" w14:textId="77777777" w:rsidR="00DC6292" w:rsidRDefault="00DD018C">
      <w:pPr>
        <w:widowControl/>
        <w:tabs>
          <w:tab w:val="center" w:pos="4766"/>
          <w:tab w:val="left" w:pos="6716"/>
        </w:tabs>
        <w:spacing w:line="460" w:lineRule="exact"/>
        <w:ind w:firstLineChars="100" w:firstLine="240"/>
        <w:rPr>
          <w:rFonts w:ascii="宋体" w:eastAsia="宋体" w:hAnsi="宋体" w:cs="Times New Roman"/>
        </w:rPr>
      </w:pPr>
      <w:r>
        <w:rPr>
          <w:rFonts w:ascii="宋体" w:eastAsia="宋体" w:hAnsi="宋体" w:cs="Times New Roman"/>
        </w:rPr>
        <w:t>请参加人员按要求填写《报名回执表》（附后），报承办单位；我们将在开</w:t>
      </w:r>
    </w:p>
    <w:p w14:paraId="671E9EFA" w14:textId="77777777" w:rsidR="00DD018C" w:rsidRDefault="00DD018C" w:rsidP="00DD018C">
      <w:pPr>
        <w:widowControl/>
        <w:tabs>
          <w:tab w:val="center" w:pos="4766"/>
          <w:tab w:val="left" w:pos="6716"/>
        </w:tabs>
        <w:spacing w:line="460" w:lineRule="exact"/>
        <w:ind w:left="240" w:hangingChars="100" w:hanging="240"/>
        <w:rPr>
          <w:rFonts w:ascii="宋体" w:eastAsia="宋体" w:hAnsi="宋体" w:cs="Times New Roman"/>
        </w:rPr>
      </w:pPr>
      <w:r>
        <w:rPr>
          <w:rFonts w:ascii="宋体" w:eastAsia="宋体" w:hAnsi="宋体" w:cs="Times New Roman"/>
        </w:rPr>
        <w:t>课前一周向报名学员发送《报到通知》。</w:t>
      </w:r>
    </w:p>
    <w:p w14:paraId="43CAE5F2" w14:textId="1E98CDDF" w:rsidR="00DD018C" w:rsidRPr="00DD018C" w:rsidRDefault="00DD018C" w:rsidP="00DD018C">
      <w:pPr>
        <w:widowControl/>
        <w:tabs>
          <w:tab w:val="center" w:pos="4766"/>
          <w:tab w:val="left" w:pos="6716"/>
        </w:tabs>
        <w:spacing w:line="460" w:lineRule="exact"/>
        <w:ind w:leftChars="100" w:left="240"/>
        <w:rPr>
          <w:rFonts w:ascii="宋体" w:eastAsia="宋体" w:hAnsi="宋体" w:cs="Times New Roman"/>
        </w:rPr>
      </w:pPr>
      <w:r w:rsidRPr="00DD018C">
        <w:rPr>
          <w:rFonts w:ascii="宋体" w:eastAsia="宋体" w:hAnsi="宋体" w:cs="Times New Roman"/>
        </w:rPr>
        <w:t>1、报名联系：张</w:t>
      </w:r>
      <w:proofErr w:type="gramStart"/>
      <w:r w:rsidRPr="00DD018C">
        <w:rPr>
          <w:rFonts w:ascii="宋体" w:eastAsia="宋体" w:hAnsi="宋体" w:cs="Times New Roman"/>
        </w:rPr>
        <w:t>喆</w:t>
      </w:r>
      <w:proofErr w:type="gramEnd"/>
      <w:r w:rsidRPr="00DD018C">
        <w:rPr>
          <w:rFonts w:ascii="宋体" w:eastAsia="宋体" w:hAnsi="宋体" w:cs="Times New Roman"/>
        </w:rPr>
        <w:t xml:space="preserve">   </w:t>
      </w:r>
    </w:p>
    <w:p w14:paraId="59E45A11" w14:textId="77777777" w:rsidR="00DD018C" w:rsidRPr="00DD018C" w:rsidRDefault="00DD018C" w:rsidP="00DD018C">
      <w:pPr>
        <w:widowControl/>
        <w:tabs>
          <w:tab w:val="center" w:pos="4766"/>
          <w:tab w:val="left" w:pos="6716"/>
        </w:tabs>
        <w:spacing w:line="460" w:lineRule="exact"/>
        <w:ind w:left="240" w:hangingChars="100" w:hanging="240"/>
        <w:rPr>
          <w:rFonts w:ascii="宋体" w:eastAsia="宋体" w:hAnsi="宋体" w:cs="Times New Roman"/>
        </w:rPr>
      </w:pPr>
      <w:r w:rsidRPr="00DD018C">
        <w:rPr>
          <w:rFonts w:ascii="宋体" w:eastAsia="宋体" w:hAnsi="宋体" w:cs="Times New Roman" w:hint="eastAsia"/>
        </w:rPr>
        <w:t>电话：</w:t>
      </w:r>
      <w:r w:rsidRPr="00DD018C">
        <w:rPr>
          <w:rFonts w:ascii="宋体" w:eastAsia="宋体" w:hAnsi="宋体" w:cs="Times New Roman"/>
        </w:rPr>
        <w:t>15796729576（</w:t>
      </w:r>
      <w:proofErr w:type="gramStart"/>
      <w:r w:rsidRPr="00DD018C">
        <w:rPr>
          <w:rFonts w:ascii="宋体" w:eastAsia="宋体" w:hAnsi="宋体" w:cs="Times New Roman"/>
        </w:rPr>
        <w:t>同微信</w:t>
      </w:r>
      <w:proofErr w:type="gramEnd"/>
      <w:r w:rsidRPr="00DD018C">
        <w:rPr>
          <w:rFonts w:ascii="宋体" w:eastAsia="宋体" w:hAnsi="宋体" w:cs="Times New Roman"/>
        </w:rPr>
        <w:t xml:space="preserve">）  </w:t>
      </w:r>
    </w:p>
    <w:p w14:paraId="28602042" w14:textId="77777777" w:rsidR="00DD018C" w:rsidRPr="00DD018C" w:rsidRDefault="00DD018C" w:rsidP="00DD018C">
      <w:pPr>
        <w:widowControl/>
        <w:tabs>
          <w:tab w:val="center" w:pos="4766"/>
          <w:tab w:val="left" w:pos="6716"/>
        </w:tabs>
        <w:spacing w:line="460" w:lineRule="exact"/>
        <w:ind w:left="240" w:hangingChars="100" w:hanging="240"/>
        <w:rPr>
          <w:rFonts w:ascii="宋体" w:eastAsia="宋体" w:hAnsi="宋体" w:cs="Times New Roman"/>
        </w:rPr>
      </w:pPr>
      <w:r w:rsidRPr="00DD018C">
        <w:rPr>
          <w:rFonts w:ascii="宋体" w:eastAsia="宋体" w:hAnsi="宋体" w:cs="Times New Roman" w:hint="eastAsia"/>
        </w:rPr>
        <w:t>报名邮箱：</w:t>
      </w:r>
      <w:r w:rsidRPr="00DD018C">
        <w:rPr>
          <w:rFonts w:ascii="宋体" w:eastAsia="宋体" w:hAnsi="宋体" w:cs="Times New Roman"/>
        </w:rPr>
        <w:t>785799883@qq.com</w:t>
      </w:r>
    </w:p>
    <w:p w14:paraId="0AC254E7" w14:textId="1CC5DB27" w:rsidR="00DD018C" w:rsidRPr="00DD018C" w:rsidRDefault="00DD018C" w:rsidP="00DD018C">
      <w:pPr>
        <w:widowControl/>
        <w:tabs>
          <w:tab w:val="center" w:pos="4766"/>
          <w:tab w:val="left" w:pos="6716"/>
        </w:tabs>
        <w:spacing w:line="460" w:lineRule="exact"/>
        <w:ind w:left="240" w:hangingChars="100" w:hanging="240"/>
        <w:rPr>
          <w:rFonts w:ascii="宋体" w:eastAsia="宋体" w:hAnsi="宋体" w:cs="Times New Roman"/>
        </w:rPr>
      </w:pPr>
      <w:r w:rsidRPr="00DD018C">
        <w:rPr>
          <w:rFonts w:ascii="宋体" w:eastAsia="宋体" w:hAnsi="宋体" w:cs="Times New Roman"/>
        </w:rPr>
        <w:t xml:space="preserve"> </w:t>
      </w:r>
      <w:r>
        <w:rPr>
          <w:rFonts w:ascii="宋体" w:eastAsia="宋体" w:hAnsi="宋体" w:cs="Times New Roman"/>
        </w:rPr>
        <w:t xml:space="preserve"> </w:t>
      </w:r>
      <w:r w:rsidRPr="00DD018C">
        <w:rPr>
          <w:rFonts w:ascii="宋体" w:eastAsia="宋体" w:hAnsi="宋体" w:cs="Times New Roman"/>
        </w:rPr>
        <w:t>2、课程咨询：胡晓栋</w:t>
      </w:r>
    </w:p>
    <w:p w14:paraId="5C3FDBFC" w14:textId="77777777" w:rsidR="00DD018C" w:rsidRPr="00DD018C" w:rsidRDefault="00DD018C" w:rsidP="00DD018C">
      <w:pPr>
        <w:widowControl/>
        <w:tabs>
          <w:tab w:val="center" w:pos="4766"/>
          <w:tab w:val="left" w:pos="6716"/>
        </w:tabs>
        <w:spacing w:line="460" w:lineRule="exact"/>
        <w:ind w:left="240" w:hangingChars="100" w:hanging="240"/>
        <w:rPr>
          <w:rFonts w:ascii="宋体" w:eastAsia="宋体" w:hAnsi="宋体" w:cs="Times New Roman"/>
        </w:rPr>
      </w:pPr>
      <w:r w:rsidRPr="00DD018C">
        <w:rPr>
          <w:rFonts w:ascii="宋体" w:eastAsia="宋体" w:hAnsi="宋体" w:cs="Times New Roman" w:hint="eastAsia"/>
        </w:rPr>
        <w:t>电话：</w:t>
      </w:r>
      <w:r w:rsidRPr="00DD018C">
        <w:rPr>
          <w:rFonts w:ascii="宋体" w:eastAsia="宋体" w:hAnsi="宋体" w:cs="Times New Roman"/>
        </w:rPr>
        <w:t>18121168222（</w:t>
      </w:r>
      <w:proofErr w:type="gramStart"/>
      <w:r w:rsidRPr="00DD018C">
        <w:rPr>
          <w:rFonts w:ascii="宋体" w:eastAsia="宋体" w:hAnsi="宋体" w:cs="Times New Roman"/>
        </w:rPr>
        <w:t>同微信</w:t>
      </w:r>
      <w:proofErr w:type="gramEnd"/>
      <w:r w:rsidRPr="00DD018C">
        <w:rPr>
          <w:rFonts w:ascii="宋体" w:eastAsia="宋体" w:hAnsi="宋体" w:cs="Times New Roman"/>
        </w:rPr>
        <w:t>）</w:t>
      </w:r>
    </w:p>
    <w:p w14:paraId="057C6362" w14:textId="18E749FC" w:rsidR="00DC6292" w:rsidRDefault="00DD018C" w:rsidP="00DD018C">
      <w:pPr>
        <w:widowControl/>
        <w:tabs>
          <w:tab w:val="center" w:pos="4766"/>
          <w:tab w:val="left" w:pos="6716"/>
        </w:tabs>
        <w:spacing w:line="460" w:lineRule="exact"/>
        <w:ind w:left="240" w:hangingChars="100" w:hanging="240"/>
        <w:rPr>
          <w:rFonts w:ascii="宋体" w:eastAsia="宋体" w:hAnsi="宋体" w:cs="Times New Roman"/>
        </w:rPr>
      </w:pPr>
      <w:r w:rsidRPr="00DD018C">
        <w:rPr>
          <w:rFonts w:ascii="宋体" w:eastAsia="宋体" w:hAnsi="宋体" w:cs="Times New Roman" w:hint="eastAsia"/>
        </w:rPr>
        <w:t>邮箱：</w:t>
      </w:r>
      <w:r w:rsidRPr="00DD018C">
        <w:rPr>
          <w:rFonts w:ascii="宋体" w:eastAsia="宋体" w:hAnsi="宋体" w:cs="Times New Roman"/>
        </w:rPr>
        <w:t>hxd@snai.edu</w:t>
      </w:r>
      <w:r>
        <w:rPr>
          <w:rFonts w:ascii="宋体" w:eastAsia="宋体" w:hAnsi="宋体" w:cs="Times New Roman"/>
        </w:rPr>
        <w:br w:type="page"/>
      </w:r>
    </w:p>
    <w:bookmarkEnd w:id="1"/>
    <w:p w14:paraId="0FFD622C" w14:textId="77777777" w:rsidR="00DC6292" w:rsidRDefault="00DD018C">
      <w:pPr>
        <w:widowControl/>
        <w:tabs>
          <w:tab w:val="center" w:pos="4766"/>
          <w:tab w:val="left" w:pos="6716"/>
        </w:tabs>
        <w:spacing w:line="480" w:lineRule="exact"/>
        <w:rPr>
          <w:rFonts w:ascii="Songti SC" w:eastAsia="Songti SC" w:hAnsi="Songti SC"/>
          <w:b/>
          <w:bCs/>
          <w:color w:val="000000"/>
          <w:sz w:val="32"/>
          <w:szCs w:val="32"/>
        </w:rPr>
      </w:pPr>
      <w:r>
        <w:rPr>
          <w:rFonts w:ascii="Songti SC" w:eastAsia="Songti SC" w:hAnsi="Songti SC" w:hint="eastAsia"/>
          <w:b/>
          <w:bCs/>
          <w:color w:val="000000"/>
          <w:sz w:val="32"/>
          <w:szCs w:val="32"/>
        </w:rPr>
        <w:lastRenderedPageBreak/>
        <w:t>附</w:t>
      </w:r>
      <w:r>
        <w:rPr>
          <w:rFonts w:ascii="Songti SC" w:eastAsia="Songti SC" w:hAnsi="Songti SC" w:hint="eastAsia"/>
          <w:b/>
          <w:bCs/>
          <w:color w:val="000000"/>
          <w:sz w:val="32"/>
          <w:szCs w:val="32"/>
        </w:rPr>
        <w:t>件二：</w:t>
      </w:r>
    </w:p>
    <w:p w14:paraId="06ABF4F9" w14:textId="77777777" w:rsidR="00DC6292" w:rsidRDefault="00DC6292">
      <w:pPr>
        <w:widowControl/>
        <w:tabs>
          <w:tab w:val="center" w:pos="4766"/>
          <w:tab w:val="left" w:pos="6716"/>
        </w:tabs>
        <w:spacing w:line="480" w:lineRule="exact"/>
        <w:rPr>
          <w:rFonts w:ascii="Songti SC" w:eastAsia="Songti SC" w:hAnsi="Songti SC"/>
          <w:b/>
          <w:bCs/>
          <w:color w:val="000000"/>
          <w:sz w:val="32"/>
          <w:szCs w:val="32"/>
        </w:rPr>
      </w:pPr>
    </w:p>
    <w:p w14:paraId="0DE1B6C6" w14:textId="77777777" w:rsidR="00DC6292" w:rsidRDefault="00DD018C">
      <w:pPr>
        <w:widowControl/>
        <w:tabs>
          <w:tab w:val="center" w:pos="4766"/>
          <w:tab w:val="left" w:pos="6716"/>
        </w:tabs>
        <w:spacing w:line="440" w:lineRule="exact"/>
        <w:jc w:val="center"/>
        <w:rPr>
          <w:rFonts w:ascii="Songti SC" w:eastAsia="Songti SC" w:hAnsi="Songti SC" w:cs="宋体"/>
          <w:b/>
          <w:bCs/>
          <w:color w:val="000000"/>
          <w:kern w:val="0"/>
          <w:sz w:val="32"/>
          <w:szCs w:val="32"/>
        </w:rPr>
      </w:pPr>
      <w:r>
        <w:rPr>
          <w:rFonts w:ascii="Songti SC" w:eastAsia="Songti SC" w:hAnsi="Songti SC" w:cs="宋体" w:hint="eastAsia"/>
          <w:b/>
          <w:bCs/>
          <w:color w:val="000000"/>
          <w:kern w:val="0"/>
          <w:sz w:val="32"/>
          <w:szCs w:val="32"/>
        </w:rPr>
        <w:t>上海国家会计学院行政公开课</w:t>
      </w:r>
    </w:p>
    <w:p w14:paraId="272D73E4" w14:textId="77777777" w:rsidR="00DC6292" w:rsidRDefault="00DD018C">
      <w:pPr>
        <w:widowControl/>
        <w:tabs>
          <w:tab w:val="center" w:pos="4766"/>
          <w:tab w:val="left" w:pos="6716"/>
        </w:tabs>
        <w:spacing w:line="440" w:lineRule="exact"/>
        <w:jc w:val="center"/>
        <w:rPr>
          <w:rFonts w:ascii="Songti SC" w:eastAsia="Songti SC" w:hAnsi="Songti SC" w:cs="宋体"/>
          <w:b/>
          <w:bCs/>
          <w:color w:val="000000"/>
          <w:kern w:val="0"/>
          <w:sz w:val="32"/>
          <w:szCs w:val="32"/>
        </w:rPr>
      </w:pPr>
      <w:r>
        <w:rPr>
          <w:rFonts w:ascii="Songti SC" w:eastAsia="Songti SC" w:hAnsi="Songti SC" w:cs="宋体" w:hint="eastAsia"/>
          <w:b/>
          <w:bCs/>
          <w:color w:val="000000"/>
          <w:kern w:val="0"/>
          <w:sz w:val="32"/>
          <w:szCs w:val="32"/>
        </w:rPr>
        <w:t>报名回执表</w:t>
      </w:r>
    </w:p>
    <w:p w14:paraId="15C3C0E1" w14:textId="77777777" w:rsidR="00DC6292" w:rsidRDefault="00DC6292">
      <w:pPr>
        <w:widowControl/>
        <w:tabs>
          <w:tab w:val="center" w:pos="4766"/>
          <w:tab w:val="left" w:pos="6716"/>
        </w:tabs>
        <w:spacing w:line="440" w:lineRule="exact"/>
        <w:jc w:val="center"/>
        <w:rPr>
          <w:rFonts w:ascii="Songti SC" w:eastAsia="Songti SC" w:hAnsi="Songti SC" w:cs="宋体"/>
          <w:b/>
          <w:bCs/>
          <w:color w:val="000000"/>
          <w:kern w:val="0"/>
          <w:sz w:val="34"/>
          <w:szCs w:val="34"/>
        </w:rPr>
      </w:pPr>
    </w:p>
    <w:tbl>
      <w:tblPr>
        <w:tblpPr w:leftFromText="180" w:rightFromText="180" w:vertAnchor="text" w:horzAnchor="page" w:tblpX="1455" w:tblpY="156"/>
        <w:tblOverlap w:val="never"/>
        <w:tblW w:w="9039"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1101"/>
        <w:gridCol w:w="737"/>
        <w:gridCol w:w="567"/>
        <w:gridCol w:w="538"/>
        <w:gridCol w:w="171"/>
        <w:gridCol w:w="850"/>
        <w:gridCol w:w="397"/>
        <w:gridCol w:w="1163"/>
        <w:gridCol w:w="396"/>
        <w:gridCol w:w="425"/>
        <w:gridCol w:w="171"/>
        <w:gridCol w:w="396"/>
        <w:gridCol w:w="2127"/>
      </w:tblGrid>
      <w:tr w:rsidR="00DC6292" w14:paraId="4121B0BE" w14:textId="77777777">
        <w:trPr>
          <w:trHeight w:val="644"/>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B436B" w14:textId="77777777" w:rsidR="00DC6292" w:rsidRDefault="00DD018C">
            <w:pPr>
              <w:wordWrap w:val="0"/>
              <w:autoSpaceDN w:val="0"/>
              <w:spacing w:before="156" w:after="156"/>
              <w:rPr>
                <w:rFonts w:ascii="仿宋" w:eastAsia="仿宋" w:hAnsi="仿宋"/>
                <w:color w:val="58595B"/>
                <w:sz w:val="21"/>
                <w:szCs w:val="21"/>
              </w:rPr>
            </w:pPr>
            <w:bookmarkStart w:id="2" w:name="_Hlk82519880"/>
            <w:r>
              <w:rPr>
                <w:rFonts w:ascii="仿宋" w:eastAsia="仿宋" w:hAnsi="仿宋" w:hint="eastAsia"/>
                <w:b/>
                <w:color w:val="000000"/>
                <w:sz w:val="21"/>
                <w:szCs w:val="21"/>
              </w:rPr>
              <w:t>单位名称</w:t>
            </w:r>
          </w:p>
        </w:tc>
        <w:tc>
          <w:tcPr>
            <w:tcW w:w="79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624E1" w14:textId="77777777" w:rsidR="00DC6292" w:rsidRDefault="00DC6292">
            <w:pPr>
              <w:wordWrap w:val="0"/>
              <w:autoSpaceDN w:val="0"/>
              <w:jc w:val="center"/>
              <w:rPr>
                <w:rFonts w:ascii="仿宋" w:eastAsia="仿宋" w:hAnsi="仿宋"/>
                <w:color w:val="58595B"/>
                <w:sz w:val="21"/>
                <w:szCs w:val="21"/>
              </w:rPr>
            </w:pPr>
          </w:p>
        </w:tc>
      </w:tr>
      <w:tr w:rsidR="00DC6292" w14:paraId="4537644B" w14:textId="77777777">
        <w:trPr>
          <w:trHeight w:val="58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63D2B" w14:textId="77777777" w:rsidR="00DC6292" w:rsidRDefault="00DD018C">
            <w:pPr>
              <w:tabs>
                <w:tab w:val="left" w:pos="360"/>
                <w:tab w:val="left" w:pos="540"/>
              </w:tabs>
              <w:wordWrap w:val="0"/>
              <w:autoSpaceDN w:val="0"/>
              <w:spacing w:before="156" w:after="156"/>
              <w:jc w:val="center"/>
              <w:rPr>
                <w:rFonts w:ascii="仿宋" w:eastAsia="仿宋" w:hAnsi="仿宋"/>
                <w:color w:val="58595B"/>
                <w:sz w:val="21"/>
                <w:szCs w:val="21"/>
              </w:rPr>
            </w:pPr>
            <w:r>
              <w:rPr>
                <w:rFonts w:ascii="仿宋" w:eastAsia="仿宋" w:hAnsi="仿宋"/>
                <w:b/>
                <w:color w:val="000000"/>
                <w:sz w:val="21"/>
                <w:szCs w:val="21"/>
              </w:rPr>
              <w:t>联系人</w:t>
            </w:r>
          </w:p>
        </w:tc>
        <w:tc>
          <w:tcPr>
            <w:tcW w:w="13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573C9" w14:textId="77777777" w:rsidR="00DC6292" w:rsidRDefault="00DC6292">
            <w:pPr>
              <w:tabs>
                <w:tab w:val="left" w:pos="360"/>
                <w:tab w:val="left" w:pos="540"/>
              </w:tabs>
              <w:wordWrap w:val="0"/>
              <w:autoSpaceDN w:val="0"/>
              <w:jc w:val="center"/>
              <w:rPr>
                <w:rFonts w:ascii="仿宋" w:eastAsia="仿宋" w:hAnsi="仿宋"/>
                <w:color w:val="58595B"/>
                <w:sz w:val="21"/>
                <w:szCs w:val="21"/>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7C5B4" w14:textId="77777777" w:rsidR="00DC6292" w:rsidRDefault="00DD018C">
            <w:pPr>
              <w:tabs>
                <w:tab w:val="left" w:pos="360"/>
                <w:tab w:val="left" w:pos="540"/>
              </w:tabs>
              <w:wordWrap w:val="0"/>
              <w:autoSpaceDN w:val="0"/>
              <w:ind w:left="27"/>
              <w:jc w:val="center"/>
              <w:rPr>
                <w:rFonts w:ascii="仿宋" w:eastAsia="仿宋" w:hAnsi="仿宋"/>
                <w:b/>
                <w:color w:val="58595B"/>
                <w:sz w:val="21"/>
                <w:szCs w:val="21"/>
              </w:rPr>
            </w:pPr>
            <w:r>
              <w:rPr>
                <w:rFonts w:ascii="仿宋" w:eastAsia="仿宋" w:hAnsi="仿宋" w:hint="eastAsia"/>
                <w:b/>
                <w:color w:val="000000"/>
                <w:sz w:val="21"/>
                <w:szCs w:val="21"/>
              </w:rPr>
              <w:t>电话</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0E886296" w14:textId="77777777" w:rsidR="00DC6292" w:rsidRDefault="00DC6292">
            <w:pPr>
              <w:tabs>
                <w:tab w:val="left" w:pos="360"/>
                <w:tab w:val="left" w:pos="540"/>
              </w:tabs>
              <w:wordWrap w:val="0"/>
              <w:autoSpaceDN w:val="0"/>
              <w:ind w:left="27"/>
              <w:jc w:val="center"/>
              <w:rPr>
                <w:rFonts w:ascii="仿宋" w:eastAsia="仿宋" w:hAnsi="仿宋"/>
                <w:b/>
                <w:color w:val="58595B"/>
                <w:sz w:val="21"/>
                <w:szCs w:val="21"/>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14:paraId="213ABFF4" w14:textId="77777777" w:rsidR="00DC6292" w:rsidRDefault="00DD018C">
            <w:pPr>
              <w:tabs>
                <w:tab w:val="left" w:pos="360"/>
                <w:tab w:val="left" w:pos="540"/>
              </w:tabs>
              <w:wordWrap w:val="0"/>
              <w:autoSpaceDN w:val="0"/>
              <w:ind w:left="27"/>
              <w:jc w:val="center"/>
              <w:rPr>
                <w:rFonts w:ascii="仿宋" w:eastAsia="仿宋" w:hAnsi="仿宋"/>
                <w:b/>
                <w:color w:val="58595B"/>
                <w:sz w:val="21"/>
                <w:szCs w:val="21"/>
              </w:rPr>
            </w:pPr>
            <w:r>
              <w:rPr>
                <w:rFonts w:ascii="仿宋" w:eastAsia="仿宋" w:hAnsi="仿宋"/>
                <w:b/>
                <w:color w:val="000000"/>
                <w:sz w:val="21"/>
                <w:szCs w:val="21"/>
              </w:rPr>
              <w:t>邮箱</w:t>
            </w:r>
          </w:p>
        </w:tc>
        <w:tc>
          <w:tcPr>
            <w:tcW w:w="2523" w:type="dxa"/>
            <w:gridSpan w:val="2"/>
            <w:tcBorders>
              <w:top w:val="single" w:sz="4" w:space="0" w:color="000000"/>
              <w:left w:val="single" w:sz="4" w:space="0" w:color="000000"/>
              <w:bottom w:val="single" w:sz="4" w:space="0" w:color="000000"/>
              <w:right w:val="single" w:sz="4" w:space="0" w:color="000000"/>
            </w:tcBorders>
            <w:vAlign w:val="center"/>
          </w:tcPr>
          <w:p w14:paraId="65E2B49A" w14:textId="77777777" w:rsidR="00DC6292" w:rsidRDefault="00DC6292">
            <w:pPr>
              <w:tabs>
                <w:tab w:val="left" w:pos="360"/>
                <w:tab w:val="left" w:pos="540"/>
              </w:tabs>
              <w:wordWrap w:val="0"/>
              <w:autoSpaceDN w:val="0"/>
              <w:ind w:left="27"/>
              <w:jc w:val="center"/>
              <w:rPr>
                <w:rFonts w:ascii="仿宋" w:eastAsia="仿宋" w:hAnsi="仿宋"/>
                <w:color w:val="58595B"/>
                <w:sz w:val="21"/>
                <w:szCs w:val="21"/>
              </w:rPr>
            </w:pPr>
          </w:p>
        </w:tc>
      </w:tr>
      <w:tr w:rsidR="00DC6292" w14:paraId="6B733E9B" w14:textId="77777777">
        <w:trPr>
          <w:trHeight w:val="580"/>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F5DBF" w14:textId="77777777" w:rsidR="00DC6292" w:rsidRDefault="00DD018C">
            <w:pPr>
              <w:tabs>
                <w:tab w:val="left" w:pos="360"/>
                <w:tab w:val="left" w:pos="540"/>
              </w:tabs>
              <w:wordWrap w:val="0"/>
              <w:autoSpaceDN w:val="0"/>
              <w:spacing w:before="156" w:after="156"/>
              <w:jc w:val="center"/>
              <w:rPr>
                <w:rFonts w:ascii="仿宋" w:eastAsia="仿宋" w:hAnsi="仿宋"/>
                <w:b/>
                <w:color w:val="000000"/>
                <w:sz w:val="21"/>
                <w:szCs w:val="21"/>
              </w:rPr>
            </w:pPr>
            <w:r>
              <w:rPr>
                <w:rFonts w:ascii="仿宋" w:eastAsia="仿宋" w:hAnsi="仿宋" w:hint="eastAsia"/>
                <w:b/>
                <w:color w:val="000000"/>
                <w:sz w:val="21"/>
                <w:szCs w:val="21"/>
              </w:rPr>
              <w:t>报名课程</w:t>
            </w:r>
          </w:p>
        </w:tc>
        <w:tc>
          <w:tcPr>
            <w:tcW w:w="79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C53AF" w14:textId="77777777" w:rsidR="00DC6292" w:rsidRDefault="00DC6292">
            <w:pPr>
              <w:tabs>
                <w:tab w:val="left" w:pos="360"/>
                <w:tab w:val="left" w:pos="540"/>
              </w:tabs>
              <w:wordWrap w:val="0"/>
              <w:autoSpaceDN w:val="0"/>
              <w:ind w:left="27"/>
              <w:jc w:val="center"/>
              <w:rPr>
                <w:rFonts w:ascii="仿宋" w:eastAsia="仿宋" w:hAnsi="仿宋"/>
                <w:color w:val="58595B"/>
                <w:sz w:val="21"/>
                <w:szCs w:val="21"/>
              </w:rPr>
            </w:pPr>
          </w:p>
        </w:tc>
      </w:tr>
      <w:tr w:rsidR="00DC6292" w14:paraId="64A507AE"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5BEF0" w14:textId="77777777" w:rsidR="00DC6292" w:rsidRDefault="00DD018C">
            <w:pPr>
              <w:tabs>
                <w:tab w:val="left" w:pos="360"/>
                <w:tab w:val="left" w:pos="540"/>
              </w:tabs>
              <w:wordWrap w:val="0"/>
              <w:autoSpaceDN w:val="0"/>
              <w:spacing w:before="156" w:after="156"/>
              <w:rPr>
                <w:rFonts w:ascii="仿宋" w:eastAsia="仿宋" w:hAnsi="仿宋"/>
                <w:b/>
                <w:color w:val="000000"/>
                <w:sz w:val="21"/>
                <w:szCs w:val="21"/>
              </w:rPr>
            </w:pPr>
            <w:r>
              <w:rPr>
                <w:rFonts w:ascii="仿宋" w:eastAsia="仿宋" w:hAnsi="仿宋" w:hint="eastAsia"/>
                <w:b/>
                <w:color w:val="000000"/>
                <w:sz w:val="21"/>
                <w:szCs w:val="21"/>
              </w:rPr>
              <w:t>学员姓名</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AD622" w14:textId="77777777" w:rsidR="00DC6292" w:rsidRDefault="00DD018C">
            <w:pPr>
              <w:tabs>
                <w:tab w:val="left" w:pos="360"/>
                <w:tab w:val="left" w:pos="540"/>
              </w:tabs>
              <w:wordWrap w:val="0"/>
              <w:autoSpaceDN w:val="0"/>
              <w:rPr>
                <w:rFonts w:ascii="仿宋" w:eastAsia="仿宋" w:hAnsi="仿宋"/>
                <w:b/>
                <w:color w:val="000000"/>
                <w:spacing w:val="-26"/>
                <w:sz w:val="21"/>
                <w:szCs w:val="21"/>
              </w:rPr>
            </w:pPr>
            <w:r>
              <w:rPr>
                <w:rFonts w:ascii="仿宋" w:eastAsia="仿宋" w:hAnsi="仿宋"/>
                <w:b/>
                <w:color w:val="000000"/>
                <w:spacing w:val="-26"/>
                <w:sz w:val="21"/>
                <w:szCs w:val="21"/>
              </w:rPr>
              <w:t>性别</w:t>
            </w: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57AC4" w14:textId="77777777" w:rsidR="00DC6292" w:rsidRDefault="00DD018C">
            <w:pPr>
              <w:tabs>
                <w:tab w:val="left" w:pos="360"/>
                <w:tab w:val="left" w:pos="540"/>
              </w:tabs>
              <w:wordWrap w:val="0"/>
              <w:autoSpaceDN w:val="0"/>
              <w:ind w:left="27"/>
              <w:jc w:val="center"/>
              <w:rPr>
                <w:rFonts w:ascii="仿宋" w:eastAsia="仿宋" w:hAnsi="仿宋"/>
                <w:b/>
                <w:color w:val="000000"/>
                <w:sz w:val="21"/>
                <w:szCs w:val="21"/>
              </w:rPr>
            </w:pPr>
            <w:r>
              <w:rPr>
                <w:rFonts w:ascii="仿宋" w:eastAsia="仿宋" w:hAnsi="仿宋" w:hint="eastAsia"/>
                <w:b/>
                <w:color w:val="000000"/>
                <w:sz w:val="21"/>
                <w:szCs w:val="21"/>
              </w:rPr>
              <w:t>部门</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77E395AE" w14:textId="77777777" w:rsidR="00DC6292" w:rsidRDefault="00DD018C">
            <w:pPr>
              <w:tabs>
                <w:tab w:val="left" w:pos="360"/>
                <w:tab w:val="left" w:pos="540"/>
              </w:tabs>
              <w:wordWrap w:val="0"/>
              <w:autoSpaceDN w:val="0"/>
              <w:ind w:left="27"/>
              <w:jc w:val="center"/>
              <w:rPr>
                <w:rFonts w:ascii="仿宋" w:eastAsia="仿宋" w:hAnsi="仿宋"/>
                <w:b/>
                <w:color w:val="000000"/>
                <w:sz w:val="21"/>
                <w:szCs w:val="21"/>
              </w:rPr>
            </w:pPr>
            <w:r>
              <w:rPr>
                <w:rFonts w:ascii="仿宋" w:eastAsia="仿宋" w:hAnsi="仿宋" w:hint="eastAsia"/>
                <w:b/>
                <w:color w:val="000000"/>
                <w:sz w:val="21"/>
                <w:szCs w:val="21"/>
              </w:rPr>
              <w:t>职务</w:t>
            </w: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70F2244D" w14:textId="77777777" w:rsidR="00DC6292" w:rsidRDefault="00DD018C">
            <w:pPr>
              <w:tabs>
                <w:tab w:val="left" w:pos="360"/>
                <w:tab w:val="left" w:pos="540"/>
              </w:tabs>
              <w:wordWrap w:val="0"/>
              <w:autoSpaceDN w:val="0"/>
              <w:ind w:left="27"/>
              <w:jc w:val="center"/>
              <w:rPr>
                <w:rFonts w:ascii="仿宋" w:eastAsia="仿宋" w:hAnsi="仿宋"/>
                <w:b/>
                <w:color w:val="000000"/>
                <w:sz w:val="21"/>
                <w:szCs w:val="21"/>
              </w:rPr>
            </w:pPr>
            <w:r>
              <w:rPr>
                <w:rFonts w:ascii="仿宋" w:eastAsia="仿宋" w:hAnsi="仿宋" w:hint="eastAsia"/>
                <w:b/>
                <w:color w:val="000000"/>
                <w:sz w:val="21"/>
                <w:szCs w:val="21"/>
              </w:rPr>
              <w:t>手机号码</w:t>
            </w: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146793FD" w14:textId="77777777" w:rsidR="00DC6292" w:rsidRDefault="00DD018C">
            <w:pPr>
              <w:tabs>
                <w:tab w:val="left" w:pos="360"/>
                <w:tab w:val="left" w:pos="540"/>
              </w:tabs>
              <w:wordWrap w:val="0"/>
              <w:autoSpaceDN w:val="0"/>
              <w:ind w:left="27"/>
              <w:jc w:val="center"/>
              <w:rPr>
                <w:rFonts w:ascii="仿宋" w:eastAsia="仿宋" w:hAnsi="仿宋"/>
                <w:b/>
                <w:color w:val="000000"/>
                <w:sz w:val="21"/>
                <w:szCs w:val="21"/>
              </w:rPr>
            </w:pPr>
            <w:r>
              <w:rPr>
                <w:rFonts w:ascii="仿宋" w:eastAsia="仿宋" w:hAnsi="仿宋"/>
                <w:b/>
                <w:color w:val="000000"/>
                <w:sz w:val="21"/>
                <w:szCs w:val="21"/>
              </w:rPr>
              <w:t>电子邮箱</w:t>
            </w:r>
          </w:p>
        </w:tc>
      </w:tr>
      <w:tr w:rsidR="00DC6292" w14:paraId="7B05CF24"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495F3" w14:textId="77777777" w:rsidR="00DC6292" w:rsidRDefault="00DC6292">
            <w:pPr>
              <w:tabs>
                <w:tab w:val="left" w:pos="360"/>
                <w:tab w:val="left" w:pos="540"/>
              </w:tabs>
              <w:wordWrap w:val="0"/>
              <w:autoSpaceDN w:val="0"/>
              <w:spacing w:before="156" w:after="156"/>
              <w:rPr>
                <w:rFonts w:ascii="仿宋" w:eastAsia="仿宋" w:hAnsi="仿宋"/>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948CB" w14:textId="77777777" w:rsidR="00DC6292" w:rsidRDefault="00DC6292">
            <w:pPr>
              <w:tabs>
                <w:tab w:val="left" w:pos="360"/>
                <w:tab w:val="left" w:pos="540"/>
              </w:tabs>
              <w:wordWrap w:val="0"/>
              <w:autoSpaceDN w:val="0"/>
              <w:rPr>
                <w:rFonts w:ascii="仿宋" w:eastAsia="仿宋" w:hAnsi="仿宋"/>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A7275"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955BCC2"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4937388A"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6680ECB5"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r>
      <w:tr w:rsidR="00DC6292" w14:paraId="2352350B"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88DCB" w14:textId="77777777" w:rsidR="00DC6292" w:rsidRDefault="00DC6292">
            <w:pPr>
              <w:tabs>
                <w:tab w:val="left" w:pos="360"/>
                <w:tab w:val="left" w:pos="540"/>
              </w:tabs>
              <w:wordWrap w:val="0"/>
              <w:autoSpaceDN w:val="0"/>
              <w:spacing w:before="156" w:after="156"/>
              <w:rPr>
                <w:rFonts w:ascii="仿宋" w:eastAsia="仿宋" w:hAnsi="仿宋"/>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46601" w14:textId="77777777" w:rsidR="00DC6292" w:rsidRDefault="00DC6292">
            <w:pPr>
              <w:tabs>
                <w:tab w:val="left" w:pos="360"/>
                <w:tab w:val="left" w:pos="540"/>
              </w:tabs>
              <w:wordWrap w:val="0"/>
              <w:autoSpaceDN w:val="0"/>
              <w:rPr>
                <w:rFonts w:ascii="仿宋" w:eastAsia="仿宋" w:hAnsi="仿宋"/>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A3C95"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D9302A8"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6BD9E1C3"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20B6E3E9"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r>
      <w:tr w:rsidR="00DC6292" w14:paraId="047F7758"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9A0D8" w14:textId="77777777" w:rsidR="00DC6292" w:rsidRDefault="00DC6292">
            <w:pPr>
              <w:tabs>
                <w:tab w:val="left" w:pos="360"/>
                <w:tab w:val="left" w:pos="540"/>
              </w:tabs>
              <w:wordWrap w:val="0"/>
              <w:autoSpaceDN w:val="0"/>
              <w:spacing w:before="156" w:after="156"/>
              <w:rPr>
                <w:rFonts w:ascii="仿宋" w:eastAsia="仿宋" w:hAnsi="仿宋"/>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C3AA4" w14:textId="77777777" w:rsidR="00DC6292" w:rsidRDefault="00DC6292">
            <w:pPr>
              <w:tabs>
                <w:tab w:val="left" w:pos="360"/>
                <w:tab w:val="left" w:pos="540"/>
              </w:tabs>
              <w:wordWrap w:val="0"/>
              <w:autoSpaceDN w:val="0"/>
              <w:rPr>
                <w:rFonts w:ascii="仿宋" w:eastAsia="仿宋" w:hAnsi="仿宋"/>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25397"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1FDD6933"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0C199CDA"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4DA31593"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r>
      <w:tr w:rsidR="00DC6292" w14:paraId="65EA3FFE"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218FA" w14:textId="77777777" w:rsidR="00DC6292" w:rsidRDefault="00DC6292">
            <w:pPr>
              <w:tabs>
                <w:tab w:val="left" w:pos="360"/>
                <w:tab w:val="left" w:pos="540"/>
              </w:tabs>
              <w:wordWrap w:val="0"/>
              <w:autoSpaceDN w:val="0"/>
              <w:spacing w:before="156" w:after="156"/>
              <w:rPr>
                <w:rFonts w:ascii="仿宋" w:eastAsia="仿宋" w:hAnsi="仿宋"/>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4F687" w14:textId="77777777" w:rsidR="00DC6292" w:rsidRDefault="00DC6292">
            <w:pPr>
              <w:tabs>
                <w:tab w:val="left" w:pos="360"/>
                <w:tab w:val="left" w:pos="540"/>
              </w:tabs>
              <w:wordWrap w:val="0"/>
              <w:autoSpaceDN w:val="0"/>
              <w:rPr>
                <w:rFonts w:ascii="仿宋" w:eastAsia="仿宋" w:hAnsi="仿宋"/>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26C5C"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A840506"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45C19DE8"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2FD3A83F"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r>
      <w:tr w:rsidR="00DC6292" w14:paraId="5F617DE3"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5DB92" w14:textId="77777777" w:rsidR="00DC6292" w:rsidRDefault="00DC6292">
            <w:pPr>
              <w:tabs>
                <w:tab w:val="left" w:pos="360"/>
                <w:tab w:val="left" w:pos="540"/>
              </w:tabs>
              <w:wordWrap w:val="0"/>
              <w:autoSpaceDN w:val="0"/>
              <w:spacing w:before="156" w:after="156"/>
              <w:rPr>
                <w:rFonts w:ascii="仿宋" w:eastAsia="仿宋" w:hAnsi="仿宋"/>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56A40" w14:textId="77777777" w:rsidR="00DC6292" w:rsidRDefault="00DC6292">
            <w:pPr>
              <w:tabs>
                <w:tab w:val="left" w:pos="360"/>
                <w:tab w:val="left" w:pos="540"/>
              </w:tabs>
              <w:wordWrap w:val="0"/>
              <w:autoSpaceDN w:val="0"/>
              <w:rPr>
                <w:rFonts w:ascii="仿宋" w:eastAsia="仿宋" w:hAnsi="仿宋"/>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9D68B"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47185C4D"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0C99CC98"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034A95CD"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r>
      <w:tr w:rsidR="00DC6292" w14:paraId="0F433114"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751F2" w14:textId="77777777" w:rsidR="00DC6292" w:rsidRDefault="00DC6292">
            <w:pPr>
              <w:tabs>
                <w:tab w:val="left" w:pos="360"/>
                <w:tab w:val="left" w:pos="540"/>
              </w:tabs>
              <w:wordWrap w:val="0"/>
              <w:autoSpaceDN w:val="0"/>
              <w:spacing w:before="156" w:after="156"/>
              <w:rPr>
                <w:rFonts w:ascii="仿宋" w:eastAsia="仿宋" w:hAnsi="仿宋"/>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F91A6" w14:textId="77777777" w:rsidR="00DC6292" w:rsidRDefault="00DC6292">
            <w:pPr>
              <w:tabs>
                <w:tab w:val="left" w:pos="360"/>
                <w:tab w:val="left" w:pos="540"/>
              </w:tabs>
              <w:wordWrap w:val="0"/>
              <w:autoSpaceDN w:val="0"/>
              <w:rPr>
                <w:rFonts w:ascii="仿宋" w:eastAsia="仿宋" w:hAnsi="仿宋"/>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353E3"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8B6095A"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6A918C06"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6CB5A336"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r>
      <w:tr w:rsidR="00DC6292" w14:paraId="79A2C877" w14:textId="77777777">
        <w:trPr>
          <w:trHeight w:val="616"/>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E7375" w14:textId="77777777" w:rsidR="00DC6292" w:rsidRDefault="00DC6292">
            <w:pPr>
              <w:tabs>
                <w:tab w:val="left" w:pos="360"/>
                <w:tab w:val="left" w:pos="540"/>
              </w:tabs>
              <w:wordWrap w:val="0"/>
              <w:autoSpaceDN w:val="0"/>
              <w:spacing w:before="156" w:after="156"/>
              <w:rPr>
                <w:rFonts w:ascii="仿宋" w:eastAsia="仿宋" w:hAnsi="仿宋"/>
                <w:b/>
                <w:color w:val="000000"/>
                <w:sz w:val="21"/>
                <w:szCs w:val="21"/>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002E7" w14:textId="77777777" w:rsidR="00DC6292" w:rsidRDefault="00DC6292">
            <w:pPr>
              <w:tabs>
                <w:tab w:val="left" w:pos="360"/>
                <w:tab w:val="left" w:pos="540"/>
              </w:tabs>
              <w:wordWrap w:val="0"/>
              <w:autoSpaceDN w:val="0"/>
              <w:rPr>
                <w:rFonts w:ascii="仿宋" w:eastAsia="仿宋" w:hAnsi="仿宋"/>
                <w:b/>
                <w:color w:val="000000"/>
                <w:spacing w:val="-26"/>
                <w:sz w:val="21"/>
                <w:szCs w:val="21"/>
              </w:rPr>
            </w:pP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C48FC"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5D68C90E"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17F6124D" w14:textId="77777777" w:rsidR="00DC6292" w:rsidRDefault="00DD018C">
            <w:pPr>
              <w:tabs>
                <w:tab w:val="left" w:pos="360"/>
                <w:tab w:val="left" w:pos="540"/>
              </w:tabs>
              <w:wordWrap w:val="0"/>
              <w:autoSpaceDN w:val="0"/>
              <w:ind w:left="27"/>
              <w:jc w:val="center"/>
              <w:rPr>
                <w:rFonts w:ascii="仿宋" w:eastAsia="仿宋" w:hAnsi="仿宋"/>
                <w:b/>
                <w:color w:val="000000"/>
                <w:sz w:val="21"/>
                <w:szCs w:val="21"/>
              </w:rPr>
            </w:pPr>
            <w:r>
              <w:rPr>
                <w:rFonts w:ascii="仿宋" w:eastAsia="仿宋" w:hAnsi="仿宋" w:hint="eastAsia"/>
                <w:b/>
                <w:color w:val="000000"/>
                <w:sz w:val="21"/>
                <w:szCs w:val="21"/>
              </w:rPr>
              <w:t xml:space="preserve"> </w:t>
            </w:r>
            <w:r>
              <w:rPr>
                <w:rFonts w:ascii="仿宋" w:eastAsia="仿宋" w:hAnsi="仿宋"/>
                <w:b/>
                <w:color w:val="000000"/>
                <w:sz w:val="21"/>
                <w:szCs w:val="21"/>
              </w:rPr>
              <w:t xml:space="preserve">  </w:t>
            </w:r>
          </w:p>
        </w:tc>
        <w:tc>
          <w:tcPr>
            <w:tcW w:w="2694" w:type="dxa"/>
            <w:gridSpan w:val="3"/>
            <w:tcBorders>
              <w:top w:val="single" w:sz="4" w:space="0" w:color="000000"/>
              <w:left w:val="single" w:sz="4" w:space="0" w:color="000000"/>
              <w:bottom w:val="single" w:sz="4" w:space="0" w:color="000000"/>
              <w:right w:val="single" w:sz="4" w:space="0" w:color="000000"/>
            </w:tcBorders>
            <w:vAlign w:val="center"/>
          </w:tcPr>
          <w:p w14:paraId="5628E33F" w14:textId="77777777" w:rsidR="00DC6292" w:rsidRDefault="00DC6292">
            <w:pPr>
              <w:tabs>
                <w:tab w:val="left" w:pos="360"/>
                <w:tab w:val="left" w:pos="540"/>
              </w:tabs>
              <w:wordWrap w:val="0"/>
              <w:autoSpaceDN w:val="0"/>
              <w:ind w:left="27"/>
              <w:jc w:val="center"/>
              <w:rPr>
                <w:rFonts w:ascii="仿宋" w:eastAsia="仿宋" w:hAnsi="仿宋"/>
                <w:b/>
                <w:color w:val="000000"/>
                <w:sz w:val="21"/>
                <w:szCs w:val="21"/>
              </w:rPr>
            </w:pPr>
          </w:p>
        </w:tc>
      </w:tr>
      <w:tr w:rsidR="00DC6292" w14:paraId="47F6B59E" w14:textId="77777777">
        <w:trPr>
          <w:trHeight w:val="501"/>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1829A" w14:textId="77777777" w:rsidR="00DC6292" w:rsidRDefault="00DD018C">
            <w:pPr>
              <w:tabs>
                <w:tab w:val="left" w:pos="360"/>
                <w:tab w:val="left" w:pos="540"/>
              </w:tabs>
              <w:wordWrap w:val="0"/>
              <w:autoSpaceDN w:val="0"/>
              <w:spacing w:before="156" w:after="156"/>
              <w:jc w:val="center"/>
              <w:rPr>
                <w:rFonts w:ascii="仿宋" w:eastAsia="仿宋" w:hAnsi="仿宋"/>
                <w:color w:val="58595B"/>
                <w:sz w:val="21"/>
                <w:szCs w:val="21"/>
              </w:rPr>
            </w:pPr>
            <w:r>
              <w:rPr>
                <w:rFonts w:ascii="仿宋" w:eastAsia="仿宋" w:hAnsi="仿宋"/>
                <w:b/>
                <w:color w:val="000000"/>
                <w:sz w:val="21"/>
                <w:szCs w:val="21"/>
              </w:rPr>
              <w:t>费用总计</w:t>
            </w:r>
          </w:p>
        </w:tc>
        <w:tc>
          <w:tcPr>
            <w:tcW w:w="4819"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C3412" w14:textId="77777777" w:rsidR="00DC6292" w:rsidRDefault="00DD018C">
            <w:pPr>
              <w:spacing w:line="340" w:lineRule="exact"/>
              <w:jc w:val="center"/>
              <w:rPr>
                <w:rFonts w:ascii="仿宋" w:eastAsia="仿宋" w:hAnsi="仿宋" w:cs="宋体"/>
                <w:bCs/>
                <w:sz w:val="21"/>
                <w:szCs w:val="21"/>
              </w:rPr>
            </w:pPr>
            <w:r>
              <w:rPr>
                <w:rFonts w:ascii="仿宋" w:eastAsia="仿宋" w:hAnsi="仿宋" w:cs="宋体" w:hint="eastAsia"/>
                <w:bCs/>
                <w:sz w:val="21"/>
                <w:szCs w:val="21"/>
              </w:rPr>
              <w:t xml:space="preserve"> </w:t>
            </w:r>
            <w:r>
              <w:rPr>
                <w:rFonts w:ascii="仿宋" w:eastAsia="仿宋" w:hAnsi="仿宋" w:cs="宋体" w:hint="eastAsia"/>
                <w:bCs/>
                <w:sz w:val="21"/>
                <w:szCs w:val="21"/>
              </w:rPr>
              <w:t>万</w:t>
            </w:r>
            <w:r>
              <w:rPr>
                <w:rFonts w:ascii="仿宋" w:eastAsia="仿宋" w:hAnsi="仿宋" w:cs="宋体" w:hint="eastAsia"/>
                <w:bCs/>
                <w:sz w:val="21"/>
                <w:szCs w:val="21"/>
              </w:rPr>
              <w:t xml:space="preserve"> </w:t>
            </w:r>
            <w:r>
              <w:rPr>
                <w:rFonts w:ascii="仿宋" w:eastAsia="仿宋" w:hAnsi="仿宋" w:cs="宋体"/>
                <w:bCs/>
                <w:sz w:val="21"/>
                <w:szCs w:val="21"/>
              </w:rPr>
              <w:t xml:space="preserve">  </w:t>
            </w:r>
            <w:r>
              <w:rPr>
                <w:rFonts w:ascii="仿宋" w:eastAsia="仿宋" w:hAnsi="仿宋" w:cs="宋体" w:hint="eastAsia"/>
                <w:bCs/>
                <w:sz w:val="21"/>
                <w:szCs w:val="21"/>
              </w:rPr>
              <w:t xml:space="preserve"> </w:t>
            </w:r>
            <w:proofErr w:type="gramStart"/>
            <w:r>
              <w:rPr>
                <w:rFonts w:ascii="仿宋" w:eastAsia="仿宋" w:hAnsi="仿宋" w:cs="宋体" w:hint="eastAsia"/>
                <w:bCs/>
                <w:sz w:val="21"/>
                <w:szCs w:val="21"/>
              </w:rPr>
              <w:t>仟</w:t>
            </w:r>
            <w:proofErr w:type="gramEnd"/>
            <w:r>
              <w:rPr>
                <w:rFonts w:ascii="仿宋" w:eastAsia="仿宋" w:hAnsi="仿宋" w:cs="宋体" w:hint="eastAsia"/>
                <w:bCs/>
                <w:sz w:val="21"/>
                <w:szCs w:val="21"/>
              </w:rPr>
              <w:t xml:space="preserve">  </w:t>
            </w:r>
            <w:r>
              <w:rPr>
                <w:rFonts w:ascii="仿宋" w:eastAsia="仿宋" w:hAnsi="仿宋" w:cs="宋体"/>
                <w:bCs/>
                <w:sz w:val="21"/>
                <w:szCs w:val="21"/>
              </w:rPr>
              <w:t xml:space="preserve"> </w:t>
            </w:r>
            <w:r>
              <w:rPr>
                <w:rFonts w:ascii="仿宋" w:eastAsia="仿宋" w:hAnsi="仿宋" w:cs="宋体" w:hint="eastAsia"/>
                <w:bCs/>
                <w:sz w:val="21"/>
                <w:szCs w:val="21"/>
              </w:rPr>
              <w:t>佰元整</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14:paraId="6AD6868E" w14:textId="77777777" w:rsidR="00DC6292" w:rsidRDefault="00DD018C">
            <w:pPr>
              <w:spacing w:line="340" w:lineRule="exact"/>
              <w:jc w:val="center"/>
              <w:rPr>
                <w:rFonts w:ascii="仿宋" w:eastAsia="仿宋" w:hAnsi="仿宋" w:cs="宋体"/>
                <w:b/>
                <w:bCs/>
                <w:sz w:val="21"/>
                <w:szCs w:val="21"/>
              </w:rPr>
            </w:pPr>
            <w:r>
              <w:rPr>
                <w:rFonts w:ascii="仿宋" w:eastAsia="仿宋" w:hAnsi="仿宋" w:cs="宋体" w:hint="eastAsia"/>
                <w:b/>
                <w:bCs/>
                <w:sz w:val="21"/>
                <w:szCs w:val="21"/>
              </w:rPr>
              <w:t>小写</w:t>
            </w:r>
          </w:p>
        </w:tc>
        <w:tc>
          <w:tcPr>
            <w:tcW w:w="2127" w:type="dxa"/>
            <w:tcBorders>
              <w:top w:val="single" w:sz="4" w:space="0" w:color="000000"/>
              <w:left w:val="single" w:sz="4" w:space="0" w:color="000000"/>
              <w:bottom w:val="single" w:sz="4" w:space="0" w:color="000000"/>
              <w:right w:val="single" w:sz="4" w:space="0" w:color="000000"/>
            </w:tcBorders>
            <w:vAlign w:val="center"/>
          </w:tcPr>
          <w:p w14:paraId="42F4E4B4" w14:textId="77777777" w:rsidR="00DC6292" w:rsidRDefault="00DD018C">
            <w:pPr>
              <w:spacing w:line="340" w:lineRule="exact"/>
              <w:rPr>
                <w:rFonts w:ascii="仿宋" w:eastAsia="仿宋" w:hAnsi="仿宋" w:cs="宋体"/>
                <w:bCs/>
                <w:sz w:val="21"/>
                <w:szCs w:val="21"/>
              </w:rPr>
            </w:pPr>
            <w:r>
              <w:rPr>
                <w:rFonts w:ascii="仿宋" w:eastAsia="仿宋" w:hAnsi="仿宋" w:cs="宋体" w:hint="eastAsia"/>
                <w:bCs/>
                <w:sz w:val="21"/>
                <w:szCs w:val="21"/>
              </w:rPr>
              <w:t>￥：</w:t>
            </w:r>
          </w:p>
        </w:tc>
      </w:tr>
      <w:tr w:rsidR="00DC6292" w14:paraId="3B08CB7B" w14:textId="77777777">
        <w:trPr>
          <w:trHeight w:val="1546"/>
        </w:trPr>
        <w:tc>
          <w:tcPr>
            <w:tcW w:w="396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23B46" w14:textId="77777777" w:rsidR="00DC6292" w:rsidRDefault="00DD018C">
            <w:pPr>
              <w:tabs>
                <w:tab w:val="left" w:pos="360"/>
                <w:tab w:val="left" w:pos="540"/>
              </w:tabs>
              <w:wordWrap w:val="0"/>
              <w:autoSpaceDN w:val="0"/>
              <w:rPr>
                <w:rFonts w:ascii="仿宋" w:eastAsia="仿宋" w:hAnsi="仿宋" w:cs="宋体"/>
                <w:b/>
                <w:color w:val="000000"/>
                <w:sz w:val="21"/>
                <w:szCs w:val="21"/>
              </w:rPr>
            </w:pPr>
            <w:r>
              <w:rPr>
                <w:rFonts w:ascii="仿宋" w:eastAsia="仿宋" w:hAnsi="仿宋" w:cs="宋体" w:hint="eastAsia"/>
                <w:b/>
                <w:color w:val="000000"/>
                <w:sz w:val="21"/>
                <w:szCs w:val="21"/>
              </w:rPr>
              <w:t>参加程序：</w:t>
            </w:r>
          </w:p>
          <w:p w14:paraId="10C8D435" w14:textId="77777777" w:rsidR="00DC6292" w:rsidRDefault="00DD018C">
            <w:pPr>
              <w:tabs>
                <w:tab w:val="left" w:pos="360"/>
                <w:tab w:val="left" w:pos="540"/>
              </w:tabs>
              <w:wordWrap w:val="0"/>
              <w:autoSpaceDN w:val="0"/>
              <w:ind w:left="27"/>
              <w:jc w:val="center"/>
              <w:rPr>
                <w:rFonts w:ascii="仿宋" w:eastAsia="仿宋" w:hAnsi="仿宋" w:cs="宋体"/>
                <w:bCs/>
                <w:color w:val="000000"/>
                <w:sz w:val="21"/>
                <w:szCs w:val="21"/>
              </w:rPr>
            </w:pPr>
            <w:r>
              <w:rPr>
                <w:rFonts w:ascii="仿宋" w:eastAsia="仿宋" w:hAnsi="仿宋" w:cs="宋体" w:hint="eastAsia"/>
                <w:bCs/>
                <w:color w:val="000000"/>
                <w:sz w:val="21"/>
                <w:szCs w:val="21"/>
              </w:rPr>
              <w:t>开班前一周下发确定开班的开课通知，培训费可以选择电汇或报到时交纳</w:t>
            </w:r>
            <w:r>
              <w:rPr>
                <w:rFonts w:ascii="仿宋" w:eastAsia="仿宋" w:hAnsi="仿宋" w:cs="宋体" w:hint="eastAsia"/>
                <w:bCs/>
                <w:color w:val="000000"/>
                <w:sz w:val="21"/>
                <w:szCs w:val="21"/>
              </w:rPr>
              <w:t>,</w:t>
            </w:r>
            <w:r>
              <w:rPr>
                <w:rFonts w:ascii="仿宋" w:eastAsia="仿宋" w:hAnsi="仿宋" w:cs="宋体" w:hint="eastAsia"/>
                <w:bCs/>
                <w:color w:val="000000"/>
                <w:sz w:val="21"/>
                <w:szCs w:val="21"/>
              </w:rPr>
              <w:t>食宿</w:t>
            </w:r>
            <w:proofErr w:type="gramStart"/>
            <w:r>
              <w:rPr>
                <w:rFonts w:ascii="仿宋" w:eastAsia="仿宋" w:hAnsi="仿宋" w:cs="宋体" w:hint="eastAsia"/>
                <w:bCs/>
                <w:color w:val="000000"/>
                <w:sz w:val="21"/>
                <w:szCs w:val="21"/>
              </w:rPr>
              <w:t>费现场</w:t>
            </w:r>
            <w:proofErr w:type="gramEnd"/>
            <w:r>
              <w:rPr>
                <w:rFonts w:ascii="仿宋" w:eastAsia="仿宋" w:hAnsi="仿宋" w:cs="宋体" w:hint="eastAsia"/>
                <w:bCs/>
                <w:color w:val="000000"/>
                <w:sz w:val="21"/>
                <w:szCs w:val="21"/>
              </w:rPr>
              <w:t>交纳。</w:t>
            </w:r>
          </w:p>
        </w:tc>
        <w:tc>
          <w:tcPr>
            <w:tcW w:w="5075"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1BEB0" w14:textId="77777777" w:rsidR="00DC6292" w:rsidRDefault="00DD018C">
            <w:pPr>
              <w:tabs>
                <w:tab w:val="left" w:pos="360"/>
                <w:tab w:val="left" w:pos="540"/>
              </w:tabs>
              <w:wordWrap w:val="0"/>
              <w:autoSpaceDN w:val="0"/>
              <w:rPr>
                <w:rFonts w:ascii="仿宋" w:eastAsia="仿宋" w:hAnsi="仿宋" w:cs="宋体"/>
                <w:b/>
                <w:color w:val="000000"/>
                <w:sz w:val="21"/>
                <w:szCs w:val="21"/>
              </w:rPr>
            </w:pPr>
            <w:r>
              <w:rPr>
                <w:rFonts w:ascii="仿宋" w:eastAsia="仿宋" w:hAnsi="仿宋" w:cs="宋体" w:hint="eastAsia"/>
                <w:b/>
                <w:color w:val="000000"/>
                <w:sz w:val="21"/>
                <w:szCs w:val="21"/>
              </w:rPr>
              <w:t>请将培训费汇至以下账户：</w:t>
            </w:r>
          </w:p>
          <w:p w14:paraId="237D19B7" w14:textId="77777777" w:rsidR="00DC6292" w:rsidRDefault="00DD018C">
            <w:pPr>
              <w:tabs>
                <w:tab w:val="left" w:pos="360"/>
                <w:tab w:val="left" w:pos="540"/>
              </w:tabs>
              <w:wordWrap w:val="0"/>
              <w:autoSpaceDN w:val="0"/>
              <w:rPr>
                <w:rFonts w:ascii="仿宋" w:eastAsia="仿宋" w:hAnsi="仿宋" w:cs="宋体"/>
                <w:bCs/>
                <w:color w:val="000000"/>
                <w:sz w:val="21"/>
                <w:szCs w:val="21"/>
              </w:rPr>
            </w:pPr>
            <w:r>
              <w:rPr>
                <w:rFonts w:ascii="仿宋" w:eastAsia="仿宋" w:hAnsi="仿宋" w:cs="宋体" w:hint="eastAsia"/>
                <w:bCs/>
                <w:color w:val="000000"/>
                <w:sz w:val="21"/>
                <w:szCs w:val="21"/>
              </w:rPr>
              <w:t>学院开户行：中国建设银行上海徐泾支行</w:t>
            </w:r>
          </w:p>
          <w:p w14:paraId="115048AA" w14:textId="77777777" w:rsidR="00DC6292" w:rsidRDefault="00DD018C">
            <w:pPr>
              <w:tabs>
                <w:tab w:val="left" w:pos="360"/>
                <w:tab w:val="left" w:pos="540"/>
              </w:tabs>
              <w:wordWrap w:val="0"/>
              <w:autoSpaceDN w:val="0"/>
              <w:rPr>
                <w:rFonts w:ascii="仿宋" w:eastAsia="仿宋" w:hAnsi="仿宋" w:cs="宋体"/>
                <w:bCs/>
                <w:color w:val="000000"/>
                <w:sz w:val="21"/>
                <w:szCs w:val="21"/>
              </w:rPr>
            </w:pPr>
            <w:r>
              <w:rPr>
                <w:rFonts w:ascii="仿宋" w:eastAsia="仿宋" w:hAnsi="仿宋" w:cs="宋体" w:hint="eastAsia"/>
                <w:bCs/>
                <w:color w:val="000000"/>
                <w:sz w:val="21"/>
                <w:szCs w:val="21"/>
              </w:rPr>
              <w:t>单位名称：上海国家会计学院</w:t>
            </w:r>
          </w:p>
          <w:p w14:paraId="50006AAA" w14:textId="77777777" w:rsidR="00DC6292" w:rsidRDefault="00DD018C">
            <w:pPr>
              <w:tabs>
                <w:tab w:val="left" w:pos="360"/>
                <w:tab w:val="left" w:pos="540"/>
              </w:tabs>
              <w:wordWrap w:val="0"/>
              <w:autoSpaceDN w:val="0"/>
              <w:rPr>
                <w:rFonts w:ascii="仿宋" w:eastAsia="仿宋" w:hAnsi="仿宋" w:cs="宋体"/>
                <w:bCs/>
                <w:color w:val="000000"/>
                <w:sz w:val="21"/>
                <w:szCs w:val="21"/>
              </w:rPr>
            </w:pPr>
            <w:r>
              <w:rPr>
                <w:rFonts w:ascii="仿宋" w:eastAsia="仿宋" w:hAnsi="仿宋" w:cs="宋体" w:hint="eastAsia"/>
                <w:bCs/>
                <w:color w:val="000000"/>
                <w:sz w:val="21"/>
                <w:szCs w:val="21"/>
              </w:rPr>
              <w:t>汇款账号：</w:t>
            </w:r>
            <w:r>
              <w:rPr>
                <w:rFonts w:ascii="仿宋" w:eastAsia="仿宋" w:hAnsi="仿宋" w:cs="宋体" w:hint="eastAsia"/>
                <w:bCs/>
                <w:color w:val="000000"/>
                <w:sz w:val="21"/>
                <w:szCs w:val="21"/>
              </w:rPr>
              <w:t>31001984300059768088</w:t>
            </w:r>
          </w:p>
        </w:tc>
      </w:tr>
      <w:tr w:rsidR="00DC6292" w14:paraId="6015A437" w14:textId="77777777">
        <w:trPr>
          <w:trHeight w:val="1013"/>
        </w:trPr>
        <w:tc>
          <w:tcPr>
            <w:tcW w:w="9039"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311B6" w14:textId="77777777" w:rsidR="00DC6292" w:rsidRDefault="00DD018C">
            <w:pPr>
              <w:tabs>
                <w:tab w:val="left" w:pos="360"/>
                <w:tab w:val="left" w:pos="540"/>
              </w:tabs>
              <w:autoSpaceDN w:val="0"/>
              <w:spacing w:line="360" w:lineRule="exact"/>
              <w:rPr>
                <w:rFonts w:ascii="仿宋" w:eastAsia="仿宋" w:hAnsi="仿宋" w:cs="宋体"/>
                <w:b/>
                <w:color w:val="000000"/>
                <w:sz w:val="21"/>
                <w:szCs w:val="21"/>
              </w:rPr>
            </w:pPr>
            <w:r>
              <w:rPr>
                <w:rFonts w:ascii="仿宋" w:eastAsia="仿宋" w:hAnsi="仿宋" w:cs="宋体" w:hint="eastAsia"/>
                <w:b/>
                <w:color w:val="000000"/>
                <w:sz w:val="21"/>
                <w:szCs w:val="21"/>
              </w:rPr>
              <w:t>报名咨询：</w:t>
            </w:r>
          </w:p>
          <w:p w14:paraId="687B5FC3" w14:textId="77777777" w:rsidR="00DC6292" w:rsidRDefault="00DD018C">
            <w:pPr>
              <w:tabs>
                <w:tab w:val="left" w:pos="360"/>
                <w:tab w:val="left" w:pos="540"/>
              </w:tabs>
              <w:autoSpaceDN w:val="0"/>
              <w:spacing w:line="360" w:lineRule="exact"/>
              <w:rPr>
                <w:rFonts w:ascii="仿宋" w:eastAsia="仿宋" w:hAnsi="仿宋" w:cs="宋体"/>
                <w:bCs/>
                <w:color w:val="000000"/>
                <w:sz w:val="21"/>
                <w:szCs w:val="21"/>
              </w:rPr>
            </w:pPr>
            <w:r>
              <w:rPr>
                <w:rFonts w:ascii="仿宋" w:eastAsia="仿宋" w:hAnsi="仿宋" w:cs="宋体" w:hint="eastAsia"/>
                <w:bCs/>
                <w:color w:val="000000"/>
                <w:sz w:val="21"/>
                <w:szCs w:val="21"/>
              </w:rPr>
              <w:t>联系人：张</w:t>
            </w:r>
            <w:proofErr w:type="gramStart"/>
            <w:r>
              <w:rPr>
                <w:rFonts w:ascii="仿宋" w:eastAsia="仿宋" w:hAnsi="仿宋" w:cs="宋体" w:hint="eastAsia"/>
                <w:bCs/>
                <w:color w:val="000000"/>
                <w:sz w:val="21"/>
                <w:szCs w:val="21"/>
              </w:rPr>
              <w:t>喆</w:t>
            </w:r>
            <w:proofErr w:type="gramEnd"/>
            <w:r>
              <w:rPr>
                <w:rFonts w:ascii="仿宋" w:eastAsia="仿宋" w:hAnsi="仿宋" w:cs="宋体"/>
                <w:bCs/>
                <w:color w:val="000000"/>
                <w:sz w:val="21"/>
                <w:szCs w:val="21"/>
              </w:rPr>
              <w:t xml:space="preserve">   </w:t>
            </w:r>
            <w:r>
              <w:rPr>
                <w:rFonts w:ascii="仿宋" w:eastAsia="仿宋" w:hAnsi="仿宋" w:cs="宋体" w:hint="eastAsia"/>
                <w:bCs/>
                <w:color w:val="000000"/>
                <w:sz w:val="21"/>
                <w:szCs w:val="21"/>
              </w:rPr>
              <w:t xml:space="preserve"> </w:t>
            </w:r>
            <w:r>
              <w:rPr>
                <w:rFonts w:ascii="仿宋" w:eastAsia="仿宋" w:hAnsi="仿宋" w:cs="宋体"/>
                <w:bCs/>
                <w:color w:val="000000"/>
                <w:sz w:val="21"/>
                <w:szCs w:val="21"/>
              </w:rPr>
              <w:t xml:space="preserve"> </w:t>
            </w:r>
            <w:r>
              <w:rPr>
                <w:rFonts w:ascii="仿宋" w:eastAsia="仿宋" w:hAnsi="仿宋" w:cs="宋体"/>
                <w:bCs/>
                <w:color w:val="000000"/>
                <w:sz w:val="21"/>
                <w:szCs w:val="21"/>
              </w:rPr>
              <w:t>联系方式：</w:t>
            </w:r>
            <w:r>
              <w:rPr>
                <w:rFonts w:ascii="仿宋" w:eastAsia="仿宋" w:hAnsi="仿宋" w:cs="宋体" w:hint="eastAsia"/>
                <w:bCs/>
                <w:color w:val="000000"/>
                <w:sz w:val="21"/>
                <w:szCs w:val="21"/>
              </w:rPr>
              <w:t xml:space="preserve"> </w:t>
            </w:r>
            <w:r>
              <w:rPr>
                <w:rFonts w:ascii="仿宋" w:eastAsia="仿宋" w:hAnsi="仿宋" w:cs="宋体"/>
                <w:bCs/>
                <w:color w:val="000000"/>
                <w:sz w:val="21"/>
                <w:szCs w:val="21"/>
              </w:rPr>
              <w:t>1</w:t>
            </w:r>
            <w:r>
              <w:rPr>
                <w:rFonts w:ascii="仿宋" w:eastAsia="仿宋" w:hAnsi="仿宋" w:cs="宋体" w:hint="eastAsia"/>
                <w:bCs/>
                <w:color w:val="000000"/>
                <w:sz w:val="21"/>
                <w:szCs w:val="21"/>
              </w:rPr>
              <w:t>5796729576</w:t>
            </w:r>
            <w:r>
              <w:rPr>
                <w:rFonts w:ascii="仿宋" w:eastAsia="仿宋" w:hAnsi="仿宋" w:cs="宋体" w:hint="eastAsia"/>
                <w:bCs/>
                <w:color w:val="000000"/>
                <w:sz w:val="21"/>
                <w:szCs w:val="21"/>
              </w:rPr>
              <w:t>（</w:t>
            </w:r>
            <w:proofErr w:type="gramStart"/>
            <w:r>
              <w:rPr>
                <w:rFonts w:ascii="仿宋" w:eastAsia="仿宋" w:hAnsi="仿宋" w:cs="宋体" w:hint="eastAsia"/>
                <w:bCs/>
                <w:color w:val="000000"/>
                <w:sz w:val="21"/>
                <w:szCs w:val="21"/>
              </w:rPr>
              <w:t>同微信</w:t>
            </w:r>
            <w:proofErr w:type="gramEnd"/>
            <w:r>
              <w:rPr>
                <w:rFonts w:ascii="仿宋" w:eastAsia="仿宋" w:hAnsi="仿宋" w:cs="宋体" w:hint="eastAsia"/>
                <w:bCs/>
                <w:color w:val="000000"/>
                <w:sz w:val="21"/>
                <w:szCs w:val="21"/>
              </w:rPr>
              <w:t>）</w:t>
            </w:r>
            <w:r>
              <w:rPr>
                <w:rFonts w:ascii="仿宋" w:eastAsia="仿宋" w:hAnsi="仿宋" w:cs="宋体"/>
                <w:bCs/>
                <w:color w:val="000000"/>
                <w:sz w:val="21"/>
                <w:szCs w:val="21"/>
              </w:rPr>
              <w:t xml:space="preserve">     </w:t>
            </w:r>
            <w:r>
              <w:rPr>
                <w:rFonts w:ascii="仿宋" w:eastAsia="仿宋" w:hAnsi="仿宋" w:cs="宋体"/>
                <w:bCs/>
                <w:color w:val="000000"/>
                <w:sz w:val="21"/>
                <w:szCs w:val="21"/>
              </w:rPr>
              <w:t>报名邮箱：</w:t>
            </w:r>
            <w:hyperlink r:id="rId6" w:history="1">
              <w:r w:rsidR="00DC6292">
                <w:rPr>
                  <w:rFonts w:ascii="仿宋" w:eastAsia="仿宋" w:hAnsi="仿宋" w:cs="宋体" w:hint="eastAsia"/>
                  <w:bCs/>
                  <w:color w:val="000000"/>
                  <w:sz w:val="21"/>
                  <w:szCs w:val="21"/>
                </w:rPr>
                <w:t>785799883</w:t>
              </w:r>
              <w:r w:rsidR="00DC6292">
                <w:rPr>
                  <w:rFonts w:ascii="仿宋" w:eastAsia="仿宋" w:hAnsi="仿宋" w:cs="宋体"/>
                  <w:bCs/>
                  <w:color w:val="000000"/>
                  <w:sz w:val="21"/>
                  <w:szCs w:val="21"/>
                </w:rPr>
                <w:t>@</w:t>
              </w:r>
              <w:r w:rsidR="00DC6292">
                <w:rPr>
                  <w:rFonts w:ascii="仿宋" w:eastAsia="仿宋" w:hAnsi="仿宋" w:cs="宋体" w:hint="eastAsia"/>
                  <w:bCs/>
                  <w:color w:val="000000"/>
                  <w:sz w:val="21"/>
                  <w:szCs w:val="21"/>
                </w:rPr>
                <w:t>qq</w:t>
              </w:r>
              <w:r w:rsidR="00DC6292">
                <w:rPr>
                  <w:rFonts w:ascii="仿宋" w:eastAsia="仿宋" w:hAnsi="仿宋" w:cs="宋体"/>
                  <w:bCs/>
                  <w:color w:val="000000"/>
                  <w:sz w:val="21"/>
                  <w:szCs w:val="21"/>
                </w:rPr>
                <w:t>.com</w:t>
              </w:r>
            </w:hyperlink>
          </w:p>
        </w:tc>
      </w:tr>
      <w:bookmarkEnd w:id="2"/>
    </w:tbl>
    <w:p w14:paraId="3949ACCB" w14:textId="77777777" w:rsidR="00DC6292" w:rsidRDefault="00DC6292">
      <w:pPr>
        <w:widowControl/>
        <w:tabs>
          <w:tab w:val="center" w:pos="4766"/>
          <w:tab w:val="left" w:pos="6716"/>
        </w:tabs>
        <w:spacing w:line="480" w:lineRule="exact"/>
        <w:rPr>
          <w:rFonts w:ascii="Songti SC" w:eastAsia="Songti SC" w:hAnsi="Songti SC" w:cs="宋体"/>
          <w:b/>
          <w:bCs/>
          <w:color w:val="000000"/>
          <w:kern w:val="0"/>
          <w:sz w:val="32"/>
          <w:szCs w:val="30"/>
        </w:rPr>
      </w:pPr>
    </w:p>
    <w:p w14:paraId="5A76C747" w14:textId="77777777" w:rsidR="00DC6292" w:rsidRDefault="00DC6292">
      <w:pPr>
        <w:widowControl/>
        <w:tabs>
          <w:tab w:val="center" w:pos="4766"/>
          <w:tab w:val="left" w:pos="6716"/>
        </w:tabs>
        <w:spacing w:line="480" w:lineRule="exact"/>
        <w:rPr>
          <w:rFonts w:ascii="Songti SC" w:eastAsia="Songti SC" w:hAnsi="Songti SC" w:cs="宋体"/>
          <w:b/>
          <w:bCs/>
          <w:color w:val="000000"/>
          <w:kern w:val="0"/>
          <w:sz w:val="32"/>
          <w:szCs w:val="30"/>
        </w:rPr>
      </w:pPr>
    </w:p>
    <w:sectPr w:rsidR="00DC6292">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07DAC6D7-803C-4758-9B1B-D478B46436FA}"/>
  </w:font>
  <w:font w:name="新宋体">
    <w:panose1 w:val="02010609030101010101"/>
    <w:charset w:val="86"/>
    <w:family w:val="modern"/>
    <w:pitch w:val="fixed"/>
    <w:sig w:usb0="00000203" w:usb1="288F0000" w:usb2="00000016" w:usb3="00000000" w:csb0="00040001" w:csb1="00000000"/>
    <w:embedBold r:id="rId2" w:subsetted="1" w:fontKey="{2AFF7D5C-1C92-42F8-8F88-C44205BEE121}"/>
  </w:font>
  <w:font w:name="仿宋_GB2312">
    <w:altName w:val="仿宋"/>
    <w:panose1 w:val="02010609030101010101"/>
    <w:charset w:val="86"/>
    <w:family w:val="modern"/>
    <w:pitch w:val="fixed"/>
    <w:sig w:usb0="00000001" w:usb1="080E0000" w:usb2="00000010" w:usb3="00000000" w:csb0="00040000" w:csb1="00000000"/>
    <w:embedRegular r:id="rId3" w:subsetted="1" w:fontKey="{32405C9F-E9C2-4EC4-A812-1146102C06AA}"/>
  </w:font>
  <w:font w:name="黑体">
    <w:altName w:val="SimHei"/>
    <w:panose1 w:val="02010609060101010101"/>
    <w:charset w:val="86"/>
    <w:family w:val="modern"/>
    <w:pitch w:val="fixed"/>
    <w:sig w:usb0="800002BF" w:usb1="38CF7CFA" w:usb2="00000016" w:usb3="00000000" w:csb0="00040001" w:csb1="00000000"/>
  </w:font>
  <w:font w:name="方正小标宋简体">
    <w:altName w:val="方正小标宋简体"/>
    <w:panose1 w:val="03000509000000000000"/>
    <w:charset w:val="86"/>
    <w:family w:val="script"/>
    <w:pitch w:val="fixed"/>
    <w:sig w:usb0="00000001" w:usb1="080E0000" w:usb2="00000010" w:usb3="00000000" w:csb0="00040000" w:csb1="00000000"/>
    <w:embedBold r:id="rId4" w:subsetted="1" w:fontKey="{0DB27231-D244-461C-9D26-5AF2ED56CC60}"/>
  </w:font>
  <w:font w:name="Songti SC">
    <w:altName w:val="微软雅黑"/>
    <w:charset w:val="86"/>
    <w:family w:val="auto"/>
    <w:pitch w:val="default"/>
    <w:sig w:usb0="00000000" w:usb1="00000000" w:usb2="00000010" w:usb3="00000000" w:csb0="0004009F" w:csb1="00000000"/>
    <w:embedBold r:id="rId5" w:subsetted="1" w:fontKey="{E1BB1BF0-967F-42E5-95DF-E49B4921382A}"/>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embedRegular r:id="rId6" w:subsetted="1" w:fontKey="{29B3DA81-4A9F-48D9-A6F4-17B20FB6C6C6}"/>
    <w:embedBold r:id="rId7" w:subsetted="1" w:fontKey="{0F40D6F0-6B77-42C5-B2E1-FD9B1B35866E}"/>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4642C7"/>
    <w:multiLevelType w:val="singleLevel"/>
    <w:tmpl w:val="B04642C7"/>
    <w:lvl w:ilvl="0">
      <w:start w:val="4"/>
      <w:numFmt w:val="chineseCounting"/>
      <w:suff w:val="nothing"/>
      <w:lvlText w:val="%1、"/>
      <w:lvlJc w:val="left"/>
      <w:rPr>
        <w:rFonts w:hint="eastAsia"/>
      </w:rPr>
    </w:lvl>
  </w:abstractNum>
  <w:abstractNum w:abstractNumId="1" w15:restartNumberingAfterBreak="0">
    <w:nsid w:val="73E7346B"/>
    <w:multiLevelType w:val="multilevel"/>
    <w:tmpl w:val="73E7346B"/>
    <w:lvl w:ilvl="0">
      <w:start w:val="1"/>
      <w:numFmt w:val="japaneseCounting"/>
      <w:lvlText w:val="%1、"/>
      <w:lvlJc w:val="left"/>
      <w:pPr>
        <w:ind w:left="504" w:hanging="504"/>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ocumentProtection w:edit="trackedChange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c5NTdhNjdlZDA0ZTk0Y2E3MzY5ZWE4OWQ3M2VjMzgifQ=="/>
  </w:docVars>
  <w:rsids>
    <w:rsidRoot w:val="008F0933"/>
    <w:rsid w:val="0000095C"/>
    <w:rsid w:val="00000E8D"/>
    <w:rsid w:val="000035DE"/>
    <w:rsid w:val="0000425B"/>
    <w:rsid w:val="000073E1"/>
    <w:rsid w:val="000100E8"/>
    <w:rsid w:val="000224B8"/>
    <w:rsid w:val="00024149"/>
    <w:rsid w:val="000242DC"/>
    <w:rsid w:val="000370E0"/>
    <w:rsid w:val="00041C2C"/>
    <w:rsid w:val="0004570B"/>
    <w:rsid w:val="00050FFD"/>
    <w:rsid w:val="00066792"/>
    <w:rsid w:val="0007059C"/>
    <w:rsid w:val="000728F3"/>
    <w:rsid w:val="00073740"/>
    <w:rsid w:val="00074A3E"/>
    <w:rsid w:val="00081969"/>
    <w:rsid w:val="00084B81"/>
    <w:rsid w:val="00093913"/>
    <w:rsid w:val="00096415"/>
    <w:rsid w:val="000A1DE1"/>
    <w:rsid w:val="000C0835"/>
    <w:rsid w:val="000E1E2A"/>
    <w:rsid w:val="000F1207"/>
    <w:rsid w:val="00100111"/>
    <w:rsid w:val="00104C91"/>
    <w:rsid w:val="0010524F"/>
    <w:rsid w:val="00116D3A"/>
    <w:rsid w:val="001230DB"/>
    <w:rsid w:val="001322CC"/>
    <w:rsid w:val="00133050"/>
    <w:rsid w:val="00135E5D"/>
    <w:rsid w:val="00143F97"/>
    <w:rsid w:val="00155382"/>
    <w:rsid w:val="00160190"/>
    <w:rsid w:val="00160606"/>
    <w:rsid w:val="00170E5C"/>
    <w:rsid w:val="0018707A"/>
    <w:rsid w:val="00187DD1"/>
    <w:rsid w:val="00195DD7"/>
    <w:rsid w:val="00196C37"/>
    <w:rsid w:val="00197FF2"/>
    <w:rsid w:val="001A7C8D"/>
    <w:rsid w:val="001B1606"/>
    <w:rsid w:val="001B1B86"/>
    <w:rsid w:val="001C1FCC"/>
    <w:rsid w:val="001C38A4"/>
    <w:rsid w:val="001E0D88"/>
    <w:rsid w:val="001E157C"/>
    <w:rsid w:val="001E1C86"/>
    <w:rsid w:val="001E50BA"/>
    <w:rsid w:val="001F2E31"/>
    <w:rsid w:val="001F31BB"/>
    <w:rsid w:val="00201131"/>
    <w:rsid w:val="00204EC1"/>
    <w:rsid w:val="0021598A"/>
    <w:rsid w:val="00224843"/>
    <w:rsid w:val="002460C3"/>
    <w:rsid w:val="00253743"/>
    <w:rsid w:val="002539D4"/>
    <w:rsid w:val="00255AEB"/>
    <w:rsid w:val="00262B55"/>
    <w:rsid w:val="00266CC8"/>
    <w:rsid w:val="00272CAF"/>
    <w:rsid w:val="002755B9"/>
    <w:rsid w:val="00280EB1"/>
    <w:rsid w:val="002824DD"/>
    <w:rsid w:val="00282BAC"/>
    <w:rsid w:val="002875BA"/>
    <w:rsid w:val="002A1186"/>
    <w:rsid w:val="002A4713"/>
    <w:rsid w:val="002B063A"/>
    <w:rsid w:val="002B2646"/>
    <w:rsid w:val="002B5697"/>
    <w:rsid w:val="002B68EB"/>
    <w:rsid w:val="002B7B35"/>
    <w:rsid w:val="002C6102"/>
    <w:rsid w:val="002D0CEB"/>
    <w:rsid w:val="002D3E31"/>
    <w:rsid w:val="002D49C7"/>
    <w:rsid w:val="002E388D"/>
    <w:rsid w:val="002F0342"/>
    <w:rsid w:val="002F7CEF"/>
    <w:rsid w:val="003033B6"/>
    <w:rsid w:val="00311453"/>
    <w:rsid w:val="00312E34"/>
    <w:rsid w:val="00317B7D"/>
    <w:rsid w:val="00321965"/>
    <w:rsid w:val="0032302E"/>
    <w:rsid w:val="00325841"/>
    <w:rsid w:val="00327FA2"/>
    <w:rsid w:val="00334132"/>
    <w:rsid w:val="00334886"/>
    <w:rsid w:val="00352A7F"/>
    <w:rsid w:val="0036645A"/>
    <w:rsid w:val="00371BD3"/>
    <w:rsid w:val="00377850"/>
    <w:rsid w:val="00386C77"/>
    <w:rsid w:val="00390914"/>
    <w:rsid w:val="003920CA"/>
    <w:rsid w:val="003A2489"/>
    <w:rsid w:val="003B1C4B"/>
    <w:rsid w:val="003B445E"/>
    <w:rsid w:val="003D4187"/>
    <w:rsid w:val="003E12F1"/>
    <w:rsid w:val="003E7A2A"/>
    <w:rsid w:val="004007F9"/>
    <w:rsid w:val="004122B2"/>
    <w:rsid w:val="00414A7A"/>
    <w:rsid w:val="00422160"/>
    <w:rsid w:val="00424679"/>
    <w:rsid w:val="00432950"/>
    <w:rsid w:val="00447C74"/>
    <w:rsid w:val="004510D9"/>
    <w:rsid w:val="00451FCC"/>
    <w:rsid w:val="00452CB0"/>
    <w:rsid w:val="00466106"/>
    <w:rsid w:val="00484BD9"/>
    <w:rsid w:val="00487562"/>
    <w:rsid w:val="00490C5C"/>
    <w:rsid w:val="00492407"/>
    <w:rsid w:val="00492599"/>
    <w:rsid w:val="00492E8A"/>
    <w:rsid w:val="00497478"/>
    <w:rsid w:val="004A5EA1"/>
    <w:rsid w:val="004B1874"/>
    <w:rsid w:val="004C18AA"/>
    <w:rsid w:val="004C755F"/>
    <w:rsid w:val="004D3374"/>
    <w:rsid w:val="004D43E8"/>
    <w:rsid w:val="004D4CD5"/>
    <w:rsid w:val="004D707F"/>
    <w:rsid w:val="004E5611"/>
    <w:rsid w:val="004E7518"/>
    <w:rsid w:val="004E79E1"/>
    <w:rsid w:val="0050111A"/>
    <w:rsid w:val="00501500"/>
    <w:rsid w:val="0050188E"/>
    <w:rsid w:val="00510F38"/>
    <w:rsid w:val="005149B4"/>
    <w:rsid w:val="0052307A"/>
    <w:rsid w:val="00523825"/>
    <w:rsid w:val="005303AA"/>
    <w:rsid w:val="005333D5"/>
    <w:rsid w:val="0053684C"/>
    <w:rsid w:val="005434CD"/>
    <w:rsid w:val="00544B1C"/>
    <w:rsid w:val="0055381F"/>
    <w:rsid w:val="0057361C"/>
    <w:rsid w:val="00573C78"/>
    <w:rsid w:val="00577210"/>
    <w:rsid w:val="00583413"/>
    <w:rsid w:val="00587F2E"/>
    <w:rsid w:val="0059473C"/>
    <w:rsid w:val="005963A7"/>
    <w:rsid w:val="005B2A1C"/>
    <w:rsid w:val="005B4709"/>
    <w:rsid w:val="005B5376"/>
    <w:rsid w:val="005C44ED"/>
    <w:rsid w:val="005C5A5F"/>
    <w:rsid w:val="005C76FF"/>
    <w:rsid w:val="005D3779"/>
    <w:rsid w:val="005D56CD"/>
    <w:rsid w:val="005D5C89"/>
    <w:rsid w:val="005E17D1"/>
    <w:rsid w:val="005E6439"/>
    <w:rsid w:val="00604BFE"/>
    <w:rsid w:val="006103D5"/>
    <w:rsid w:val="00610C81"/>
    <w:rsid w:val="00627AF4"/>
    <w:rsid w:val="006328B9"/>
    <w:rsid w:val="0063679B"/>
    <w:rsid w:val="00636E4E"/>
    <w:rsid w:val="00651724"/>
    <w:rsid w:val="00660032"/>
    <w:rsid w:val="00660677"/>
    <w:rsid w:val="006701B2"/>
    <w:rsid w:val="00673707"/>
    <w:rsid w:val="0068469D"/>
    <w:rsid w:val="00686505"/>
    <w:rsid w:val="006908F2"/>
    <w:rsid w:val="006A7FBB"/>
    <w:rsid w:val="006B7BED"/>
    <w:rsid w:val="006B7D95"/>
    <w:rsid w:val="006C0FE5"/>
    <w:rsid w:val="006C510E"/>
    <w:rsid w:val="006D0AAA"/>
    <w:rsid w:val="006D56F1"/>
    <w:rsid w:val="006D5AD4"/>
    <w:rsid w:val="006E03C2"/>
    <w:rsid w:val="006E2B24"/>
    <w:rsid w:val="006E712A"/>
    <w:rsid w:val="006F0D62"/>
    <w:rsid w:val="006F764C"/>
    <w:rsid w:val="0070126E"/>
    <w:rsid w:val="007038B5"/>
    <w:rsid w:val="00706101"/>
    <w:rsid w:val="00711341"/>
    <w:rsid w:val="00711DBE"/>
    <w:rsid w:val="00715577"/>
    <w:rsid w:val="0073388E"/>
    <w:rsid w:val="00734C8A"/>
    <w:rsid w:val="0074129B"/>
    <w:rsid w:val="00742983"/>
    <w:rsid w:val="0077052E"/>
    <w:rsid w:val="00777F2D"/>
    <w:rsid w:val="00782CBC"/>
    <w:rsid w:val="00785DAE"/>
    <w:rsid w:val="00790163"/>
    <w:rsid w:val="00792E38"/>
    <w:rsid w:val="007C1AF0"/>
    <w:rsid w:val="007C21BA"/>
    <w:rsid w:val="007C696E"/>
    <w:rsid w:val="007D408B"/>
    <w:rsid w:val="007E2E48"/>
    <w:rsid w:val="007E4188"/>
    <w:rsid w:val="007E5724"/>
    <w:rsid w:val="00805108"/>
    <w:rsid w:val="00805AAC"/>
    <w:rsid w:val="00813FB1"/>
    <w:rsid w:val="00815877"/>
    <w:rsid w:val="00815AE5"/>
    <w:rsid w:val="008233D0"/>
    <w:rsid w:val="00837D34"/>
    <w:rsid w:val="00850A0F"/>
    <w:rsid w:val="0086354D"/>
    <w:rsid w:val="00865EBC"/>
    <w:rsid w:val="00866D91"/>
    <w:rsid w:val="00866E30"/>
    <w:rsid w:val="0087038E"/>
    <w:rsid w:val="008706C2"/>
    <w:rsid w:val="008A1F1A"/>
    <w:rsid w:val="008A3D63"/>
    <w:rsid w:val="008B1ED3"/>
    <w:rsid w:val="008B4094"/>
    <w:rsid w:val="008D2450"/>
    <w:rsid w:val="008D6E3B"/>
    <w:rsid w:val="008E1146"/>
    <w:rsid w:val="008E501B"/>
    <w:rsid w:val="008E65E6"/>
    <w:rsid w:val="008F08EC"/>
    <w:rsid w:val="008F0933"/>
    <w:rsid w:val="00915151"/>
    <w:rsid w:val="00920675"/>
    <w:rsid w:val="00923588"/>
    <w:rsid w:val="00933362"/>
    <w:rsid w:val="00937BC1"/>
    <w:rsid w:val="00941BDE"/>
    <w:rsid w:val="009450EC"/>
    <w:rsid w:val="00951424"/>
    <w:rsid w:val="009519EF"/>
    <w:rsid w:val="00954516"/>
    <w:rsid w:val="009573F9"/>
    <w:rsid w:val="00957669"/>
    <w:rsid w:val="00967A91"/>
    <w:rsid w:val="0097396C"/>
    <w:rsid w:val="00981406"/>
    <w:rsid w:val="00981CBF"/>
    <w:rsid w:val="00983CD9"/>
    <w:rsid w:val="0099140A"/>
    <w:rsid w:val="009A5B7D"/>
    <w:rsid w:val="009B11AF"/>
    <w:rsid w:val="009B2CCE"/>
    <w:rsid w:val="009B49CD"/>
    <w:rsid w:val="009D1710"/>
    <w:rsid w:val="009D3C34"/>
    <w:rsid w:val="009D51E6"/>
    <w:rsid w:val="009F3906"/>
    <w:rsid w:val="009F5FF9"/>
    <w:rsid w:val="00A03C72"/>
    <w:rsid w:val="00A05115"/>
    <w:rsid w:val="00A14326"/>
    <w:rsid w:val="00A1675B"/>
    <w:rsid w:val="00A2001F"/>
    <w:rsid w:val="00A33E46"/>
    <w:rsid w:val="00A4318A"/>
    <w:rsid w:val="00A62E5D"/>
    <w:rsid w:val="00A64815"/>
    <w:rsid w:val="00A66D5E"/>
    <w:rsid w:val="00A762B7"/>
    <w:rsid w:val="00A811AA"/>
    <w:rsid w:val="00A82FC5"/>
    <w:rsid w:val="00A9016B"/>
    <w:rsid w:val="00A908AF"/>
    <w:rsid w:val="00A9276A"/>
    <w:rsid w:val="00A938FD"/>
    <w:rsid w:val="00AA7C55"/>
    <w:rsid w:val="00AB0269"/>
    <w:rsid w:val="00AC0CE8"/>
    <w:rsid w:val="00AD19CE"/>
    <w:rsid w:val="00AD3FAB"/>
    <w:rsid w:val="00AD47E1"/>
    <w:rsid w:val="00AD7383"/>
    <w:rsid w:val="00AE1B01"/>
    <w:rsid w:val="00AE4004"/>
    <w:rsid w:val="00AF0F13"/>
    <w:rsid w:val="00AF4451"/>
    <w:rsid w:val="00B02531"/>
    <w:rsid w:val="00B027C9"/>
    <w:rsid w:val="00B0522F"/>
    <w:rsid w:val="00B05E32"/>
    <w:rsid w:val="00B11AF3"/>
    <w:rsid w:val="00B14FBE"/>
    <w:rsid w:val="00B21AFB"/>
    <w:rsid w:val="00B255C8"/>
    <w:rsid w:val="00B3329E"/>
    <w:rsid w:val="00B400E4"/>
    <w:rsid w:val="00B6020D"/>
    <w:rsid w:val="00B7368F"/>
    <w:rsid w:val="00B841C1"/>
    <w:rsid w:val="00B916A9"/>
    <w:rsid w:val="00B92CFA"/>
    <w:rsid w:val="00B97004"/>
    <w:rsid w:val="00BA0DA4"/>
    <w:rsid w:val="00BA3EC4"/>
    <w:rsid w:val="00BA7964"/>
    <w:rsid w:val="00BB1E84"/>
    <w:rsid w:val="00BB58AC"/>
    <w:rsid w:val="00BD1752"/>
    <w:rsid w:val="00BD416A"/>
    <w:rsid w:val="00BE7A93"/>
    <w:rsid w:val="00BF0FD0"/>
    <w:rsid w:val="00C00C52"/>
    <w:rsid w:val="00C06706"/>
    <w:rsid w:val="00C07364"/>
    <w:rsid w:val="00C10C3B"/>
    <w:rsid w:val="00C11B8C"/>
    <w:rsid w:val="00C11D3C"/>
    <w:rsid w:val="00C14A9E"/>
    <w:rsid w:val="00C15853"/>
    <w:rsid w:val="00C2375B"/>
    <w:rsid w:val="00C26352"/>
    <w:rsid w:val="00C30691"/>
    <w:rsid w:val="00C37C30"/>
    <w:rsid w:val="00C40403"/>
    <w:rsid w:val="00C40E00"/>
    <w:rsid w:val="00C50476"/>
    <w:rsid w:val="00C5120D"/>
    <w:rsid w:val="00C518D1"/>
    <w:rsid w:val="00C6765A"/>
    <w:rsid w:val="00C67663"/>
    <w:rsid w:val="00C67E23"/>
    <w:rsid w:val="00C750D3"/>
    <w:rsid w:val="00C76F3D"/>
    <w:rsid w:val="00C770CC"/>
    <w:rsid w:val="00C86376"/>
    <w:rsid w:val="00C93431"/>
    <w:rsid w:val="00C95544"/>
    <w:rsid w:val="00CA4D5B"/>
    <w:rsid w:val="00CA4E93"/>
    <w:rsid w:val="00CB1766"/>
    <w:rsid w:val="00CB24F7"/>
    <w:rsid w:val="00CC17A9"/>
    <w:rsid w:val="00CC584E"/>
    <w:rsid w:val="00CC587D"/>
    <w:rsid w:val="00CC7D33"/>
    <w:rsid w:val="00CD1742"/>
    <w:rsid w:val="00CD5255"/>
    <w:rsid w:val="00CD631B"/>
    <w:rsid w:val="00CE5C2A"/>
    <w:rsid w:val="00CF6832"/>
    <w:rsid w:val="00D04DB7"/>
    <w:rsid w:val="00D10947"/>
    <w:rsid w:val="00D2054F"/>
    <w:rsid w:val="00D20733"/>
    <w:rsid w:val="00D219B8"/>
    <w:rsid w:val="00D2522A"/>
    <w:rsid w:val="00D258A1"/>
    <w:rsid w:val="00D26B22"/>
    <w:rsid w:val="00D26DE1"/>
    <w:rsid w:val="00D308A4"/>
    <w:rsid w:val="00D35843"/>
    <w:rsid w:val="00D52D7C"/>
    <w:rsid w:val="00D53266"/>
    <w:rsid w:val="00D548A6"/>
    <w:rsid w:val="00D6039B"/>
    <w:rsid w:val="00D624FC"/>
    <w:rsid w:val="00D63D46"/>
    <w:rsid w:val="00D640B0"/>
    <w:rsid w:val="00D64DE6"/>
    <w:rsid w:val="00D70299"/>
    <w:rsid w:val="00D75DF2"/>
    <w:rsid w:val="00D77BDB"/>
    <w:rsid w:val="00D836BD"/>
    <w:rsid w:val="00D85639"/>
    <w:rsid w:val="00D9088B"/>
    <w:rsid w:val="00D9225B"/>
    <w:rsid w:val="00D94665"/>
    <w:rsid w:val="00D95E74"/>
    <w:rsid w:val="00DA05EC"/>
    <w:rsid w:val="00DA2CD7"/>
    <w:rsid w:val="00DC2C38"/>
    <w:rsid w:val="00DC6292"/>
    <w:rsid w:val="00DD018C"/>
    <w:rsid w:val="00DD3F91"/>
    <w:rsid w:val="00DE0C5A"/>
    <w:rsid w:val="00DE4361"/>
    <w:rsid w:val="00DE66C1"/>
    <w:rsid w:val="00DF20C7"/>
    <w:rsid w:val="00E04FA6"/>
    <w:rsid w:val="00E06081"/>
    <w:rsid w:val="00E153BD"/>
    <w:rsid w:val="00E21913"/>
    <w:rsid w:val="00E23D64"/>
    <w:rsid w:val="00E36303"/>
    <w:rsid w:val="00E40EFF"/>
    <w:rsid w:val="00E411E7"/>
    <w:rsid w:val="00E41E6E"/>
    <w:rsid w:val="00E536CF"/>
    <w:rsid w:val="00E60C67"/>
    <w:rsid w:val="00E63EAE"/>
    <w:rsid w:val="00E713E7"/>
    <w:rsid w:val="00E734B3"/>
    <w:rsid w:val="00E87AF3"/>
    <w:rsid w:val="00E9227A"/>
    <w:rsid w:val="00E93C49"/>
    <w:rsid w:val="00EA0E97"/>
    <w:rsid w:val="00EA49ED"/>
    <w:rsid w:val="00EA6541"/>
    <w:rsid w:val="00EB771D"/>
    <w:rsid w:val="00EC0E5C"/>
    <w:rsid w:val="00EC5B9E"/>
    <w:rsid w:val="00ED6E92"/>
    <w:rsid w:val="00EE0362"/>
    <w:rsid w:val="00EE0DD6"/>
    <w:rsid w:val="00EE63BA"/>
    <w:rsid w:val="00EF5824"/>
    <w:rsid w:val="00F02799"/>
    <w:rsid w:val="00F02BA4"/>
    <w:rsid w:val="00F04E2A"/>
    <w:rsid w:val="00F11A09"/>
    <w:rsid w:val="00F11A48"/>
    <w:rsid w:val="00F1423F"/>
    <w:rsid w:val="00F25327"/>
    <w:rsid w:val="00F253BE"/>
    <w:rsid w:val="00F32291"/>
    <w:rsid w:val="00F32AB7"/>
    <w:rsid w:val="00F35BC3"/>
    <w:rsid w:val="00F46DB7"/>
    <w:rsid w:val="00F53E35"/>
    <w:rsid w:val="00F6001D"/>
    <w:rsid w:val="00F600A1"/>
    <w:rsid w:val="00F611C5"/>
    <w:rsid w:val="00F65AE1"/>
    <w:rsid w:val="00F71275"/>
    <w:rsid w:val="00F71C26"/>
    <w:rsid w:val="00F737C4"/>
    <w:rsid w:val="00F7662C"/>
    <w:rsid w:val="00F77922"/>
    <w:rsid w:val="00F82E54"/>
    <w:rsid w:val="00F848B5"/>
    <w:rsid w:val="00F84E9C"/>
    <w:rsid w:val="00F92497"/>
    <w:rsid w:val="00FA4D43"/>
    <w:rsid w:val="00FB1AD5"/>
    <w:rsid w:val="00FB358E"/>
    <w:rsid w:val="00FC3F62"/>
    <w:rsid w:val="00FC756B"/>
    <w:rsid w:val="00FE293F"/>
    <w:rsid w:val="00FE4C92"/>
    <w:rsid w:val="00FE6851"/>
    <w:rsid w:val="00FF1E10"/>
    <w:rsid w:val="00FF69F3"/>
    <w:rsid w:val="00FF6CDB"/>
    <w:rsid w:val="05277C2C"/>
    <w:rsid w:val="0CAA62AB"/>
    <w:rsid w:val="16591862"/>
    <w:rsid w:val="1FE95C84"/>
    <w:rsid w:val="23E0372A"/>
    <w:rsid w:val="2BC13F6A"/>
    <w:rsid w:val="30930820"/>
    <w:rsid w:val="35E8370A"/>
    <w:rsid w:val="4CF924A1"/>
    <w:rsid w:val="51B76A3F"/>
    <w:rsid w:val="5E983C45"/>
    <w:rsid w:val="5EE07B57"/>
    <w:rsid w:val="615D7C5D"/>
    <w:rsid w:val="6B955928"/>
    <w:rsid w:val="71F26E16"/>
    <w:rsid w:val="740657F7"/>
    <w:rsid w:val="75EA05A1"/>
    <w:rsid w:val="7B8B20F6"/>
    <w:rsid w:val="7D062C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D6C4A59"/>
  <w15:docId w15:val="{ADC85571-E9BC-4A37-A99D-5020A058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hAnsiTheme="minorHAnsi"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rPr>
  </w:style>
  <w:style w:type="table" w:styleId="ac">
    <w:name w:val="Table Grid"/>
    <w:basedOn w:val="a1"/>
    <w:autoRedefine/>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f0">
    <w:name w:val="List Paragraph"/>
    <w:basedOn w:val="a"/>
    <w:uiPriority w:val="34"/>
    <w:qFormat/>
    <w:pPr>
      <w:ind w:firstLineChars="200" w:firstLine="420"/>
    </w:pPr>
  </w:style>
  <w:style w:type="paragraph" w:styleId="af1">
    <w:name w:val="No Spacing"/>
    <w:uiPriority w:val="1"/>
    <w:qFormat/>
    <w:pPr>
      <w:widowControl w:val="0"/>
      <w:jc w:val="both"/>
    </w:pPr>
    <w:rPr>
      <w:rFonts w:ascii="Calibri" w:eastAsia="宋体" w:hAnsi="Calibri"/>
      <w:kern w:val="2"/>
      <w:sz w:val="21"/>
      <w:szCs w:val="22"/>
    </w:rPr>
  </w:style>
  <w:style w:type="paragraph" w:customStyle="1" w:styleId="Af2">
    <w:name w:val="正文 A"/>
    <w:qFormat/>
    <w:pPr>
      <w:widowControl w:val="0"/>
      <w:jc w:val="both"/>
    </w:pPr>
    <w:rPr>
      <w:rFonts w:eastAsia="Times New Roman"/>
      <w:color w:val="000000"/>
      <w:kern w:val="2"/>
      <w:sz w:val="21"/>
      <w:szCs w:val="21"/>
      <w:u w:color="000000"/>
    </w:rPr>
  </w:style>
  <w:style w:type="character" w:customStyle="1" w:styleId="1">
    <w:name w:val="未处理的提及1"/>
    <w:basedOn w:val="a0"/>
    <w:uiPriority w:val="99"/>
    <w:semiHidden/>
    <w:unhideWhenUsed/>
    <w:qFormat/>
    <w:rPr>
      <w:color w:val="605E5C"/>
      <w:shd w:val="clear" w:color="auto" w:fill="E1DFDD"/>
    </w:rPr>
  </w:style>
  <w:style w:type="character" w:customStyle="1" w:styleId="a6">
    <w:name w:val="批注框文本 字符"/>
    <w:basedOn w:val="a0"/>
    <w:link w:val="a5"/>
    <w:uiPriority w:val="99"/>
    <w:semiHidden/>
    <w:qFormat/>
    <w:rPr>
      <w:rFonts w:asciiTheme="minorHAnsi" w:hAnsiTheme="minorHAnsi" w:cstheme="minorBidi"/>
      <w:kern w:val="2"/>
      <w:sz w:val="18"/>
      <w:szCs w:val="18"/>
    </w:rPr>
  </w:style>
  <w:style w:type="character" w:customStyle="1" w:styleId="a4">
    <w:name w:val="批注文字 字符"/>
    <w:basedOn w:val="a0"/>
    <w:link w:val="a3"/>
    <w:uiPriority w:val="99"/>
    <w:semiHidden/>
    <w:qFormat/>
    <w:rPr>
      <w:rFonts w:asciiTheme="minorHAnsi" w:hAnsiTheme="minorHAnsi" w:cstheme="minorBidi"/>
      <w:kern w:val="2"/>
      <w:sz w:val="24"/>
      <w:szCs w:val="24"/>
    </w:rPr>
  </w:style>
  <w:style w:type="character" w:customStyle="1" w:styleId="2">
    <w:name w:val="未处理的提及2"/>
    <w:basedOn w:val="a0"/>
    <w:uiPriority w:val="99"/>
    <w:semiHidden/>
    <w:unhideWhenUsed/>
    <w:qFormat/>
    <w:rPr>
      <w:color w:val="605E5C"/>
      <w:shd w:val="clear" w:color="auto" w:fill="E1DFDD"/>
    </w:rPr>
  </w:style>
  <w:style w:type="paragraph" w:customStyle="1" w:styleId="10">
    <w:name w:val="修订1"/>
    <w:hidden/>
    <w:uiPriority w:val="99"/>
    <w:semiHidden/>
    <w:qFormat/>
    <w:rPr>
      <w:rFonts w:ascii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785799883@qq.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409</Words>
  <Characters>2333</Characters>
  <Application>Microsoft Office Word</Application>
  <DocSecurity>0</DocSecurity>
  <Lines>19</Lines>
  <Paragraphs>5</Paragraphs>
  <ScaleCrop>false</ScaleCrop>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caoning</dc:creator>
  <cp:lastModifiedBy>凌晨 肖</cp:lastModifiedBy>
  <cp:revision>11</cp:revision>
  <cp:lastPrinted>2024-01-19T05:58:00Z</cp:lastPrinted>
  <dcterms:created xsi:type="dcterms:W3CDTF">2025-03-18T07:36:00Z</dcterms:created>
  <dcterms:modified xsi:type="dcterms:W3CDTF">2025-05-07T06:49:00Z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70A305CA6E354232813047190039E6FF_13</vt:lpwstr>
  </property>
</Properties>
</file>