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FF3300"/>
          <w:spacing w:val="-40"/>
          <w:sz w:val="120"/>
          <w:szCs w:val="120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  <w:t>上海国家会计学院</w:t>
      </w:r>
    </w:p>
    <w:p>
      <w:pPr>
        <w:spacing w:line="300" w:lineRule="exact"/>
        <w:jc w:val="center"/>
        <w:rPr>
          <w:rFonts w:hint="eastAsia" w:ascii="宋体" w:hAnsi="宋体"/>
          <w:b/>
          <w:bCs/>
          <w:color w:val="FF0000"/>
          <w:spacing w:val="-4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上国会培〔2025〕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spacing w:line="360" w:lineRule="auto"/>
        <w:ind w:right="-31" w:rightChars="-15"/>
        <w:jc w:val="center"/>
        <w:rPr>
          <w:rFonts w:hint="eastAsia" w:ascii="宋体" w:hAnsi="宋体"/>
          <w:b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169545</wp:posOffset>
                </wp:positionV>
                <wp:extent cx="5799455" cy="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9.75pt;margin-top:13.35pt;height:0pt;width:456.65pt;z-index:251659264;mso-width-relative:page;mso-height-relative:page;" filled="f" stroked="t" coordsize="21600,21600" o:gfxdata="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JKUI0zXAAAACQEAAA8AAAAAAAAAAQAgAAAAOAAAAGRycy9k&#10;b3ducmV2LnhtbFBLAQIUABQAAAAIAIdO4kDMdPwF7QEAALkDAAAOAAAAAAAAAAEAIAAAADwBAABk&#10;cnMvZTJvRG9jLnhtbFBLBQYAAAAABgAGAFkBAACb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关于举办“战略视角下的成本管控实务”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（线上+线下）研修班的通知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各相关单位：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企业经营以满足股东回报、公司回报、员工回报以及相关方回报为目的。其中，保持成本领先是企业发展壮大的核心管理需求之一。成本管理的复杂性和多变性全面性渗透在企业的各个管理环节，有人有物的地方就有成本管理的身影。成本领先不是简单的降低成本，而是更有效地管理成本，管理成本的效率、管理那些因管理不善而造成的不必要的成本支出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在目前的经济大环境下，市场竞争愈演愈烈，产能过剩、结构调整、高负债等问题日趋严峻，企业先谋生存再求发展是未来经营战略的主题曲。如何在残酷的存量竞争下生存并取得发展，让企业具备足够的竞争优势，战略成本管理的重要性与独特性日益凸显。为此，上海国家会计学院将于2</w:t>
      </w:r>
      <w:r>
        <w:rPr>
          <w:rFonts w:ascii="仿宋_GB2312" w:hAnsi="宋体" w:eastAsia="仿宋_GB2312"/>
          <w:sz w:val="32"/>
          <w:szCs w:val="32"/>
        </w:rPr>
        <w:t>02</w:t>
      </w:r>
      <w:r>
        <w:rPr>
          <w:rFonts w:hint="eastAsia" w:ascii="仿宋_GB2312" w:hAnsi="宋体" w:eastAsia="仿宋_GB2312"/>
          <w:sz w:val="32"/>
          <w:szCs w:val="32"/>
        </w:rPr>
        <w:t>5年继续开设战略视角下的成本管控实务课程，助力企业行稳致远。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附件：一、课程简介</w:t>
      </w:r>
    </w:p>
    <w:p>
      <w:pPr>
        <w:widowControl/>
        <w:spacing w:line="360" w:lineRule="auto"/>
        <w:ind w:firstLine="1600" w:firstLineChars="5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二、报名回执表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上海国家会计学院</w:t>
      </w:r>
    </w:p>
    <w:p>
      <w:pPr>
        <w:spacing w:line="360" w:lineRule="auto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教务二部</w:t>
      </w:r>
    </w:p>
    <w:p>
      <w:pPr>
        <w:spacing w:line="360" w:lineRule="auto"/>
        <w:ind w:firstLine="5120" w:firstLineChars="1600"/>
        <w:jc w:val="righ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2025年1月</w:t>
      </w:r>
    </w:p>
    <w:p>
      <w:pPr>
        <w:pStyle w:val="38"/>
        <w:spacing w:before="156" w:beforeLines="50" w:line="360" w:lineRule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附件一：课程简介</w:t>
      </w:r>
    </w:p>
    <w:p>
      <w:pPr>
        <w:pStyle w:val="31"/>
        <w:numPr>
          <w:ilvl w:val="0"/>
          <w:numId w:val="1"/>
        </w:numPr>
        <w:spacing w:line="360" w:lineRule="auto"/>
        <w:contextualSpacing w:val="0"/>
        <w:rPr>
          <w:rFonts w:hint="eastAsia" w:ascii="仿宋_GB2312" w:hAnsi="宋体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color w:val="000000"/>
          <w:sz w:val="32"/>
          <w:szCs w:val="32"/>
        </w:rPr>
        <w:t>培训安排</w:t>
      </w:r>
    </w:p>
    <w:p>
      <w:pPr>
        <w:pStyle w:val="38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培训时间地点</w:t>
      </w:r>
    </w:p>
    <w:tbl>
      <w:tblPr>
        <w:tblStyle w:val="15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831"/>
        <w:gridCol w:w="1701"/>
        <w:gridCol w:w="3973"/>
      </w:tblGrid>
      <w:tr>
        <w:trPr>
          <w:jc w:val="center"/>
        </w:trPr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期数</w:t>
            </w:r>
          </w:p>
        </w:tc>
        <w:tc>
          <w:tcPr>
            <w:tcW w:w="283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培训时间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报到时间</w:t>
            </w:r>
          </w:p>
        </w:tc>
        <w:tc>
          <w:tcPr>
            <w:tcW w:w="397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培训地点</w:t>
            </w:r>
          </w:p>
        </w:tc>
      </w:tr>
      <w:tr>
        <w:trPr>
          <w:jc w:val="center"/>
        </w:trPr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第1期</w:t>
            </w:r>
          </w:p>
        </w:tc>
        <w:tc>
          <w:tcPr>
            <w:tcW w:w="283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4月22日-23日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4月21日</w:t>
            </w:r>
          </w:p>
        </w:tc>
        <w:tc>
          <w:tcPr>
            <w:tcW w:w="397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上海国家会计学院/线上</w:t>
            </w:r>
          </w:p>
        </w:tc>
      </w:tr>
      <w:tr>
        <w:trPr>
          <w:jc w:val="center"/>
        </w:trPr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第</w:t>
            </w:r>
            <w:r>
              <w:rPr>
                <w:rFonts w:ascii="仿宋_GB2312" w:hAnsi="宋体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期</w:t>
            </w:r>
          </w:p>
        </w:tc>
        <w:tc>
          <w:tcPr>
            <w:tcW w:w="2831" w:type="dxa"/>
          </w:tcPr>
          <w:p>
            <w:pPr>
              <w:spacing w:line="360" w:lineRule="auto"/>
              <w:jc w:val="center"/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bCs/>
                <w:color w:val="000000"/>
                <w:sz w:val="32"/>
                <w:szCs w:val="32"/>
              </w:rPr>
              <w:t>9月16日-17日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9月15日</w:t>
            </w:r>
          </w:p>
        </w:tc>
        <w:tc>
          <w:tcPr>
            <w:tcW w:w="3973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上海国家会计学院/线上</w:t>
            </w:r>
          </w:p>
        </w:tc>
      </w:tr>
    </w:tbl>
    <w:p>
      <w:pPr>
        <w:pStyle w:val="38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线下面授+线上直播同步进行，学员可自主选择，凡参训学员皆提供14天录播回看。（如果线上授课因故取消，本期课程不提供录播回看。）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二、课程亮点</w:t>
      </w:r>
      <w:r>
        <w:rPr>
          <w:rFonts w:hint="eastAsia" w:ascii="仿宋_GB2312" w:eastAsia="仿宋_GB2312"/>
          <w:b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>1.本课程涵盖战略成本管理的重要工具和技能，战略和战术两个维度高度协同，以全面视角看待不同规模、不同层级和不同职能的成本管理；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2.理论与实务案例紧密结合，帮助学员认识成本的属性和成本管理的模式；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3.本课程涵盖大量制造业的实战案例。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三、课程收益</w:t>
      </w:r>
    </w:p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1.</w:t>
      </w:r>
      <w:r>
        <w:rPr>
          <w:rFonts w:hint="eastAsia" w:ascii="仿宋_GB2312" w:hAnsi="宋体" w:eastAsia="仿宋_GB2312"/>
          <w:bCs/>
          <w:sz w:val="32"/>
          <w:szCs w:val="32"/>
        </w:rPr>
        <w:t>深入理解战略成本管理不是简单的降低成本，而是通过战略目标的实现过程有效地管理成本，提高成本管理的针对性与效率，从而提高企业的竞争力。</w:t>
      </w:r>
    </w:p>
    <w:p>
      <w:pPr>
        <w:rPr>
          <w:rFonts w:hint="eastAsia"/>
          <w:sz w:val="28"/>
          <w:szCs w:val="28"/>
        </w:rPr>
      </w:pPr>
      <w:r>
        <w:rPr>
          <w:rFonts w:ascii="仿宋_GB2312" w:hAnsi="宋体" w:eastAsia="仿宋_GB2312"/>
          <w:bCs/>
          <w:sz w:val="32"/>
          <w:szCs w:val="32"/>
        </w:rPr>
        <w:t>2.</w:t>
      </w:r>
      <w:r>
        <w:rPr>
          <w:rFonts w:hint="eastAsia" w:ascii="仿宋_GB2312" w:hAnsi="宋体" w:eastAsia="仿宋_GB2312"/>
          <w:bCs/>
          <w:sz w:val="32"/>
          <w:szCs w:val="32"/>
        </w:rPr>
        <w:t>深入理解成本的管控必须要有全员、全流程、全方位的概念。成本管控是帮助企业实现“用有限的资源，创造最大的价值”的最佳管理方法。</w:t>
      </w:r>
    </w:p>
    <w:p>
      <w:pPr>
        <w:spacing w:line="360" w:lineRule="auto"/>
        <w:rPr>
          <w:rFonts w:hint="eastAsia" w:ascii="仿宋_GB2312" w:hAnsi="宋体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四、</w:t>
      </w:r>
      <w:r>
        <w:rPr>
          <w:rFonts w:hint="eastAsia" w:ascii="仿宋_GB2312" w:hAnsi="宋体" w:eastAsia="仿宋_GB2312" w:cs="Times New Roman"/>
          <w:b/>
          <w:color w:val="000000"/>
          <w:sz w:val="32"/>
          <w:szCs w:val="32"/>
        </w:rPr>
        <w:t>培训对象</w:t>
      </w:r>
    </w:p>
    <w:p>
      <w:pPr>
        <w:spacing w:line="360" w:lineRule="auto"/>
        <w:rPr>
          <w:rFonts w:hint="eastAsia" w:ascii="仿宋_GB2312" w:hAnsi="宋体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color w:val="000000"/>
          <w:sz w:val="32"/>
          <w:szCs w:val="32"/>
        </w:rPr>
        <w:t>企业财务经理、成本经理、成本会计及其他相关人员。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五、课程内容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第一部分:</w:t>
      </w:r>
      <w:r>
        <w:rPr>
          <w:rFonts w:hint="eastAsia" w:ascii="Arial" w:hAnsi="Arial" w:eastAsia="幼圆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</w:rPr>
        <w:t>业财融合的意义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1.业财融合是企业经营管理的基础 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2.业财融合是成本管理的理念与环境 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3.成本管理不是财务部可以单独完成的 </w:t>
      </w:r>
      <w:r>
        <w:rPr>
          <w:rFonts w:hint="eastAsia" w:ascii="仿宋_GB2312" w:hAnsi="宋体" w:eastAsia="仿宋_GB2312"/>
          <w:bCs/>
          <w:sz w:val="32"/>
          <w:szCs w:val="32"/>
        </w:rPr>
        <w:cr/>
      </w:r>
      <w:r>
        <w:rPr>
          <w:rFonts w:hint="eastAsia" w:ascii="仿宋_GB2312" w:hAnsi="宋体" w:eastAsia="仿宋_GB2312"/>
          <w:b/>
          <w:sz w:val="32"/>
          <w:szCs w:val="32"/>
        </w:rPr>
        <w:t>第二部分:</w:t>
      </w:r>
      <w:r>
        <w:rPr>
          <w:rFonts w:hint="eastAsia" w:ascii="Arial" w:hAnsi="Arial" w:eastAsia="幼圆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</w:rPr>
        <w:t>成本管理的方法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</w:t>
      </w:r>
      <w:r>
        <w:rPr>
          <w:rFonts w:hint="eastAsia" w:ascii="Arial" w:hAnsi="Arial" w:eastAsia="幼圆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>成本管控模型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（1）成本的分类：成本管理体系建立的4类8个成本</w:t>
      </w:r>
    </w:p>
    <w:p>
      <w:pPr>
        <w:spacing w:line="360" w:lineRule="auto"/>
        <w:jc w:val="lef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（2）案例解析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</w:t>
      </w:r>
      <w:r>
        <w:rPr>
          <w:rFonts w:hint="eastAsia" w:ascii="Arial" w:hAnsi="Arial" w:eastAsia="幼圆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>案例：产品性能分析法，找出企业错位成本</w:t>
      </w:r>
      <w:r>
        <w:rPr>
          <w:rFonts w:hint="eastAsia" w:ascii="仿宋_GB2312" w:hAnsi="宋体" w:eastAsia="仿宋_GB2312"/>
          <w:bCs/>
          <w:sz w:val="32"/>
          <w:szCs w:val="32"/>
        </w:rPr>
        <w:cr/>
      </w:r>
      <w:r>
        <w:rPr>
          <w:rFonts w:ascii="仿宋_GB2312" w:hAnsi="宋体" w:eastAsia="仿宋_GB2312"/>
          <w:bCs/>
          <w:sz w:val="32"/>
          <w:szCs w:val="32"/>
        </w:rPr>
        <w:t>3.</w:t>
      </w:r>
      <w:r>
        <w:rPr>
          <w:rFonts w:hint="eastAsia" w:ascii="Arial" w:hAnsi="Arial" w:eastAsia="幼圆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>案例：目标利润控制法，业财一体化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4</w:t>
      </w:r>
      <w:r>
        <w:rPr>
          <w:rFonts w:ascii="仿宋_GB2312" w:hAnsi="宋体" w:eastAsia="仿宋_GB2312"/>
          <w:bCs/>
          <w:sz w:val="32"/>
          <w:szCs w:val="32"/>
        </w:rPr>
        <w:t>.</w:t>
      </w:r>
      <w:r>
        <w:rPr>
          <w:rFonts w:hint="eastAsia" w:ascii="Arial" w:hAnsi="Arial" w:eastAsia="幼圆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>案例：变动成本管控是企业的杀手锏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5</w:t>
      </w:r>
      <w:r>
        <w:rPr>
          <w:rFonts w:ascii="仿宋_GB2312" w:hAnsi="宋体" w:eastAsia="仿宋_GB2312"/>
          <w:bCs/>
          <w:sz w:val="32"/>
          <w:szCs w:val="32"/>
        </w:rPr>
        <w:t>.</w:t>
      </w:r>
      <w:r>
        <w:rPr>
          <w:rFonts w:hint="eastAsia" w:ascii="Arial" w:hAnsi="Arial" w:eastAsia="幼圆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>案例：增量保本点分析，营销费用的管控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6</w:t>
      </w:r>
      <w:r>
        <w:rPr>
          <w:rFonts w:ascii="仿宋_GB2312" w:hAnsi="宋体" w:eastAsia="仿宋_GB2312"/>
          <w:bCs/>
          <w:sz w:val="32"/>
          <w:szCs w:val="32"/>
        </w:rPr>
        <w:t>.</w:t>
      </w:r>
      <w:r>
        <w:rPr>
          <w:rFonts w:hint="eastAsia" w:ascii="Arial" w:hAnsi="Arial" w:eastAsia="幼圆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>案例：价值聚焦法，研发费的管控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7</w:t>
      </w:r>
      <w:r>
        <w:rPr>
          <w:rFonts w:ascii="仿宋_GB2312" w:hAnsi="宋体" w:eastAsia="仿宋_GB2312"/>
          <w:bCs/>
          <w:sz w:val="32"/>
          <w:szCs w:val="32"/>
        </w:rPr>
        <w:t>.</w:t>
      </w:r>
      <w:r>
        <w:rPr>
          <w:rFonts w:hint="eastAsia" w:ascii="Arial" w:hAnsi="Arial" w:eastAsia="幼圆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>作业成本法与标准成本法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（1）基于价值链分析的成本管理模型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（2）案例解析：作业成本法的决策作用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（3）标准成本法的作用及应用案例</w:t>
      </w:r>
    </w:p>
    <w:p>
      <w:pPr>
        <w:spacing w:line="360" w:lineRule="auto"/>
        <w:ind w:left="210" w:leftChars="1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8</w:t>
      </w:r>
      <w:r>
        <w:rPr>
          <w:rFonts w:ascii="仿宋_GB2312" w:hAnsi="宋体" w:eastAsia="仿宋_GB2312"/>
          <w:bCs/>
          <w:sz w:val="32"/>
          <w:szCs w:val="32"/>
        </w:rPr>
        <w:t>.</w:t>
      </w:r>
      <w:r>
        <w:rPr>
          <w:rFonts w:hint="eastAsia" w:ascii="Arial" w:hAnsi="Arial" w:eastAsia="幼圆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>资金成本控制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（1）销售内部控制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（2）应收账款管理是营运资金管理的首要任务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（3）应收账款的内部控制</w:t>
      </w:r>
    </w:p>
    <w:p>
      <w:pPr>
        <w:spacing w:line="360" w:lineRule="auto"/>
        <w:ind w:left="210" w:leftChars="1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9</w:t>
      </w:r>
      <w:r>
        <w:rPr>
          <w:rFonts w:ascii="仿宋_GB2312" w:hAnsi="宋体" w:eastAsia="仿宋_GB2312"/>
          <w:bCs/>
          <w:sz w:val="32"/>
          <w:szCs w:val="32"/>
        </w:rPr>
        <w:t>.</w:t>
      </w:r>
      <w:r>
        <w:rPr>
          <w:rFonts w:hint="eastAsia" w:ascii="Arial" w:hAnsi="Arial" w:eastAsia="幼圆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>采购成本的控制方法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（1）西游记案例分析采购中存在的问题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（2）采购管理的业务环节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（3）采购管理的内控环节分析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（4）国企采购的合规管理介绍及控制表单</w:t>
      </w:r>
    </w:p>
    <w:p>
      <w:pPr>
        <w:tabs>
          <w:tab w:val="left" w:pos="709"/>
        </w:tabs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第三部分:</w:t>
      </w:r>
      <w:r>
        <w:rPr>
          <w:rFonts w:hint="eastAsia" w:ascii="Arial" w:hAnsi="Arial" w:eastAsia="幼圆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</w:rPr>
        <w:t>成本决策工具的应用</w:t>
      </w:r>
    </w:p>
    <w:p>
      <w:pPr>
        <w:tabs>
          <w:tab w:val="left" w:pos="709"/>
        </w:tabs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</w:t>
      </w:r>
      <w:r>
        <w:rPr>
          <w:rFonts w:hint="eastAsia" w:ascii="Arial" w:hAnsi="Arial" w:eastAsia="幼圆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>CVP（本量利模型）分析的应用</w:t>
      </w:r>
    </w:p>
    <w:p>
      <w:pPr>
        <w:tabs>
          <w:tab w:val="left" w:pos="709"/>
        </w:tabs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（1）CVP的模型</w:t>
      </w:r>
    </w:p>
    <w:p>
      <w:pPr>
        <w:tabs>
          <w:tab w:val="left" w:pos="709"/>
        </w:tabs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（2）CVP的决策应用案例</w:t>
      </w:r>
    </w:p>
    <w:p>
      <w:pPr>
        <w:tabs>
          <w:tab w:val="left" w:pos="709"/>
        </w:tabs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（3）Excel的敏感性分析应用</w:t>
      </w:r>
    </w:p>
    <w:p>
      <w:pPr>
        <w:tabs>
          <w:tab w:val="left" w:pos="709"/>
        </w:tabs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（4）运用CVP模型构建决策“毛利看板”</w:t>
      </w:r>
    </w:p>
    <w:p>
      <w:pPr>
        <w:tabs>
          <w:tab w:val="left" w:pos="1985"/>
        </w:tabs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</w:t>
      </w:r>
      <w:r>
        <w:rPr>
          <w:rFonts w:hint="eastAsia" w:ascii="Arial" w:hAnsi="Arial" w:eastAsia="幼圆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>全面预算管理</w:t>
      </w:r>
    </w:p>
    <w:p>
      <w:pPr>
        <w:tabs>
          <w:tab w:val="left" w:pos="709"/>
        </w:tabs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（1）预算怎么做？是否需要全面？</w:t>
      </w:r>
    </w:p>
    <w:p>
      <w:pPr>
        <w:tabs>
          <w:tab w:val="left" w:pos="709"/>
        </w:tabs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（2）预算是战略成本管理的关键工具</w:t>
      </w:r>
    </w:p>
    <w:p>
      <w:pPr>
        <w:tabs>
          <w:tab w:val="left" w:pos="709"/>
        </w:tabs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（3）透过预算看管理的本质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</w:t>
      </w:r>
      <w:r>
        <w:rPr>
          <w:rFonts w:ascii="仿宋_GB2312" w:hAnsi="宋体" w:eastAsia="仿宋_GB2312"/>
          <w:bCs/>
          <w:sz w:val="32"/>
          <w:szCs w:val="32"/>
        </w:rPr>
        <w:t>4</w:t>
      </w:r>
      <w:r>
        <w:rPr>
          <w:rFonts w:hint="eastAsia" w:ascii="仿宋_GB2312" w:hAnsi="宋体" w:eastAsia="仿宋_GB2312"/>
          <w:bCs/>
          <w:sz w:val="32"/>
          <w:szCs w:val="32"/>
        </w:rPr>
        <w:t>）案例：收入、成本、费用预算的制定，既要节流更要开源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（5）案例：如何通过模型编制资产负债表预算、对资金成本的控制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（6）预算的误区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（7）国资委“一利五率”考核的目的与借鉴意义</w:t>
      </w:r>
    </w:p>
    <w:p>
      <w:pPr>
        <w:spacing w:line="360" w:lineRule="auto"/>
        <w:ind w:left="321" w:hanging="321" w:hangingChars="1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第四部分:</w:t>
      </w:r>
      <w:r>
        <w:rPr>
          <w:rFonts w:hint="eastAsia" w:ascii="Arial" w:hAnsi="Arial" w:eastAsia="幼圆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</w:rPr>
        <w:t>建立企业成本管控体系</w:t>
      </w:r>
    </w:p>
    <w:p>
      <w:pPr>
        <w:spacing w:line="360" w:lineRule="auto"/>
        <w:ind w:left="320" w:hanging="320" w:hangingChars="1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1.用金字塔理念构建企业成本管控模型</w:t>
      </w:r>
    </w:p>
    <w:p>
      <w:pPr>
        <w:spacing w:line="360" w:lineRule="auto"/>
        <w:ind w:left="320" w:hanging="320" w:hangingChars="1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2.</w:t>
      </w:r>
      <w:r>
        <w:rPr>
          <w:rFonts w:hint="eastAsia" w:ascii="仿宋_GB2312" w:hAnsi="宋体" w:eastAsia="仿宋_GB2312"/>
          <w:bCs/>
          <w:sz w:val="32"/>
          <w:szCs w:val="32"/>
        </w:rPr>
        <w:t>案例：梳理企业业务流，搭建成本管理流程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第五部分: 战略的作用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1.战略对财务管理者的重要性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2.战略地图与平衡记分卡的应用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3.战略的风险 </w:t>
      </w:r>
    </w:p>
    <w:p>
      <w:pPr>
        <w:spacing w:line="360" w:lineRule="auto"/>
        <w:ind w:left="321" w:hanging="321" w:hangingChars="1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六、拟邀师资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郝老师：财务管理资深实战专家，20多年外资企业及大中型企业财务管理经验，尤其对管理会计有深入的实操经验和系统的理论知识，构建了独特有效的体系。在培训方面，能深入浅出地讲解成本管理方面的专业知识技巧，将其融入到企业实际管理环境中，具有很强的实用价值。</w:t>
      </w:r>
    </w:p>
    <w:p>
      <w:pPr>
        <w:spacing w:line="360" w:lineRule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以及其他实务专家。</w:t>
      </w:r>
    </w:p>
    <w:p>
      <w:pPr>
        <w:pStyle w:val="38"/>
        <w:spacing w:line="360" w:lineRule="auto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七、学员评价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对成本管理有了更加全面深入的提升与理解，思路更开阔。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等线" w:eastAsia="仿宋_GB2312"/>
          <w:bCs/>
          <w:color w:val="000000"/>
          <w:sz w:val="32"/>
          <w:szCs w:val="32"/>
        </w:rPr>
        <w:t>——马同学 某石油工程技术有限公司</w:t>
      </w:r>
      <w:r>
        <w:rPr>
          <w:rFonts w:hint="eastAsia" w:ascii="仿宋_GB2312" w:hAnsi="仿宋_GB2312" w:eastAsia="仿宋_GB2312"/>
          <w:sz w:val="32"/>
          <w:szCs w:val="32"/>
        </w:rPr>
        <w:t>高级财务经理</w:t>
      </w:r>
    </w:p>
    <w:p>
      <w:pPr>
        <w:rPr>
          <w:rFonts w:hint="eastAsia" w:ascii="仿宋_GB2312" w:hAnsi="等线" w:eastAsia="仿宋_GB2312"/>
          <w:bCs/>
          <w:color w:val="000000"/>
          <w:sz w:val="32"/>
          <w:szCs w:val="32"/>
        </w:rPr>
      </w:pPr>
      <w:r>
        <w:rPr>
          <w:rFonts w:hint="eastAsia" w:ascii="仿宋_GB2312" w:hAnsi="等线" w:eastAsia="仿宋_GB2312"/>
          <w:bCs/>
          <w:color w:val="000000"/>
          <w:sz w:val="32"/>
          <w:szCs w:val="32"/>
        </w:rPr>
        <w:t>专业的知识融入了生活的哲理，一点不枯燥，财务管理变得生动有趣！</w:t>
      </w:r>
    </w:p>
    <w:p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等线" w:eastAsia="仿宋_GB2312"/>
          <w:bCs/>
          <w:color w:val="000000"/>
          <w:sz w:val="32"/>
          <w:szCs w:val="32"/>
        </w:rPr>
        <w:t>——王同学 某智能设备有限公司高级财务</w:t>
      </w:r>
      <w:r>
        <w:rPr>
          <w:rFonts w:hint="eastAsia" w:ascii="仿宋_GB2312" w:hAnsi="仿宋_GB2312" w:eastAsia="仿宋_GB2312"/>
          <w:sz w:val="32"/>
          <w:szCs w:val="32"/>
        </w:rPr>
        <w:t>经理</w:t>
      </w:r>
    </w:p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理论结合实践，老师的教学模式是授人以渔，讲解的非常到位。希望自己也能像老师一样，提高沟通能力，用通俗易懂的语言让业务部门都能理解财务专业知识。</w:t>
      </w:r>
    </w:p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——吴同学 上海某电子股份有限公司财务经理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八、收费标准</w:t>
      </w:r>
    </w:p>
    <w:p>
      <w:pPr>
        <w:spacing w:line="360" w:lineRule="auto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1.培训费：线下课程4600元/人，线上课程3200元/人。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2.食宿统一安排，费用自理（具体标准以开课通知为准）。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3.费用支付方式：培训费由上海国家会计学院收取，支付宝/微信扫码、汇款。食宿费由酒店收取，现场支付。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4.关于发票：培训费发票由学院提供；食宿发票由酒店提供。</w:t>
      </w:r>
    </w:p>
    <w:p>
      <w:pPr>
        <w:spacing w:line="360" w:lineRule="auto"/>
        <w:rPr>
          <w:rFonts w:hint="eastAsia" w:ascii="仿宋_GB2312" w:hAnsi="宋体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color w:val="000000"/>
          <w:sz w:val="32"/>
          <w:szCs w:val="32"/>
        </w:rPr>
        <w:t>九、结业证书</w:t>
      </w:r>
    </w:p>
    <w:p>
      <w:pPr>
        <w:spacing w:line="360" w:lineRule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>培训班结束后由学院颁发结业证书，并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注明学时。但是否可以作为继续教育学时，烦请学员咨询当地主管部门。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十、报名咨询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请参加人员填写《报名表》（附后），我们将在开课前一周向报名学员发送《开课通知》。</w:t>
      </w:r>
    </w:p>
    <w:p>
      <w:pPr>
        <w:spacing w:line="360" w:lineRule="auto"/>
        <w:rPr>
          <w:rFonts w:hint="default" w:ascii="仿宋_GB2312" w:hAnsi="宋体" w:eastAsia="仿宋_GB2312"/>
          <w:sz w:val="32"/>
          <w:szCs w:val="32"/>
          <w:lang w:val="en-US" w:eastAsia="zh-Hans"/>
        </w:rPr>
      </w:pP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报名咨询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联系人：黄老师18610843353（同微信）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  <w:lang w:val="en-US" w:eastAsia="zh-Hans"/>
        </w:rPr>
      </w:pP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邮箱：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instrText xml:space="preserve"> HYPERLINK "mailto:51413235@163.com" </w:instrTex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284828890@qq.com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fldChar w:fldCharType="end"/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  <w:lang w:val="en-US" w:eastAsia="zh-Hans"/>
        </w:rPr>
      </w:pP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课程咨询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联系人</w:t>
      </w:r>
      <w:r>
        <w:rPr>
          <w:rFonts w:hint="default" w:ascii="仿宋_GB2312" w:hAnsi="宋体" w:eastAsia="仿宋_GB2312"/>
          <w:sz w:val="32"/>
          <w:szCs w:val="32"/>
          <w:lang w:eastAsia="zh-Hans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Hans"/>
        </w:rPr>
        <w:t>胡老师</w:t>
      </w:r>
      <w:r>
        <w:rPr>
          <w:rFonts w:hint="eastAsia" w:ascii="仿宋_GB2312" w:hAnsi="宋体" w:eastAsia="仿宋_GB2312"/>
          <w:sz w:val="32"/>
          <w:szCs w:val="32"/>
        </w:rPr>
        <w:t xml:space="preserve">021-39768079   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邮箱：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"mailto:hujie@snai.edu"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hujie@snai.edu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.cn</w:t>
      </w:r>
    </w:p>
    <w:p>
      <w:pPr>
        <w:spacing w:line="360" w:lineRule="auto"/>
        <w:rPr>
          <w:rStyle w:val="17"/>
          <w:rFonts w:hint="default" w:ascii="仿宋_GB2312" w:hAnsi="宋体" w:eastAsia="仿宋_GB2312"/>
          <w:sz w:val="32"/>
          <w:szCs w:val="32"/>
          <w:lang w:val="en-US" w:eastAsia="zh-Hans"/>
        </w:rPr>
      </w:pPr>
    </w:p>
    <w:p>
      <w:pPr>
        <w:spacing w:line="360" w:lineRule="auto"/>
        <w:rPr>
          <w:rStyle w:val="17"/>
          <w:rFonts w:hint="default" w:ascii="仿宋_GB2312" w:hAnsi="宋体" w:eastAsia="仿宋_GB2312"/>
          <w:sz w:val="32"/>
          <w:szCs w:val="32"/>
          <w:lang w:val="en-US" w:eastAsia="zh-Hans"/>
        </w:rPr>
      </w:pPr>
    </w:p>
    <w:p>
      <w:pPr>
        <w:spacing w:line="360" w:lineRule="auto"/>
        <w:rPr>
          <w:rStyle w:val="17"/>
          <w:rFonts w:hint="default" w:ascii="仿宋_GB2312" w:hAnsi="宋体" w:eastAsia="仿宋_GB2312"/>
          <w:sz w:val="32"/>
          <w:szCs w:val="32"/>
          <w:lang w:val="en-US" w:eastAsia="zh-Hans"/>
        </w:rPr>
      </w:pPr>
    </w:p>
    <w:p>
      <w:pPr>
        <w:spacing w:line="360" w:lineRule="auto"/>
        <w:rPr>
          <w:rStyle w:val="17"/>
          <w:rFonts w:hint="default" w:ascii="仿宋_GB2312" w:hAnsi="宋体" w:eastAsia="仿宋_GB2312"/>
          <w:sz w:val="32"/>
          <w:szCs w:val="32"/>
          <w:lang w:val="en-US" w:eastAsia="zh-Hans"/>
        </w:rPr>
      </w:pPr>
    </w:p>
    <w:p>
      <w:pPr>
        <w:spacing w:line="360" w:lineRule="auto"/>
        <w:rPr>
          <w:rStyle w:val="17"/>
          <w:rFonts w:hint="default" w:ascii="仿宋_GB2312" w:hAnsi="宋体" w:eastAsia="仿宋_GB2312"/>
          <w:sz w:val="32"/>
          <w:szCs w:val="32"/>
          <w:lang w:val="en-US" w:eastAsia="zh-Hans"/>
        </w:rPr>
      </w:pPr>
    </w:p>
    <w:p>
      <w:pPr>
        <w:spacing w:line="360" w:lineRule="auto"/>
        <w:rPr>
          <w:rStyle w:val="17"/>
          <w:rFonts w:hint="default" w:ascii="仿宋_GB2312" w:hAnsi="宋体" w:eastAsia="仿宋_GB2312"/>
          <w:sz w:val="32"/>
          <w:szCs w:val="32"/>
          <w:lang w:val="en-US" w:eastAsia="zh-Hans"/>
        </w:rPr>
      </w:pPr>
    </w:p>
    <w:p>
      <w:pPr>
        <w:spacing w:line="360" w:lineRule="auto"/>
        <w:rPr>
          <w:rStyle w:val="17"/>
          <w:rFonts w:hint="default" w:ascii="仿宋_GB2312" w:hAnsi="宋体" w:eastAsia="仿宋_GB2312"/>
          <w:sz w:val="32"/>
          <w:szCs w:val="32"/>
          <w:lang w:val="en-US" w:eastAsia="zh-Hans"/>
        </w:rPr>
      </w:pPr>
    </w:p>
    <w:p>
      <w:pPr>
        <w:spacing w:line="360" w:lineRule="auto"/>
        <w:rPr>
          <w:rStyle w:val="17"/>
          <w:rFonts w:hint="default" w:ascii="仿宋_GB2312" w:hAnsi="宋体" w:eastAsia="仿宋_GB2312"/>
          <w:sz w:val="32"/>
          <w:szCs w:val="32"/>
          <w:lang w:val="en-US" w:eastAsia="zh-Hans"/>
        </w:rPr>
      </w:pPr>
    </w:p>
    <w:p>
      <w:pPr>
        <w:spacing w:line="360" w:lineRule="auto"/>
        <w:rPr>
          <w:rStyle w:val="17"/>
          <w:rFonts w:hint="default" w:ascii="仿宋_GB2312" w:hAnsi="宋体" w:eastAsia="仿宋_GB2312"/>
          <w:sz w:val="32"/>
          <w:szCs w:val="32"/>
          <w:lang w:val="en-US" w:eastAsia="zh-Hans"/>
        </w:rPr>
      </w:pPr>
    </w:p>
    <w:p>
      <w:pPr>
        <w:spacing w:line="360" w:lineRule="auto"/>
        <w:rPr>
          <w:rStyle w:val="17"/>
          <w:rFonts w:hint="default" w:ascii="仿宋_GB2312" w:hAnsi="宋体" w:eastAsia="仿宋_GB2312"/>
          <w:sz w:val="32"/>
          <w:szCs w:val="32"/>
          <w:lang w:val="en-US" w:eastAsia="zh-Hans"/>
        </w:rPr>
      </w:pPr>
    </w:p>
    <w:p>
      <w:pPr>
        <w:spacing w:line="360" w:lineRule="auto"/>
        <w:rPr>
          <w:rStyle w:val="17"/>
          <w:rFonts w:hint="default" w:ascii="仿宋_GB2312" w:hAnsi="宋体" w:eastAsia="仿宋_GB2312"/>
          <w:sz w:val="32"/>
          <w:szCs w:val="32"/>
          <w:lang w:val="en-US" w:eastAsia="zh-Hans"/>
        </w:rPr>
      </w:pPr>
    </w:p>
    <w:p>
      <w:pPr>
        <w:spacing w:line="360" w:lineRule="auto"/>
        <w:rPr>
          <w:rStyle w:val="17"/>
          <w:rFonts w:hint="default" w:ascii="仿宋_GB2312" w:hAnsi="宋体" w:eastAsia="仿宋_GB2312"/>
          <w:sz w:val="32"/>
          <w:szCs w:val="32"/>
          <w:lang w:val="en-US" w:eastAsia="zh-Hans"/>
        </w:rPr>
      </w:pPr>
      <w:bookmarkStart w:id="0" w:name="_GoBack"/>
      <w:bookmarkEnd w:id="0"/>
    </w:p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附件二：</w:t>
      </w:r>
    </w:p>
    <w:p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上海国家会计学院</w:t>
      </w:r>
    </w:p>
    <w:p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“战略视角下的成本管控实务”（线上+线下）研修班</w:t>
      </w:r>
    </w:p>
    <w:p>
      <w:pPr>
        <w:widowControl/>
        <w:tabs>
          <w:tab w:val="center" w:pos="4766"/>
          <w:tab w:val="left" w:pos="6716"/>
        </w:tabs>
        <w:spacing w:line="480" w:lineRule="exact"/>
        <w:ind w:firstLine="3524" w:firstLineChars="1100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报名表</w:t>
      </w:r>
    </w:p>
    <w:tbl>
      <w:tblPr>
        <w:tblStyle w:val="15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ind w:right="96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ind w:right="211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autoSpaceDN w:val="0"/>
              <w:ind w:right="211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市</w:t>
            </w:r>
          </w:p>
        </w:tc>
      </w:tr>
      <w:tr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联系人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b/>
                <w:color w:val="000000"/>
                <w:spacing w:val="-26"/>
                <w:szCs w:val="21"/>
              </w:rPr>
            </w:pPr>
            <w:r>
              <w:rPr>
                <w:rFonts w:ascii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邮箱</w:t>
            </w: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  <w:tr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报名程序：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学院账户：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学院开户行：中国建设银行上海徐泾支行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单位名称：上海国家会计学院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汇款账号：31001984300059768088</w:t>
            </w:r>
          </w:p>
        </w:tc>
      </w:tr>
      <w:tr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报名咨询：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黄老师：18610843353（同微信）  邮箱：</w:t>
            </w:r>
            <w:r>
              <w:t xml:space="preserve"> </w:t>
            </w:r>
            <w:r>
              <w:rPr>
                <w:rFonts w:ascii="宋体" w:hAnsi="宋体"/>
                <w:bCs/>
                <w:color w:val="000000"/>
                <w:szCs w:val="21"/>
              </w:rPr>
              <w:t>284828890@qq.com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</w:t>
            </w:r>
          </w:p>
        </w:tc>
      </w:tr>
    </w:tbl>
    <w:p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/>
          <w:b/>
          <w:bCs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幼圆">
    <w:altName w:val="宋体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C672D2"/>
    <w:multiLevelType w:val="multilevel"/>
    <w:tmpl w:val="75C672D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A5"/>
    <w:rsid w:val="000224FC"/>
    <w:rsid w:val="00040262"/>
    <w:rsid w:val="000C4654"/>
    <w:rsid w:val="001B5041"/>
    <w:rsid w:val="00265F61"/>
    <w:rsid w:val="002A09B0"/>
    <w:rsid w:val="003E023D"/>
    <w:rsid w:val="003E5214"/>
    <w:rsid w:val="00473A4C"/>
    <w:rsid w:val="0048503A"/>
    <w:rsid w:val="00521599"/>
    <w:rsid w:val="00575F40"/>
    <w:rsid w:val="005A0E46"/>
    <w:rsid w:val="005B5DAA"/>
    <w:rsid w:val="005E0699"/>
    <w:rsid w:val="005E42CB"/>
    <w:rsid w:val="00636C94"/>
    <w:rsid w:val="006A7A2C"/>
    <w:rsid w:val="006B1CA7"/>
    <w:rsid w:val="00731C3A"/>
    <w:rsid w:val="00765E04"/>
    <w:rsid w:val="007665EE"/>
    <w:rsid w:val="007B53D4"/>
    <w:rsid w:val="007B6EA5"/>
    <w:rsid w:val="008037D5"/>
    <w:rsid w:val="008F6268"/>
    <w:rsid w:val="009462F4"/>
    <w:rsid w:val="0098358A"/>
    <w:rsid w:val="009B608A"/>
    <w:rsid w:val="00A82AFF"/>
    <w:rsid w:val="00B30062"/>
    <w:rsid w:val="00BA3656"/>
    <w:rsid w:val="00BB5CFB"/>
    <w:rsid w:val="00C07C1C"/>
    <w:rsid w:val="00C224F4"/>
    <w:rsid w:val="00C81510"/>
    <w:rsid w:val="00D65C89"/>
    <w:rsid w:val="00E562FA"/>
    <w:rsid w:val="00EA1D0E"/>
    <w:rsid w:val="00EE25ED"/>
    <w:rsid w:val="00F142F9"/>
    <w:rsid w:val="00F700CC"/>
    <w:rsid w:val="00FE2AE3"/>
    <w:rsid w:val="00FE4B2D"/>
    <w:rsid w:val="4FF7E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uiPriority w:val="99"/>
    <w:rPr>
      <w:sz w:val="18"/>
      <w:szCs w:val="18"/>
    </w:rPr>
  </w:style>
  <w:style w:type="paragraph" w:styleId="38">
    <w:name w:val="No Spacing"/>
    <w:link w:val="39"/>
    <w:qFormat/>
    <w:uiPriority w:val="1"/>
    <w:pPr>
      <w:widowControl w:val="0"/>
      <w:spacing w:before="0" w:after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customStyle="1" w:styleId="39">
    <w:name w:val="无间隔 字符"/>
    <w:link w:val="38"/>
    <w:uiPriority w:val="1"/>
    <w:rPr>
      <w:rFonts w:ascii="Calibri" w:hAnsi="Calibri" w:eastAsia="宋体" w:cs="Times New Roman"/>
      <w:sz w:val="21"/>
      <w:szCs w:val="22"/>
      <w14:ligatures w14:val="none"/>
    </w:rPr>
  </w:style>
  <w:style w:type="character" w:customStyle="1" w:styleId="40">
    <w:name w:val="s1"/>
    <w:basedOn w:val="16"/>
    <w:uiPriority w:val="0"/>
    <w:rPr>
      <w:rFonts w:ascii="pingfang sc" w:hAnsi="pingfang sc" w:eastAsia="pingfang sc" w:cs="pingfang sc"/>
      <w:sz w:val="26"/>
      <w:szCs w:val="26"/>
    </w:rPr>
  </w:style>
  <w:style w:type="character" w:customStyle="1" w:styleId="41">
    <w:name w:val="s2"/>
    <w:basedOn w:val="16"/>
    <w:uiPriority w:val="0"/>
    <w:rPr>
      <w:rFonts w:ascii="Helvetica Neue" w:hAnsi="Helvetica Neue" w:eastAsia="Helvetica Neue" w:cs="Helvetica Neue"/>
      <w:sz w:val="26"/>
      <w:szCs w:val="26"/>
    </w:rPr>
  </w:style>
  <w:style w:type="paragraph" w:customStyle="1" w:styleId="42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401</Words>
  <Characters>2292</Characters>
  <Lines>19</Lines>
  <Paragraphs>5</Paragraphs>
  <TotalTime>39</TotalTime>
  <ScaleCrop>false</ScaleCrop>
  <LinksUpToDate>false</LinksUpToDate>
  <CharactersWithSpaces>2688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2024-12-04T09:50:00Z</dcterms:created>
  <dc:creator>曹巧波</dc:creator>
  <cp:lastModifiedBy>Daydream</cp:lastModifiedBy>
  <dcterms:modified xsi:type="dcterms:W3CDTF">2025-05-07T12:52:50Z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C2D01EBFB61D494722E71A684D067865_42</vt:lpwstr>
  </property>
</Properties>
</file>