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A939" w14:textId="77777777" w:rsidR="0038777F" w:rsidRDefault="00F3753A">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6682EF3C" w14:textId="47D80369" w:rsidR="0038777F" w:rsidRDefault="00F3753A">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w:t>
      </w:r>
      <w:r w:rsidR="00C25D20">
        <w:rPr>
          <w:rFonts w:ascii="仿宋_GB2312" w:eastAsia="仿宋_GB2312" w:hint="eastAsia"/>
          <w:bCs/>
          <w:sz w:val="32"/>
        </w:rPr>
        <w:t>5</w:t>
      </w:r>
      <w:r>
        <w:rPr>
          <w:rFonts w:ascii="仿宋_GB2312" w:eastAsia="仿宋_GB2312" w:hint="eastAsia"/>
          <w:bCs/>
          <w:sz w:val="32"/>
        </w:rPr>
        <w:t>〕</w:t>
      </w:r>
      <w:r>
        <w:rPr>
          <w:rFonts w:ascii="仿宋_GB2312" w:eastAsia="仿宋_GB2312"/>
          <w:bCs/>
          <w:sz w:val="32"/>
        </w:rPr>
        <w:t>10</w:t>
      </w:r>
      <w:r w:rsidR="00C25D20">
        <w:rPr>
          <w:rFonts w:ascii="仿宋_GB2312" w:eastAsia="仿宋_GB2312" w:hint="eastAsia"/>
          <w:bCs/>
          <w:sz w:val="32"/>
        </w:rPr>
        <w:t>6</w:t>
      </w:r>
      <w:r>
        <w:rPr>
          <w:rFonts w:ascii="仿宋_GB2312" w:eastAsia="仿宋_GB2312" w:hint="eastAsia"/>
          <w:bCs/>
          <w:sz w:val="32"/>
        </w:rPr>
        <w:t>号</w:t>
      </w:r>
    </w:p>
    <w:p w14:paraId="4820B07B" w14:textId="77777777" w:rsidR="0038777F" w:rsidRDefault="00F3753A">
      <w:pPr>
        <w:spacing w:line="360" w:lineRule="auto"/>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78A12D69" wp14:editId="5A57FE0B">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w16du="http://schemas.microsoft.com/office/word/2023/wordml/word16du" xmlns:w16sdtfl="http://schemas.microsoft.com/office/word/2024/wordml/sdtformatlock" xmlns:wpsCustomData="http://www.wps.cn/officeDocument/2013/wpsCustomData" xmlns:oel="http://schemas.microsoft.com/office/2019/extlst">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VAfdUA&#10;AAAHAQAADwAAAAAAAAABACAAAAAiAAAAZHJzL2Rvd25yZXYueG1sUEsBAhQAFAAAAAgAh07iQNEY&#10;03PpAQAArgMAAA4AAAAAAAAAAQAgAAAAJAEAAGRycy9lMm9Eb2MueG1sUEsFBgAAAAAGAAYAWQEA&#10;AH8FAAAAAA==&#10;">
                <v:fill on="f" focussize="0,0"/>
                <v:stroke weight="2pt" color="#FF0000" joinstyle="round"/>
                <v:imagedata o:title=""/>
                <o:lock v:ext="edit" aspectratio="f"/>
              </v:line>
            </w:pict>
          </mc:Fallback>
        </mc:AlternateContent>
      </w:r>
    </w:p>
    <w:p w14:paraId="291F36CD" w14:textId="4C154E66" w:rsidR="0038777F" w:rsidRDefault="00F3753A" w:rsidP="00C25D20">
      <w:pPr>
        <w:spacing w:line="360" w:lineRule="auto"/>
        <w:jc w:val="center"/>
        <w:rPr>
          <w:rFonts w:ascii="华文中宋" w:eastAsia="华文中宋" w:hAnsi="华文中宋" w:cs="Times New Roman"/>
          <w:b/>
          <w:bCs/>
          <w:sz w:val="36"/>
          <w:szCs w:val="36"/>
        </w:rPr>
      </w:pPr>
      <w:r>
        <w:rPr>
          <w:rFonts w:ascii="华文中宋" w:eastAsia="华文中宋" w:hAnsi="华文中宋" w:cs="Times New Roman" w:hint="eastAsia"/>
          <w:b/>
          <w:bCs/>
          <w:sz w:val="32"/>
          <w:szCs w:val="32"/>
        </w:rPr>
        <w:t>关于举办“公立医院财务管理与高质量发展”案例教学系列</w:t>
      </w:r>
      <w:r w:rsidR="004A1D02">
        <w:rPr>
          <w:rFonts w:ascii="华文中宋" w:eastAsia="华文中宋" w:hAnsi="华文中宋" w:cs="Times New Roman" w:hint="eastAsia"/>
          <w:b/>
          <w:bCs/>
          <w:sz w:val="32"/>
          <w:szCs w:val="32"/>
        </w:rPr>
        <w:t>项目</w:t>
      </w:r>
      <w:r>
        <w:rPr>
          <w:rFonts w:ascii="华文中宋" w:eastAsia="华文中宋" w:hAnsi="华文中宋" w:cs="Times New Roman" w:hint="eastAsia"/>
          <w:b/>
          <w:bCs/>
          <w:sz w:val="32"/>
          <w:szCs w:val="32"/>
        </w:rPr>
        <w:t>（总第</w:t>
      </w:r>
      <w:r w:rsidR="00C25D20">
        <w:rPr>
          <w:rFonts w:ascii="华文中宋" w:eastAsia="华文中宋" w:hAnsi="华文中宋" w:cs="Times New Roman" w:hint="eastAsia"/>
          <w:b/>
          <w:bCs/>
          <w:sz w:val="32"/>
          <w:szCs w:val="32"/>
        </w:rPr>
        <w:t>22</w:t>
      </w:r>
      <w:r>
        <w:rPr>
          <w:rFonts w:ascii="华文中宋" w:eastAsia="华文中宋" w:hAnsi="华文中宋" w:cs="Times New Roman" w:hint="eastAsia"/>
          <w:b/>
          <w:bCs/>
          <w:sz w:val="32"/>
          <w:szCs w:val="32"/>
        </w:rPr>
        <w:t>期）</w:t>
      </w:r>
      <w:bookmarkStart w:id="0" w:name="_Hlk134105833"/>
      <w:r>
        <w:rPr>
          <w:rFonts w:ascii="华文中宋" w:eastAsia="华文中宋" w:hAnsi="华文中宋" w:cs="Times New Roman" w:hint="eastAsia"/>
          <w:b/>
          <w:bCs/>
          <w:sz w:val="32"/>
          <w:szCs w:val="32"/>
        </w:rPr>
        <w:t>——复旦大学附属妇产科医院“</w:t>
      </w:r>
      <w:r>
        <w:rPr>
          <w:rFonts w:ascii="华文中宋" w:eastAsia="华文中宋" w:hAnsi="华文中宋" w:cs="Times New Roman" w:hint="eastAsia"/>
          <w:b/>
          <w:bCs/>
          <w:color w:val="000000" w:themeColor="text1"/>
          <w:sz w:val="32"/>
          <w:szCs w:val="32"/>
        </w:rPr>
        <w:t>大数据思维下医院经济运营平台建设及应用</w:t>
      </w:r>
      <w:r>
        <w:rPr>
          <w:rFonts w:ascii="华文中宋" w:eastAsia="华文中宋" w:hAnsi="华文中宋" w:cs="Times New Roman" w:hint="eastAsia"/>
          <w:b/>
          <w:bCs/>
          <w:sz w:val="32"/>
          <w:szCs w:val="32"/>
        </w:rPr>
        <w:t>”</w:t>
      </w:r>
      <w:bookmarkEnd w:id="0"/>
      <w:r>
        <w:rPr>
          <w:rFonts w:ascii="华文中宋" w:eastAsia="华文中宋" w:hAnsi="华文中宋" w:cs="Times New Roman" w:hint="eastAsia"/>
          <w:b/>
          <w:bCs/>
          <w:sz w:val="32"/>
          <w:szCs w:val="32"/>
        </w:rPr>
        <w:t>专题研修班（第</w:t>
      </w:r>
      <w:r w:rsidR="00A46A48">
        <w:rPr>
          <w:rFonts w:ascii="华文中宋" w:eastAsia="华文中宋" w:hAnsi="华文中宋" w:cs="Times New Roman" w:hint="eastAsia"/>
          <w:b/>
          <w:bCs/>
          <w:sz w:val="32"/>
          <w:szCs w:val="32"/>
        </w:rPr>
        <w:t>2</w:t>
      </w:r>
      <w:r>
        <w:rPr>
          <w:rFonts w:ascii="华文中宋" w:eastAsia="华文中宋" w:hAnsi="华文中宋" w:cs="Times New Roman" w:hint="eastAsia"/>
          <w:b/>
          <w:bCs/>
          <w:sz w:val="32"/>
          <w:szCs w:val="32"/>
        </w:rPr>
        <w:t>期）</w:t>
      </w:r>
      <w:proofErr w:type="gramStart"/>
      <w:r>
        <w:rPr>
          <w:rFonts w:ascii="华文中宋" w:eastAsia="华文中宋" w:hAnsi="华文中宋" w:cs="Times New Roman" w:hint="eastAsia"/>
          <w:b/>
          <w:bCs/>
          <w:sz w:val="32"/>
          <w:szCs w:val="32"/>
        </w:rPr>
        <w:t>及跟岗培训</w:t>
      </w:r>
      <w:proofErr w:type="gramEnd"/>
      <w:r w:rsidR="004F59CE">
        <w:rPr>
          <w:rFonts w:ascii="华文中宋" w:eastAsia="华文中宋" w:hAnsi="华文中宋" w:cs="Times New Roman" w:hint="eastAsia"/>
          <w:b/>
          <w:bCs/>
          <w:sz w:val="32"/>
          <w:szCs w:val="32"/>
        </w:rPr>
        <w:t>的通知</w:t>
      </w:r>
    </w:p>
    <w:p w14:paraId="536CF13D" w14:textId="239EF51E" w:rsidR="006035B8" w:rsidRPr="004F59CE" w:rsidRDefault="00F93E4D">
      <w:pPr>
        <w:spacing w:line="360" w:lineRule="auto"/>
        <w:ind w:firstLineChars="200" w:firstLine="640"/>
        <w:rPr>
          <w:rFonts w:ascii="仿宋_GB2312" w:eastAsia="仿宋_GB2312" w:hAnsi="Songti SC" w:cs="Times New Roman"/>
          <w:sz w:val="32"/>
          <w:szCs w:val="32"/>
        </w:rPr>
      </w:pPr>
      <w:bookmarkStart w:id="1" w:name="_Hlk167350864"/>
      <w:r>
        <w:rPr>
          <w:rFonts w:ascii="宋体" w:eastAsia="宋体" w:hAnsi="宋体" w:cs="宋体" w:hint="eastAsia"/>
          <w:sz w:val="32"/>
          <w:szCs w:val="32"/>
        </w:rPr>
        <w:t>国</w:t>
      </w:r>
      <w:r w:rsidRPr="004F59CE">
        <w:rPr>
          <w:rFonts w:ascii="仿宋_GB2312" w:eastAsia="仿宋_GB2312" w:hAnsi="Songti SC" w:cs="Times New Roman" w:hint="eastAsia"/>
          <w:sz w:val="32"/>
          <w:szCs w:val="32"/>
        </w:rPr>
        <w:t>务院办公厅</w:t>
      </w:r>
      <w:r>
        <w:rPr>
          <w:rFonts w:ascii="仿宋_GB2312" w:eastAsia="仿宋_GB2312" w:hAnsi="Songti SC" w:cs="Times New Roman" w:hint="eastAsia"/>
          <w:sz w:val="32"/>
          <w:szCs w:val="32"/>
        </w:rPr>
        <w:t>《关于推动公立医院高质量发展的意见》</w:t>
      </w:r>
      <w:r w:rsidRPr="004F59CE">
        <w:rPr>
          <w:rFonts w:ascii="仿宋_GB2312" w:eastAsia="仿宋_GB2312" w:hAnsi="Songti SC" w:cs="Times New Roman" w:hint="eastAsia"/>
          <w:sz w:val="32"/>
          <w:szCs w:val="32"/>
        </w:rPr>
        <w:t>指出“健全运营管理体系。全面落实基本医疗卫生与健康促进法等法律法规，为提升医院治理能力和水平提供法治保障。整合医疗、教学、科研等业务系统和人、财、物等资源系统，建立医院运营管理决策支持系统，推动医院运营管理的科学化、规范化、精细化。”</w:t>
      </w:r>
    </w:p>
    <w:p w14:paraId="2E6CD24E" w14:textId="77777777" w:rsidR="00AF197D" w:rsidRDefault="00F93E4D">
      <w:pPr>
        <w:spacing w:line="360" w:lineRule="auto"/>
        <w:ind w:firstLineChars="200" w:firstLine="640"/>
        <w:rPr>
          <w:rFonts w:ascii="仿宋_GB2312" w:eastAsia="仿宋_GB2312" w:hAnsi="Songti SC" w:cs="Times New Roman"/>
          <w:sz w:val="32"/>
          <w:szCs w:val="32"/>
        </w:rPr>
      </w:pPr>
      <w:r w:rsidRPr="004F59CE">
        <w:rPr>
          <w:rFonts w:ascii="仿宋_GB2312" w:eastAsia="仿宋_GB2312" w:hAnsi="Songti SC" w:cs="Times New Roman" w:hint="eastAsia"/>
          <w:sz w:val="32"/>
          <w:szCs w:val="32"/>
        </w:rPr>
        <w:t>国家卫</w:t>
      </w:r>
      <w:proofErr w:type="gramStart"/>
      <w:r w:rsidRPr="004F59CE">
        <w:rPr>
          <w:rFonts w:ascii="仿宋_GB2312" w:eastAsia="仿宋_GB2312" w:hAnsi="Songti SC" w:cs="Times New Roman" w:hint="eastAsia"/>
          <w:sz w:val="32"/>
          <w:szCs w:val="32"/>
        </w:rPr>
        <w:t>健委财务</w:t>
      </w:r>
      <w:proofErr w:type="gramEnd"/>
      <w:r w:rsidRPr="004F59CE">
        <w:rPr>
          <w:rFonts w:ascii="仿宋_GB2312" w:eastAsia="仿宋_GB2312" w:hAnsi="Songti SC" w:cs="Times New Roman" w:hint="eastAsia"/>
          <w:sz w:val="32"/>
          <w:szCs w:val="32"/>
        </w:rPr>
        <w:t>司《关于2</w:t>
      </w:r>
      <w:r w:rsidRPr="004F59CE">
        <w:rPr>
          <w:rFonts w:ascii="仿宋_GB2312" w:eastAsia="仿宋_GB2312" w:hAnsi="Songti SC" w:cs="Times New Roman"/>
          <w:sz w:val="32"/>
          <w:szCs w:val="32"/>
        </w:rPr>
        <w:t>024-2025</w:t>
      </w:r>
      <w:r w:rsidRPr="004F59CE">
        <w:rPr>
          <w:rFonts w:ascii="仿宋_GB2312" w:eastAsia="仿宋_GB2312" w:hAnsi="Songti SC" w:cs="Times New Roman" w:hint="eastAsia"/>
          <w:sz w:val="32"/>
          <w:szCs w:val="32"/>
        </w:rPr>
        <w:t>年持续开展“公立医疗机构经济管理年”活动的通知》重点任务及内容（一）大力推进公立医疗机构运营管理信息化建设，要求建立健全</w:t>
      </w:r>
      <w:proofErr w:type="gramStart"/>
      <w:r w:rsidRPr="004F59CE">
        <w:rPr>
          <w:rFonts w:ascii="仿宋_GB2312" w:eastAsia="仿宋_GB2312" w:hAnsi="Songti SC" w:cs="Times New Roman" w:hint="eastAsia"/>
          <w:sz w:val="32"/>
          <w:szCs w:val="32"/>
        </w:rPr>
        <w:t>以业财融合</w:t>
      </w:r>
      <w:proofErr w:type="gramEnd"/>
      <w:r w:rsidRPr="004F59CE">
        <w:rPr>
          <w:rFonts w:ascii="仿宋_GB2312" w:eastAsia="仿宋_GB2312" w:hAnsi="Songti SC" w:cs="Times New Roman" w:hint="eastAsia"/>
          <w:sz w:val="32"/>
          <w:szCs w:val="32"/>
        </w:rPr>
        <w:t>为核心的运营管理信息集成平台，强化人工智能、大数据、</w:t>
      </w:r>
      <w:proofErr w:type="gramStart"/>
      <w:r w:rsidRPr="004F59CE">
        <w:rPr>
          <w:rFonts w:ascii="仿宋_GB2312" w:eastAsia="仿宋_GB2312" w:hAnsi="Songti SC" w:cs="Times New Roman" w:hint="eastAsia"/>
          <w:sz w:val="32"/>
          <w:szCs w:val="32"/>
        </w:rPr>
        <w:t>云计算</w:t>
      </w:r>
      <w:proofErr w:type="gramEnd"/>
      <w:r w:rsidRPr="004F59CE">
        <w:rPr>
          <w:rFonts w:ascii="仿宋_GB2312" w:eastAsia="仿宋_GB2312" w:hAnsi="Songti SC" w:cs="Times New Roman" w:hint="eastAsia"/>
          <w:sz w:val="32"/>
          <w:szCs w:val="32"/>
        </w:rPr>
        <w:t>等现代信息技术应用，加快内部各类信息系统互通互联、各类数据共享</w:t>
      </w:r>
      <w:r w:rsidR="006035B8" w:rsidRPr="004F59CE">
        <w:rPr>
          <w:rFonts w:ascii="仿宋_GB2312" w:eastAsia="仿宋_GB2312" w:hAnsi="Songti SC" w:cs="Times New Roman" w:hint="eastAsia"/>
          <w:sz w:val="32"/>
          <w:szCs w:val="32"/>
        </w:rPr>
        <w:t>共用</w:t>
      </w:r>
      <w:r w:rsidRPr="004F59CE">
        <w:rPr>
          <w:rFonts w:ascii="仿宋_GB2312" w:eastAsia="仿宋_GB2312" w:hAnsi="Songti SC" w:cs="Times New Roman" w:hint="eastAsia"/>
          <w:sz w:val="32"/>
          <w:szCs w:val="32"/>
        </w:rPr>
        <w:t>，充分发挥信息化在业务管理与经济管理融合发展中的重要支撑作用，显著提升运营管理精细化水平和效率效益。</w:t>
      </w:r>
    </w:p>
    <w:p w14:paraId="0DB9589A" w14:textId="274F75F4" w:rsidR="0038777F" w:rsidRPr="004F59CE" w:rsidRDefault="00F93E4D">
      <w:pPr>
        <w:spacing w:line="360" w:lineRule="auto"/>
        <w:ind w:firstLineChars="200" w:firstLine="640"/>
        <w:rPr>
          <w:rFonts w:ascii="仿宋_GB2312" w:eastAsia="仿宋_GB2312" w:hAnsi="Songti SC" w:cs="Times New Roman"/>
          <w:sz w:val="32"/>
          <w:szCs w:val="32"/>
        </w:rPr>
      </w:pPr>
      <w:r w:rsidRPr="004F59CE">
        <w:rPr>
          <w:rFonts w:ascii="仿宋_GB2312" w:eastAsia="仿宋_GB2312" w:hAnsi="Songti SC" w:cs="Times New Roman" w:hint="eastAsia"/>
          <w:sz w:val="32"/>
          <w:szCs w:val="32"/>
        </w:rPr>
        <w:lastRenderedPageBreak/>
        <w:t>经济运营及运营管理信息集成平台</w:t>
      </w:r>
      <w:r>
        <w:rPr>
          <w:rFonts w:ascii="仿宋_GB2312" w:eastAsia="仿宋_GB2312" w:hAnsi="Songti SC" w:cs="Times New Roman" w:hint="eastAsia"/>
          <w:sz w:val="32"/>
          <w:szCs w:val="32"/>
        </w:rPr>
        <w:t>作为公立医院经济管理</w:t>
      </w:r>
      <w:proofErr w:type="gramStart"/>
      <w:r w:rsidRPr="004F59CE">
        <w:rPr>
          <w:rFonts w:ascii="仿宋_GB2312" w:eastAsia="仿宋_GB2312" w:hAnsi="Songti SC" w:cs="Times New Roman" w:hint="eastAsia"/>
          <w:sz w:val="32"/>
          <w:szCs w:val="32"/>
        </w:rPr>
        <w:t>和业财融合</w:t>
      </w:r>
      <w:proofErr w:type="gramEnd"/>
      <w:r>
        <w:rPr>
          <w:rFonts w:ascii="仿宋_GB2312" w:eastAsia="仿宋_GB2312" w:hAnsi="Songti SC" w:cs="Times New Roman" w:hint="eastAsia"/>
          <w:sz w:val="32"/>
          <w:szCs w:val="32"/>
        </w:rPr>
        <w:t>的核心内容</w:t>
      </w:r>
      <w:r w:rsidRPr="004F59CE">
        <w:rPr>
          <w:rFonts w:ascii="仿宋_GB2312" w:eastAsia="仿宋_GB2312" w:hAnsi="Songti SC" w:cs="Times New Roman" w:hint="eastAsia"/>
          <w:sz w:val="32"/>
          <w:szCs w:val="32"/>
        </w:rPr>
        <w:t>，</w:t>
      </w:r>
      <w:r w:rsidR="006035B8" w:rsidRPr="004F59CE">
        <w:rPr>
          <w:rFonts w:ascii="仿宋_GB2312" w:eastAsia="仿宋_GB2312" w:hAnsi="Songti SC" w:cs="Times New Roman" w:hint="eastAsia"/>
          <w:sz w:val="32"/>
          <w:szCs w:val="32"/>
        </w:rPr>
        <w:t>成为促进医院经济管理高质量发展的重要任务</w:t>
      </w:r>
      <w:r>
        <w:rPr>
          <w:rFonts w:ascii="仿宋_GB2312" w:eastAsia="仿宋_GB2312" w:hAnsi="Songti SC" w:cs="Times New Roman" w:hint="eastAsia"/>
          <w:sz w:val="32"/>
          <w:szCs w:val="32"/>
        </w:rPr>
        <w:t>。近年来，许多公立医院的</w:t>
      </w:r>
      <w:r w:rsidR="006035B8" w:rsidRPr="004F59CE">
        <w:rPr>
          <w:rFonts w:ascii="仿宋_GB2312" w:eastAsia="仿宋_GB2312" w:hAnsi="Songti SC" w:cs="Times New Roman" w:hint="eastAsia"/>
          <w:sz w:val="32"/>
          <w:szCs w:val="32"/>
        </w:rPr>
        <w:t>信息化</w:t>
      </w:r>
      <w:r>
        <w:rPr>
          <w:rFonts w:ascii="仿宋_GB2312" w:eastAsia="仿宋_GB2312" w:hAnsi="Songti SC" w:cs="Times New Roman" w:hint="eastAsia"/>
          <w:sz w:val="32"/>
          <w:szCs w:val="32"/>
        </w:rPr>
        <w:t>创新实践在推动公立医院高质量发展方面发挥了积极作用。</w:t>
      </w:r>
    </w:p>
    <w:bookmarkEnd w:id="1"/>
    <w:p w14:paraId="1A88D18E" w14:textId="0C5C9FC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w:t>
      </w:r>
      <w:r w:rsidRPr="004F59CE">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为推动公立医院财务管理创新实践的经验分享，充分发挥溢出效应，上海国家会计学院以“国内公立医院的财务管理创新实践”为主要内容推出案例教学系列课程。自2022年4月以来，上海国家会计学院发挥资源优势，先后联合了上海交通大学医学院附属新华医院、中国科学技术大学附属第一医院（安徽省立医院）、上海交通大学医学院附属瑞金医院、复旦大学附属华山医院、浙江大学医学院附属邵逸夫医院</w:t>
      </w:r>
      <w:r w:rsidR="00C15623">
        <w:rPr>
          <w:rFonts w:ascii="仿宋_GB2312" w:eastAsia="仿宋_GB2312" w:hAnsi="Songti SC" w:cs="Times New Roman" w:hint="eastAsia"/>
          <w:sz w:val="32"/>
          <w:szCs w:val="32"/>
        </w:rPr>
        <w:t>、</w:t>
      </w:r>
      <w:r w:rsidR="00481CEB">
        <w:rPr>
          <w:rFonts w:ascii="仿宋_GB2312" w:eastAsia="仿宋_GB2312" w:hAnsi="Songti SC" w:cs="Times New Roman" w:hint="eastAsia"/>
          <w:sz w:val="32"/>
          <w:szCs w:val="32"/>
        </w:rPr>
        <w:t>温州医科大学附属第二医院、复旦大学附属妇产科医院</w:t>
      </w:r>
      <w:r>
        <w:rPr>
          <w:rFonts w:ascii="仿宋_GB2312" w:eastAsia="仿宋_GB2312" w:hAnsi="Songti SC" w:cs="Times New Roman" w:hint="eastAsia"/>
          <w:sz w:val="32"/>
          <w:szCs w:val="32"/>
        </w:rPr>
        <w:t>举办了</w:t>
      </w:r>
      <w:r w:rsidR="00481CEB">
        <w:rPr>
          <w:rFonts w:ascii="仿宋_GB2312" w:eastAsia="仿宋_GB2312" w:hAnsi="Songti SC" w:cs="Times New Roman" w:hint="eastAsia"/>
          <w:sz w:val="32"/>
          <w:szCs w:val="32"/>
        </w:rPr>
        <w:t>21</w:t>
      </w:r>
      <w:r>
        <w:rPr>
          <w:rFonts w:ascii="仿宋_GB2312" w:eastAsia="仿宋_GB2312" w:hAnsi="Songti SC" w:cs="Times New Roman" w:hint="eastAsia"/>
          <w:sz w:val="32"/>
          <w:szCs w:val="32"/>
        </w:rPr>
        <w:t>期以“公立医院财务管理与高质量发展”为主题的案例式培训课程，学习标杆医院管理模式，累计来自全国各地共计逾千名学员报名参加，在业界反响热烈，好评如潮。</w:t>
      </w:r>
    </w:p>
    <w:p w14:paraId="627BF7AA" w14:textId="4B50ACFE" w:rsidR="00B73B94" w:rsidRPr="00B73B94" w:rsidRDefault="00B73B94" w:rsidP="004F59CE">
      <w:pPr>
        <w:widowControl/>
        <w:spacing w:line="360" w:lineRule="auto"/>
        <w:ind w:firstLineChars="200" w:firstLine="640"/>
        <w:jc w:val="left"/>
        <w:rPr>
          <w:rFonts w:ascii="仿宋_GB2312" w:eastAsia="仿宋_GB2312" w:hAnsi="Songti SC" w:cs="Times New Roman"/>
          <w:sz w:val="32"/>
          <w:szCs w:val="32"/>
        </w:rPr>
      </w:pPr>
      <w:r w:rsidRPr="004F59CE">
        <w:rPr>
          <w:rFonts w:ascii="仿宋_GB2312" w:eastAsia="仿宋_GB2312" w:hAnsi="Songti SC" w:cs="Times New Roman" w:hint="eastAsia"/>
          <w:sz w:val="32"/>
          <w:szCs w:val="32"/>
        </w:rPr>
        <w:t>复旦大学附属妇产科医院是中国最早的妇产科专科医院，是国家卫健委</w:t>
      </w:r>
      <w:proofErr w:type="gramStart"/>
      <w:r w:rsidRPr="004F59CE">
        <w:rPr>
          <w:rFonts w:ascii="仿宋_GB2312" w:eastAsia="仿宋_GB2312" w:hAnsi="Songti SC" w:cs="Times New Roman" w:hint="eastAsia"/>
          <w:sz w:val="32"/>
          <w:szCs w:val="32"/>
        </w:rPr>
        <w:t>委属委</w:t>
      </w:r>
      <w:proofErr w:type="gramEnd"/>
      <w:r w:rsidRPr="004F59CE">
        <w:rPr>
          <w:rFonts w:ascii="仿宋_GB2312" w:eastAsia="仿宋_GB2312" w:hAnsi="Songti SC" w:cs="Times New Roman" w:hint="eastAsia"/>
          <w:sz w:val="32"/>
          <w:szCs w:val="32"/>
        </w:rPr>
        <w:t>管的三级甲等专科医院。医院妇产科学在中国医院专科声誉排行榜中连续十二年居全国妇产专科医院第一，中国医院互联网影响力排行</w:t>
      </w:r>
      <w:proofErr w:type="gramStart"/>
      <w:r w:rsidRPr="004F59CE">
        <w:rPr>
          <w:rFonts w:ascii="仿宋_GB2312" w:eastAsia="仿宋_GB2312" w:hAnsi="Songti SC" w:cs="Times New Roman" w:hint="eastAsia"/>
          <w:sz w:val="32"/>
          <w:szCs w:val="32"/>
        </w:rPr>
        <w:t>榜连续</w:t>
      </w:r>
      <w:proofErr w:type="gramEnd"/>
      <w:r w:rsidRPr="004F59CE">
        <w:rPr>
          <w:rFonts w:ascii="仿宋_GB2312" w:eastAsia="仿宋_GB2312" w:hAnsi="Songti SC" w:cs="Times New Roman" w:hint="eastAsia"/>
          <w:sz w:val="32"/>
          <w:szCs w:val="32"/>
        </w:rPr>
        <w:t>七届</w:t>
      </w:r>
      <w:r w:rsidRPr="004F59CE">
        <w:rPr>
          <w:rFonts w:ascii="仿宋_GB2312" w:eastAsia="仿宋_GB2312" w:hAnsi="Songti SC" w:cs="Times New Roman" w:hint="eastAsia"/>
          <w:sz w:val="32"/>
          <w:szCs w:val="32"/>
        </w:rPr>
        <w:lastRenderedPageBreak/>
        <w:t>专科第一。在国家三级公立医院绩效考核中，医院连续</w:t>
      </w:r>
      <w:r w:rsidR="00094C09" w:rsidRPr="004F59CE">
        <w:rPr>
          <w:rFonts w:ascii="仿宋_GB2312" w:eastAsia="仿宋_GB2312" w:hAnsi="Songti SC" w:cs="Times New Roman" w:hint="eastAsia"/>
          <w:sz w:val="32"/>
          <w:szCs w:val="32"/>
        </w:rPr>
        <w:t>获得</w:t>
      </w:r>
      <w:r w:rsidRPr="004F59CE">
        <w:rPr>
          <w:rFonts w:ascii="仿宋_GB2312" w:eastAsia="仿宋_GB2312" w:hAnsi="Songti SC" w:cs="Times New Roman" w:hint="eastAsia"/>
          <w:sz w:val="32"/>
          <w:szCs w:val="32"/>
        </w:rPr>
        <w:t>专科医院类最高等级</w:t>
      </w:r>
      <w:r w:rsidRPr="00B73B94">
        <w:rPr>
          <w:rFonts w:ascii="仿宋_GB2312" w:eastAsia="仿宋_GB2312" w:hAnsi="Songti SC" w:cs="Times New Roman" w:hint="eastAsia"/>
          <w:sz w:val="32"/>
          <w:szCs w:val="32"/>
        </w:rPr>
        <w:t xml:space="preserve"> A</w:t>
      </w:r>
      <w:r w:rsidRPr="004F59CE">
        <w:rPr>
          <w:rFonts w:ascii="仿宋_GB2312" w:eastAsia="仿宋_GB2312" w:hAnsi="Songti SC" w:cs="Times New Roman" w:hint="eastAsia"/>
          <w:sz w:val="32"/>
          <w:szCs w:val="32"/>
        </w:rPr>
        <w:t>，四级手术人数连续排名全国该系列医院第一。</w:t>
      </w:r>
      <w:r w:rsidRPr="00B73B94">
        <w:rPr>
          <w:rFonts w:ascii="仿宋_GB2312" w:eastAsia="仿宋_GB2312" w:hAnsi="Songti SC" w:cs="Times New Roman" w:hint="eastAsia"/>
          <w:sz w:val="32"/>
          <w:szCs w:val="32"/>
        </w:rPr>
        <w:t>2018</w:t>
      </w:r>
      <w:r w:rsidRPr="004F59CE">
        <w:rPr>
          <w:rFonts w:ascii="仿宋_GB2312" w:eastAsia="仿宋_GB2312" w:hAnsi="Songti SC" w:cs="Times New Roman" w:hint="eastAsia"/>
          <w:sz w:val="32"/>
          <w:szCs w:val="32"/>
        </w:rPr>
        <w:t>年医院纳入首批建立健全现代医院管理制度的试点工作单位。</w:t>
      </w:r>
      <w:r w:rsidRPr="00B73B94">
        <w:rPr>
          <w:rFonts w:ascii="仿宋_GB2312" w:eastAsia="仿宋_GB2312" w:hAnsi="Songti SC" w:cs="Times New Roman" w:hint="eastAsia"/>
          <w:sz w:val="32"/>
          <w:szCs w:val="32"/>
        </w:rPr>
        <w:t>2022</w:t>
      </w:r>
      <w:r w:rsidRPr="004F59CE">
        <w:rPr>
          <w:rFonts w:ascii="仿宋_GB2312" w:eastAsia="仿宋_GB2312" w:hAnsi="Songti SC" w:cs="Times New Roman" w:hint="eastAsia"/>
          <w:sz w:val="32"/>
          <w:szCs w:val="32"/>
        </w:rPr>
        <w:t>年，医院成为上海市公立医院高质量发展首批试点单位。</w:t>
      </w:r>
    </w:p>
    <w:p w14:paraId="4CA9AE36" w14:textId="765B73F8" w:rsidR="0038777F" w:rsidRPr="004F59CE" w:rsidRDefault="00F3753A">
      <w:pPr>
        <w:spacing w:line="360" w:lineRule="auto"/>
        <w:ind w:firstLineChars="200" w:firstLine="640"/>
        <w:rPr>
          <w:rFonts w:ascii="仿宋_GB2312" w:eastAsia="仿宋_GB2312" w:hAnsi="Songti SC" w:cs="Times New Roman"/>
          <w:sz w:val="32"/>
          <w:szCs w:val="32"/>
        </w:rPr>
      </w:pPr>
      <w:r w:rsidRPr="004F59CE">
        <w:rPr>
          <w:rFonts w:ascii="仿宋_GB2312" w:eastAsia="仿宋_GB2312" w:hAnsi="Songti SC" w:cs="Times New Roman" w:hint="eastAsia"/>
          <w:sz w:val="32"/>
          <w:szCs w:val="32"/>
        </w:rPr>
        <w:t>基于大数据思维，经过五年的实践和探索，</w:t>
      </w:r>
      <w:r w:rsidR="00B73B94" w:rsidRPr="004F59CE">
        <w:rPr>
          <w:rFonts w:ascii="仿宋_GB2312" w:eastAsia="仿宋_GB2312" w:hAnsi="Songti SC" w:cs="Times New Roman" w:hint="eastAsia"/>
          <w:sz w:val="32"/>
          <w:szCs w:val="32"/>
        </w:rPr>
        <w:t>复旦大学附属妇产科医院以“数据元素</w:t>
      </w:r>
      <w:r w:rsidR="00094C09" w:rsidRPr="004F59CE">
        <w:rPr>
          <w:rFonts w:ascii="仿宋_GB2312" w:eastAsia="仿宋_GB2312" w:hAnsi="Songti SC" w:cs="Times New Roman" w:hint="eastAsia"/>
          <w:sz w:val="32"/>
          <w:szCs w:val="32"/>
        </w:rPr>
        <w:t>业财</w:t>
      </w:r>
      <w:r w:rsidR="00B73B94" w:rsidRPr="004F59CE">
        <w:rPr>
          <w:rFonts w:ascii="仿宋_GB2312" w:eastAsia="仿宋_GB2312" w:hAnsi="Songti SC" w:cs="Times New Roman" w:hint="eastAsia"/>
          <w:sz w:val="32"/>
          <w:szCs w:val="32"/>
        </w:rPr>
        <w:t>化、指标定义标准化、数据</w:t>
      </w:r>
      <w:r w:rsidR="00094C09" w:rsidRPr="004F59CE">
        <w:rPr>
          <w:rFonts w:ascii="仿宋_GB2312" w:eastAsia="仿宋_GB2312" w:hAnsi="Songti SC" w:cs="Times New Roman" w:hint="eastAsia"/>
          <w:sz w:val="32"/>
          <w:szCs w:val="32"/>
        </w:rPr>
        <w:t>运用管理</w:t>
      </w:r>
      <w:r w:rsidR="00B73B94" w:rsidRPr="004F59CE">
        <w:rPr>
          <w:rFonts w:ascii="仿宋_GB2312" w:eastAsia="仿宋_GB2312" w:hAnsi="Songti SC" w:cs="Times New Roman" w:hint="eastAsia"/>
          <w:sz w:val="32"/>
          <w:szCs w:val="32"/>
        </w:rPr>
        <w:t>化”的理念搭建医院经济运营数据决策平台，推进“业财大数据</w:t>
      </w:r>
      <w:r w:rsidR="00094C09" w:rsidRPr="004F59CE">
        <w:rPr>
          <w:rFonts w:ascii="仿宋_GB2312" w:eastAsia="仿宋_GB2312" w:hAnsi="Songti SC" w:cs="Times New Roman" w:hint="eastAsia"/>
          <w:sz w:val="32"/>
          <w:szCs w:val="32"/>
        </w:rPr>
        <w:t>互联</w:t>
      </w:r>
      <w:r w:rsidR="004C29ED" w:rsidRPr="004F59CE">
        <w:rPr>
          <w:rFonts w:ascii="仿宋_GB2312" w:eastAsia="仿宋_GB2312" w:hAnsi="Songti SC" w:cs="Times New Roman" w:hint="eastAsia"/>
          <w:sz w:val="32"/>
          <w:szCs w:val="32"/>
        </w:rPr>
        <w:t>集成、</w:t>
      </w:r>
      <w:r w:rsidR="00094C09" w:rsidRPr="004F59CE">
        <w:rPr>
          <w:rFonts w:ascii="仿宋_GB2312" w:eastAsia="仿宋_GB2312" w:hAnsi="Songti SC" w:cs="Times New Roman" w:hint="eastAsia"/>
          <w:sz w:val="32"/>
          <w:szCs w:val="32"/>
        </w:rPr>
        <w:t>多维分析、共用共享”的</w:t>
      </w:r>
      <w:r w:rsidR="00B73B94" w:rsidRPr="004F59CE">
        <w:rPr>
          <w:rFonts w:ascii="仿宋_GB2312" w:eastAsia="仿宋_GB2312" w:hAnsi="Songti SC" w:cs="Times New Roman" w:hint="eastAsia"/>
          <w:sz w:val="32"/>
          <w:szCs w:val="32"/>
        </w:rPr>
        <w:t>经济运营数据平台建设。</w:t>
      </w:r>
      <w:proofErr w:type="gramStart"/>
      <w:r w:rsidR="00B73B94" w:rsidRPr="004F59CE">
        <w:rPr>
          <w:rFonts w:ascii="仿宋_GB2312" w:eastAsia="仿宋_GB2312" w:hAnsi="Songti SC" w:cs="Times New Roman" w:hint="eastAsia"/>
          <w:sz w:val="32"/>
          <w:szCs w:val="32"/>
        </w:rPr>
        <w:t>形成</w:t>
      </w:r>
      <w:r w:rsidR="00094C09" w:rsidRPr="004F59CE">
        <w:rPr>
          <w:rFonts w:ascii="仿宋_GB2312" w:eastAsia="仿宋_GB2312" w:hAnsi="Songti SC" w:cs="Times New Roman" w:hint="eastAsia"/>
          <w:sz w:val="32"/>
          <w:szCs w:val="32"/>
        </w:rPr>
        <w:t>业</w:t>
      </w:r>
      <w:proofErr w:type="gramEnd"/>
      <w:r w:rsidR="00094C09" w:rsidRPr="004F59CE">
        <w:rPr>
          <w:rFonts w:ascii="仿宋_GB2312" w:eastAsia="仿宋_GB2312" w:hAnsi="Songti SC" w:cs="Times New Roman" w:hint="eastAsia"/>
          <w:sz w:val="32"/>
          <w:szCs w:val="32"/>
        </w:rPr>
        <w:t>财大</w:t>
      </w:r>
      <w:r w:rsidR="00B73B94" w:rsidRPr="004F59CE">
        <w:rPr>
          <w:rFonts w:ascii="仿宋_GB2312" w:eastAsia="仿宋_GB2312" w:hAnsi="Songti SC" w:cs="Times New Roman" w:hint="eastAsia"/>
          <w:sz w:val="32"/>
          <w:szCs w:val="32"/>
        </w:rPr>
        <w:t>数据支持下的经济运营管理</w:t>
      </w:r>
      <w:r w:rsidR="00AF197D">
        <w:rPr>
          <w:rFonts w:ascii="仿宋_GB2312" w:eastAsia="仿宋_GB2312" w:hAnsi="Songti SC" w:cs="Times New Roman" w:hint="eastAsia"/>
          <w:sz w:val="32"/>
          <w:szCs w:val="32"/>
        </w:rPr>
        <w:t>、</w:t>
      </w:r>
      <w:r w:rsidR="00B73B94" w:rsidRPr="004F59CE">
        <w:rPr>
          <w:rFonts w:ascii="仿宋_GB2312" w:eastAsia="仿宋_GB2312" w:hAnsi="Songti SC" w:cs="Times New Roman" w:hint="eastAsia"/>
          <w:sz w:val="32"/>
          <w:szCs w:val="32"/>
        </w:rPr>
        <w:t>分析</w:t>
      </w:r>
      <w:r w:rsidR="00AF197D">
        <w:rPr>
          <w:rFonts w:ascii="仿宋_GB2312" w:eastAsia="仿宋_GB2312" w:hAnsi="Songti SC" w:cs="Times New Roman" w:hint="eastAsia"/>
          <w:sz w:val="32"/>
          <w:szCs w:val="32"/>
        </w:rPr>
        <w:t>、</w:t>
      </w:r>
      <w:r w:rsidR="00AF197D" w:rsidRPr="004F59CE">
        <w:rPr>
          <w:rFonts w:ascii="仿宋_GB2312" w:eastAsia="仿宋_GB2312" w:hAnsi="Songti SC" w:cs="Times New Roman" w:hint="eastAsia"/>
          <w:sz w:val="32"/>
          <w:szCs w:val="32"/>
        </w:rPr>
        <w:t>报告</w:t>
      </w:r>
      <w:r w:rsidR="00AF197D">
        <w:rPr>
          <w:rFonts w:ascii="仿宋_GB2312" w:eastAsia="仿宋_GB2312" w:hAnsi="Songti SC" w:cs="Times New Roman" w:hint="eastAsia"/>
          <w:sz w:val="32"/>
          <w:szCs w:val="32"/>
        </w:rPr>
        <w:t>体系，有效推进风险管理及</w:t>
      </w:r>
      <w:r w:rsidR="00B73B94" w:rsidRPr="004F59CE">
        <w:rPr>
          <w:rFonts w:ascii="仿宋_GB2312" w:eastAsia="仿宋_GB2312" w:hAnsi="Songti SC" w:cs="Times New Roman" w:hint="eastAsia"/>
          <w:sz w:val="32"/>
          <w:szCs w:val="32"/>
        </w:rPr>
        <w:t>决策</w:t>
      </w:r>
      <w:r w:rsidR="00AF197D">
        <w:rPr>
          <w:rFonts w:ascii="仿宋_GB2312" w:eastAsia="仿宋_GB2312" w:hAnsi="Songti SC" w:cs="Times New Roman" w:hint="eastAsia"/>
          <w:sz w:val="32"/>
          <w:szCs w:val="32"/>
        </w:rPr>
        <w:t>支持。</w:t>
      </w:r>
      <w:r w:rsidR="00094C09" w:rsidRPr="004F59CE">
        <w:rPr>
          <w:rFonts w:ascii="仿宋_GB2312" w:eastAsia="仿宋_GB2312" w:hAnsi="Songti SC" w:cs="Times New Roman" w:hint="eastAsia"/>
          <w:sz w:val="32"/>
          <w:szCs w:val="32"/>
        </w:rPr>
        <w:t>通过</w:t>
      </w:r>
      <w:r w:rsidR="00B73B94" w:rsidRPr="004F59CE">
        <w:rPr>
          <w:rFonts w:ascii="仿宋_GB2312" w:eastAsia="仿宋_GB2312" w:hAnsi="Songti SC" w:cs="Times New Roman" w:hint="eastAsia"/>
          <w:sz w:val="32"/>
          <w:szCs w:val="32"/>
        </w:rPr>
        <w:t>挖掘数据价值，</w:t>
      </w:r>
      <w:proofErr w:type="gramStart"/>
      <w:r w:rsidR="00B73B94" w:rsidRPr="004F59CE">
        <w:rPr>
          <w:rFonts w:ascii="仿宋_GB2312" w:eastAsia="仿宋_GB2312" w:hAnsi="Songti SC" w:cs="Times New Roman" w:hint="eastAsia"/>
          <w:sz w:val="32"/>
          <w:szCs w:val="32"/>
        </w:rPr>
        <w:t>提升业财</w:t>
      </w:r>
      <w:proofErr w:type="gramEnd"/>
      <w:r w:rsidR="00B73B94" w:rsidRPr="004F59CE">
        <w:rPr>
          <w:rFonts w:ascii="仿宋_GB2312" w:eastAsia="仿宋_GB2312" w:hAnsi="Songti SC" w:cs="Times New Roman" w:hint="eastAsia"/>
          <w:sz w:val="32"/>
          <w:szCs w:val="32"/>
        </w:rPr>
        <w:t>融合能力，助力科学决策，落地经济运营精细化，推进医院资产运行效率和经济运营能力的提升。</w:t>
      </w:r>
    </w:p>
    <w:p w14:paraId="529BBB59" w14:textId="2D7CD5B9" w:rsidR="0038777F" w:rsidRPr="00481CEB" w:rsidRDefault="00491F60" w:rsidP="00491F60">
      <w:pPr>
        <w:spacing w:line="360" w:lineRule="auto"/>
        <w:ind w:firstLineChars="200" w:firstLine="640"/>
        <w:rPr>
          <w:rFonts w:ascii="仿宋_GB2312" w:eastAsia="仿宋_GB2312" w:hAnsi="Songti SC" w:cs="Times New Roman"/>
          <w:sz w:val="32"/>
          <w:szCs w:val="32"/>
        </w:rPr>
      </w:pPr>
      <w:r w:rsidRPr="00481CEB">
        <w:rPr>
          <w:rFonts w:ascii="仿宋_GB2312" w:eastAsia="仿宋_GB2312" w:hAnsi="Songti SC" w:cs="Times New Roman" w:hint="eastAsia"/>
          <w:sz w:val="32"/>
          <w:szCs w:val="32"/>
        </w:rPr>
        <w:t>医院数据平台及运用</w:t>
      </w:r>
      <w:r>
        <w:rPr>
          <w:rFonts w:ascii="仿宋_GB2312" w:eastAsia="仿宋_GB2312" w:hAnsi="Songti SC" w:cs="Times New Roman" w:hint="eastAsia"/>
          <w:sz w:val="32"/>
          <w:szCs w:val="32"/>
        </w:rPr>
        <w:t>荣获：1）财政部2023年度管理会计优秀案例《公立医院管理会计报告体系及其信息化建设》2）2023年国家卫生健康委主办的“第一届全国数字健康创新应用大赛健康医疗大数据主题赛三等奖《数据和知识双驱动的妇产专科医院经济运行分析和决策支持技术及应用》；；3）上海国家会计学院2023年“中国智能财务最佳实践年度综合大奖”《聚焦管理会计职能，激发数据价值创造》；4）2024年国家卫</w:t>
      </w:r>
      <w:proofErr w:type="gramStart"/>
      <w:r>
        <w:rPr>
          <w:rFonts w:ascii="仿宋_GB2312" w:eastAsia="仿宋_GB2312" w:hAnsi="Songti SC" w:cs="Times New Roman" w:hint="eastAsia"/>
          <w:sz w:val="32"/>
          <w:szCs w:val="32"/>
        </w:rPr>
        <w:t>健委财务</w:t>
      </w:r>
      <w:proofErr w:type="gramEnd"/>
      <w:r>
        <w:rPr>
          <w:rFonts w:ascii="仿宋_GB2312" w:eastAsia="仿宋_GB2312" w:hAnsi="Songti SC" w:cs="Times New Roman" w:hint="eastAsia"/>
          <w:sz w:val="32"/>
          <w:szCs w:val="32"/>
        </w:rPr>
        <w:t>司</w:t>
      </w:r>
      <w:r w:rsidRPr="00481CEB">
        <w:rPr>
          <w:rFonts w:ascii="仿宋_GB2312" w:eastAsia="仿宋_GB2312" w:hAnsi="Songti SC" w:cs="Times New Roman" w:hint="eastAsia"/>
          <w:sz w:val="32"/>
          <w:szCs w:val="32"/>
        </w:rPr>
        <w:t>公立医疗机构</w:t>
      </w:r>
      <w:r>
        <w:rPr>
          <w:rFonts w:ascii="仿宋_GB2312" w:eastAsia="仿宋_GB2312" w:hAnsi="Songti SC" w:cs="Times New Roman" w:hint="eastAsia"/>
          <w:sz w:val="32"/>
          <w:szCs w:val="32"/>
        </w:rPr>
        <w:t>经济管理年案例交流单位。</w:t>
      </w:r>
      <w:r w:rsidRPr="00481CEB">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“数据知识双驱动的</w:t>
      </w:r>
      <w:proofErr w:type="gramStart"/>
      <w:r>
        <w:rPr>
          <w:rFonts w:ascii="仿宋_GB2312" w:eastAsia="仿宋_GB2312" w:hAnsi="Songti SC" w:cs="Times New Roman" w:hint="eastAsia"/>
          <w:sz w:val="32"/>
          <w:szCs w:val="32"/>
        </w:rPr>
        <w:t>医</w:t>
      </w:r>
      <w:proofErr w:type="gramEnd"/>
      <w:r>
        <w:rPr>
          <w:rFonts w:ascii="仿宋_GB2312" w:eastAsia="仿宋_GB2312" w:hAnsi="Songti SC" w:cs="Times New Roman" w:hint="eastAsia"/>
          <w:sz w:val="32"/>
          <w:szCs w:val="32"/>
        </w:rPr>
        <w:t>管智能辅助决策关键技术</w:t>
      </w:r>
      <w:r>
        <w:rPr>
          <w:rFonts w:ascii="仿宋_GB2312" w:eastAsia="仿宋_GB2312" w:hAnsi="Songti SC" w:cs="Times New Roman" w:hint="eastAsia"/>
          <w:sz w:val="32"/>
          <w:szCs w:val="32"/>
        </w:rPr>
        <w:lastRenderedPageBreak/>
        <w:t>及应用”</w:t>
      </w:r>
      <w:r w:rsidRPr="00481CEB">
        <w:rPr>
          <w:rFonts w:ascii="仿宋_GB2312" w:eastAsia="仿宋_GB2312" w:hAnsi="Songti SC" w:cs="Times New Roman" w:hint="eastAsia"/>
          <w:sz w:val="32"/>
          <w:szCs w:val="32"/>
        </w:rPr>
        <w:t>获</w:t>
      </w:r>
      <w:r>
        <w:rPr>
          <w:rFonts w:ascii="仿宋_GB2312" w:eastAsia="仿宋_GB2312" w:hAnsi="Songti SC" w:cs="Times New Roman" w:hint="eastAsia"/>
          <w:sz w:val="32"/>
          <w:szCs w:val="32"/>
        </w:rPr>
        <w:t>中国指挥与控制学会科学技术成果鉴定</w:t>
      </w:r>
      <w:r w:rsidR="00AF197D">
        <w:rPr>
          <w:rFonts w:ascii="仿宋_GB2312" w:eastAsia="仿宋_GB2312" w:hAnsi="Songti SC" w:cs="Times New Roman" w:hint="eastAsia"/>
          <w:sz w:val="32"/>
          <w:szCs w:val="32"/>
        </w:rPr>
        <w:t>。</w:t>
      </w:r>
      <w:r w:rsidR="00481CEB" w:rsidRPr="00481CEB">
        <w:rPr>
          <w:rFonts w:ascii="仿宋_GB2312" w:eastAsia="仿宋_GB2312" w:hAnsi="Songti SC" w:cs="Times New Roman"/>
          <w:sz w:val="32"/>
          <w:szCs w:val="32"/>
        </w:rPr>
        <w:t xml:space="preserve"> </w:t>
      </w:r>
    </w:p>
    <w:p w14:paraId="129081D6" w14:textId="1333B0BB" w:rsidR="004F59CE" w:rsidRPr="00AF197D" w:rsidRDefault="004F59CE" w:rsidP="00481CEB">
      <w:pPr>
        <w:spacing w:line="360" w:lineRule="auto"/>
        <w:ind w:firstLineChars="200" w:firstLine="640"/>
        <w:rPr>
          <w:rFonts w:ascii="仿宋_GB2312" w:eastAsia="仿宋_GB2312" w:hAnsi="Songti SC" w:cs="Times New Roman"/>
          <w:b/>
          <w:bCs/>
          <w:sz w:val="32"/>
          <w:szCs w:val="32"/>
        </w:rPr>
      </w:pPr>
      <w:r w:rsidRPr="004F59CE">
        <w:rPr>
          <w:rFonts w:ascii="仿宋_GB2312" w:eastAsia="仿宋_GB2312" w:hAnsi="Songti SC" w:cs="Times New Roman" w:hint="eastAsia"/>
          <w:sz w:val="32"/>
          <w:szCs w:val="32"/>
        </w:rPr>
        <w:t>为助力公立医院经济管理发展，</w:t>
      </w:r>
      <w:r>
        <w:rPr>
          <w:rFonts w:ascii="仿宋_GB2312" w:eastAsia="仿宋_GB2312" w:hAnsi="Songti SC" w:cs="Times New Roman" w:hint="eastAsia"/>
          <w:sz w:val="32"/>
          <w:szCs w:val="32"/>
        </w:rPr>
        <w:t>结合</w:t>
      </w:r>
      <w:r w:rsidRPr="004F59CE">
        <w:rPr>
          <w:rFonts w:ascii="仿宋_GB2312" w:eastAsia="仿宋_GB2312" w:hAnsi="Songti SC" w:cs="Times New Roman" w:hint="eastAsia"/>
          <w:sz w:val="32"/>
          <w:szCs w:val="32"/>
        </w:rPr>
        <w:t>医院经济运营数据平台建设</w:t>
      </w:r>
      <w:r>
        <w:rPr>
          <w:rFonts w:ascii="仿宋_GB2312" w:eastAsia="仿宋_GB2312" w:hAnsi="Songti SC" w:cs="Times New Roman" w:hint="eastAsia"/>
          <w:sz w:val="32"/>
          <w:szCs w:val="32"/>
        </w:rPr>
        <w:t>实践，</w:t>
      </w:r>
      <w:r w:rsidR="00481CEB">
        <w:rPr>
          <w:rFonts w:ascii="仿宋_GB2312" w:eastAsia="仿宋_GB2312" w:hAnsi="Songti SC" w:cs="Times New Roman" w:hint="eastAsia"/>
          <w:sz w:val="32"/>
          <w:szCs w:val="32"/>
        </w:rPr>
        <w:t>上海国家会计学院</w:t>
      </w:r>
      <w:r>
        <w:rPr>
          <w:rFonts w:ascii="仿宋_GB2312" w:eastAsia="仿宋_GB2312" w:hAnsi="Songti SC" w:cs="Times New Roman" w:hint="eastAsia"/>
          <w:sz w:val="32"/>
          <w:szCs w:val="32"/>
        </w:rPr>
        <w:t>计划于</w:t>
      </w:r>
      <w:r w:rsidRPr="00AF197D">
        <w:rPr>
          <w:rFonts w:ascii="仿宋_GB2312" w:eastAsia="仿宋_GB2312" w:hAnsi="Songti SC" w:cs="Times New Roman" w:hint="eastAsia"/>
          <w:b/>
          <w:bCs/>
          <w:sz w:val="32"/>
          <w:szCs w:val="32"/>
        </w:rPr>
        <w:t>202</w:t>
      </w:r>
      <w:r w:rsidR="00481CEB" w:rsidRPr="00AF197D">
        <w:rPr>
          <w:rFonts w:ascii="仿宋_GB2312" w:eastAsia="仿宋_GB2312" w:hAnsi="Songti SC" w:cs="Times New Roman" w:hint="eastAsia"/>
          <w:b/>
          <w:bCs/>
          <w:sz w:val="32"/>
          <w:szCs w:val="32"/>
        </w:rPr>
        <w:t>5</w:t>
      </w:r>
      <w:r w:rsidRPr="00AF197D">
        <w:rPr>
          <w:rFonts w:ascii="仿宋_GB2312" w:eastAsia="仿宋_GB2312" w:hAnsi="Songti SC" w:cs="Times New Roman" w:hint="eastAsia"/>
          <w:b/>
          <w:bCs/>
          <w:sz w:val="32"/>
          <w:szCs w:val="32"/>
        </w:rPr>
        <w:t>年</w:t>
      </w:r>
      <w:r w:rsidR="00481CEB" w:rsidRPr="00AF197D">
        <w:rPr>
          <w:rFonts w:ascii="仿宋_GB2312" w:eastAsia="仿宋_GB2312" w:hAnsi="Songti SC" w:cs="Times New Roman" w:hint="eastAsia"/>
          <w:b/>
          <w:bCs/>
          <w:sz w:val="32"/>
          <w:szCs w:val="32"/>
        </w:rPr>
        <w:t>5</w:t>
      </w:r>
      <w:r w:rsidRPr="00AF197D">
        <w:rPr>
          <w:rFonts w:ascii="仿宋_GB2312" w:eastAsia="仿宋_GB2312" w:hAnsi="Songti SC" w:cs="Times New Roman" w:hint="eastAsia"/>
          <w:b/>
          <w:bCs/>
          <w:sz w:val="32"/>
          <w:szCs w:val="32"/>
        </w:rPr>
        <w:t>月2</w:t>
      </w:r>
      <w:r w:rsidR="00122C28" w:rsidRPr="00AF197D">
        <w:rPr>
          <w:rFonts w:ascii="仿宋_GB2312" w:eastAsia="仿宋_GB2312" w:hAnsi="Songti SC" w:cs="Times New Roman" w:hint="eastAsia"/>
          <w:b/>
          <w:bCs/>
          <w:sz w:val="32"/>
          <w:szCs w:val="32"/>
        </w:rPr>
        <w:t>2</w:t>
      </w:r>
      <w:r w:rsidRPr="00AF197D">
        <w:rPr>
          <w:rFonts w:ascii="仿宋_GB2312" w:eastAsia="仿宋_GB2312" w:hAnsi="Songti SC" w:cs="Times New Roman" w:hint="eastAsia"/>
          <w:b/>
          <w:bCs/>
          <w:sz w:val="32"/>
          <w:szCs w:val="32"/>
        </w:rPr>
        <w:t>-2</w:t>
      </w:r>
      <w:r w:rsidR="00122C28" w:rsidRPr="00AF197D">
        <w:rPr>
          <w:rFonts w:ascii="仿宋_GB2312" w:eastAsia="仿宋_GB2312" w:hAnsi="Songti SC" w:cs="Times New Roman" w:hint="eastAsia"/>
          <w:b/>
          <w:bCs/>
          <w:sz w:val="32"/>
          <w:szCs w:val="32"/>
        </w:rPr>
        <w:t>4</w:t>
      </w:r>
      <w:r w:rsidRPr="00AF197D">
        <w:rPr>
          <w:rFonts w:ascii="仿宋_GB2312" w:eastAsia="仿宋_GB2312" w:hAnsi="Songti SC" w:cs="Times New Roman" w:hint="eastAsia"/>
          <w:b/>
          <w:bCs/>
          <w:sz w:val="32"/>
          <w:szCs w:val="32"/>
        </w:rPr>
        <w:t>日推出</w:t>
      </w:r>
      <w:r w:rsidR="00481CEB" w:rsidRPr="00AF197D">
        <w:rPr>
          <w:rFonts w:ascii="仿宋_GB2312" w:eastAsia="仿宋_GB2312" w:hAnsi="Songti SC" w:cs="Times New Roman" w:hint="eastAsia"/>
          <w:b/>
          <w:bCs/>
          <w:sz w:val="32"/>
          <w:szCs w:val="32"/>
        </w:rPr>
        <w:t>“</w:t>
      </w:r>
      <w:r w:rsidRPr="00AF197D">
        <w:rPr>
          <w:rFonts w:ascii="仿宋_GB2312" w:eastAsia="仿宋_GB2312" w:hAnsi="Songti SC" w:cs="Times New Roman" w:hint="eastAsia"/>
          <w:b/>
          <w:bCs/>
          <w:sz w:val="32"/>
          <w:szCs w:val="32"/>
        </w:rPr>
        <w:t>公立医院财务管理与高质量发展”案例教学系列</w:t>
      </w:r>
      <w:r w:rsidR="00481CEB" w:rsidRPr="00AF197D">
        <w:rPr>
          <w:rFonts w:ascii="仿宋_GB2312" w:eastAsia="仿宋_GB2312" w:hAnsi="Songti SC" w:cs="Times New Roman" w:hint="eastAsia"/>
          <w:b/>
          <w:bCs/>
          <w:sz w:val="32"/>
          <w:szCs w:val="32"/>
        </w:rPr>
        <w:t>项目</w:t>
      </w:r>
      <w:r w:rsidRPr="00AF197D">
        <w:rPr>
          <w:rFonts w:ascii="仿宋_GB2312" w:eastAsia="仿宋_GB2312" w:hAnsi="Songti SC" w:cs="Times New Roman" w:hint="eastAsia"/>
          <w:b/>
          <w:bCs/>
          <w:sz w:val="32"/>
          <w:szCs w:val="32"/>
        </w:rPr>
        <w:t>（总第</w:t>
      </w:r>
      <w:r w:rsidR="00481CEB" w:rsidRPr="00AF197D">
        <w:rPr>
          <w:rFonts w:ascii="仿宋_GB2312" w:eastAsia="仿宋_GB2312" w:hAnsi="Songti SC" w:cs="Times New Roman" w:hint="eastAsia"/>
          <w:b/>
          <w:bCs/>
          <w:sz w:val="32"/>
          <w:szCs w:val="32"/>
        </w:rPr>
        <w:t>22</w:t>
      </w:r>
      <w:r w:rsidRPr="00AF197D">
        <w:rPr>
          <w:rFonts w:ascii="仿宋_GB2312" w:eastAsia="仿宋_GB2312" w:hAnsi="Songti SC" w:cs="Times New Roman" w:hint="eastAsia"/>
          <w:b/>
          <w:bCs/>
          <w:sz w:val="32"/>
          <w:szCs w:val="32"/>
        </w:rPr>
        <w:t>期）——复旦大学附属妇产科医院“大数据思维下医院经济运营平台建设及应用”专题研</w:t>
      </w:r>
      <w:r w:rsidRPr="00AF197D">
        <w:rPr>
          <w:rFonts w:ascii="仿宋" w:eastAsia="仿宋" w:hAnsi="仿宋" w:cs="Times New Roman" w:hint="eastAsia"/>
          <w:b/>
          <w:bCs/>
          <w:sz w:val="32"/>
          <w:szCs w:val="32"/>
        </w:rPr>
        <w:t>修班（第</w:t>
      </w:r>
      <w:r w:rsidR="00481CEB" w:rsidRPr="00AF197D">
        <w:rPr>
          <w:rFonts w:ascii="仿宋_GB2312" w:eastAsia="仿宋_GB2312" w:hAnsi="Songti SC" w:cs="Times New Roman" w:hint="eastAsia"/>
          <w:b/>
          <w:bCs/>
          <w:sz w:val="32"/>
          <w:szCs w:val="32"/>
        </w:rPr>
        <w:t>2</w:t>
      </w:r>
      <w:r w:rsidRPr="00AF197D">
        <w:rPr>
          <w:rFonts w:ascii="仿宋_GB2312" w:eastAsia="仿宋_GB2312" w:hAnsi="Songti SC" w:cs="Times New Roman" w:hint="eastAsia"/>
          <w:b/>
          <w:bCs/>
          <w:sz w:val="32"/>
          <w:szCs w:val="32"/>
        </w:rPr>
        <w:t>期）</w:t>
      </w:r>
      <w:r w:rsidR="00481CEB" w:rsidRPr="00AF197D">
        <w:rPr>
          <w:rFonts w:ascii="仿宋_GB2312" w:eastAsia="仿宋_GB2312" w:hAnsi="Songti SC" w:cs="Times New Roman" w:hint="eastAsia"/>
          <w:b/>
          <w:bCs/>
          <w:sz w:val="32"/>
          <w:szCs w:val="32"/>
        </w:rPr>
        <w:t>并于5月2</w:t>
      </w:r>
      <w:r w:rsidR="00122C28" w:rsidRPr="00AF197D">
        <w:rPr>
          <w:rFonts w:ascii="仿宋_GB2312" w:eastAsia="仿宋_GB2312" w:hAnsi="Songti SC" w:cs="Times New Roman" w:hint="eastAsia"/>
          <w:b/>
          <w:bCs/>
          <w:sz w:val="32"/>
          <w:szCs w:val="32"/>
        </w:rPr>
        <w:t>4</w:t>
      </w:r>
      <w:r w:rsidR="00481CEB" w:rsidRPr="00AF197D">
        <w:rPr>
          <w:rFonts w:ascii="仿宋_GB2312" w:eastAsia="仿宋_GB2312" w:hAnsi="Songti SC" w:cs="Times New Roman" w:hint="eastAsia"/>
          <w:b/>
          <w:bCs/>
          <w:sz w:val="32"/>
          <w:szCs w:val="32"/>
        </w:rPr>
        <w:t>日下午</w:t>
      </w:r>
      <w:proofErr w:type="gramStart"/>
      <w:r w:rsidR="00481CEB" w:rsidRPr="00AF197D">
        <w:rPr>
          <w:rFonts w:ascii="仿宋_GB2312" w:eastAsia="仿宋_GB2312" w:hAnsi="Songti SC" w:cs="Times New Roman" w:hint="eastAsia"/>
          <w:b/>
          <w:bCs/>
          <w:sz w:val="32"/>
          <w:szCs w:val="32"/>
        </w:rPr>
        <w:t>开展跟岗</w:t>
      </w:r>
      <w:proofErr w:type="gramEnd"/>
      <w:r w:rsidR="00481CEB" w:rsidRPr="00AF197D">
        <w:rPr>
          <w:rFonts w:ascii="仿宋_GB2312" w:eastAsia="仿宋_GB2312" w:hAnsi="Songti SC" w:cs="Times New Roman" w:hint="eastAsia"/>
          <w:b/>
          <w:bCs/>
          <w:sz w:val="32"/>
          <w:szCs w:val="32"/>
        </w:rPr>
        <w:t>培训</w:t>
      </w:r>
      <w:r w:rsidRPr="00AF197D">
        <w:rPr>
          <w:rFonts w:ascii="仿宋_GB2312" w:eastAsia="仿宋_GB2312" w:hAnsi="Songti SC" w:cs="Times New Roman" w:hint="eastAsia"/>
          <w:b/>
          <w:bCs/>
          <w:sz w:val="32"/>
          <w:szCs w:val="32"/>
        </w:rPr>
        <w:t>。</w:t>
      </w:r>
    </w:p>
    <w:p w14:paraId="3B6F1F2C" w14:textId="2A67463F"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本期复旦大学附属妇产科医院案例课程体系将大数据思维</w:t>
      </w:r>
      <w:proofErr w:type="gramStart"/>
      <w:r>
        <w:rPr>
          <w:rFonts w:ascii="仿宋_GB2312" w:eastAsia="仿宋_GB2312" w:hAnsi="Songti SC" w:cs="Times New Roman" w:hint="eastAsia"/>
          <w:sz w:val="32"/>
          <w:szCs w:val="32"/>
        </w:rPr>
        <w:t>下医院</w:t>
      </w:r>
      <w:proofErr w:type="gramEnd"/>
      <w:r>
        <w:rPr>
          <w:rFonts w:ascii="仿宋_GB2312" w:eastAsia="仿宋_GB2312" w:hAnsi="Songti SC" w:cs="Times New Roman" w:hint="eastAsia"/>
          <w:sz w:val="32"/>
          <w:szCs w:val="32"/>
        </w:rPr>
        <w:t>经济运营平台建设</w:t>
      </w:r>
      <w:r w:rsidR="00094C09" w:rsidRPr="00481CEB">
        <w:rPr>
          <w:rFonts w:ascii="仿宋_GB2312" w:eastAsia="仿宋_GB2312" w:hAnsi="Songti SC" w:cs="Times New Roman" w:hint="eastAsia"/>
          <w:sz w:val="32"/>
          <w:szCs w:val="32"/>
        </w:rPr>
        <w:t>及</w:t>
      </w:r>
      <w:r>
        <w:rPr>
          <w:rFonts w:ascii="仿宋_GB2312" w:eastAsia="仿宋_GB2312" w:hAnsi="Songti SC" w:cs="Times New Roman" w:hint="eastAsia"/>
          <w:sz w:val="32"/>
          <w:szCs w:val="32"/>
        </w:rPr>
        <w:t>最新实践</w:t>
      </w:r>
      <w:r w:rsidR="00491F60" w:rsidRPr="00481CEB">
        <w:rPr>
          <w:rFonts w:ascii="仿宋_GB2312" w:eastAsia="仿宋_GB2312" w:hAnsi="Songti SC" w:cs="Times New Roman" w:hint="eastAsia"/>
          <w:sz w:val="32"/>
          <w:szCs w:val="32"/>
        </w:rPr>
        <w:t>以</w:t>
      </w:r>
      <w:r w:rsidR="00025C24" w:rsidRPr="00481CEB">
        <w:rPr>
          <w:rFonts w:ascii="仿宋_GB2312" w:eastAsia="仿宋_GB2312" w:hAnsi="Songti SC" w:cs="Times New Roman" w:hint="eastAsia"/>
          <w:sz w:val="32"/>
          <w:szCs w:val="32"/>
        </w:rPr>
        <w:t>管理会计和财务会计融合、数据</w:t>
      </w:r>
      <w:r w:rsidR="00491F60" w:rsidRPr="00481CEB">
        <w:rPr>
          <w:rFonts w:ascii="仿宋_GB2312" w:eastAsia="仿宋_GB2312" w:hAnsi="Songti SC" w:cs="Times New Roman" w:hint="eastAsia"/>
          <w:sz w:val="32"/>
          <w:szCs w:val="32"/>
        </w:rPr>
        <w:t>及技术</w:t>
      </w:r>
      <w:r w:rsidR="00094C09" w:rsidRPr="00481CEB">
        <w:rPr>
          <w:rFonts w:ascii="仿宋_GB2312" w:eastAsia="仿宋_GB2312" w:hAnsi="Songti SC" w:cs="Times New Roman" w:hint="eastAsia"/>
          <w:sz w:val="32"/>
          <w:szCs w:val="32"/>
        </w:rPr>
        <w:t>融合</w:t>
      </w:r>
      <w:r w:rsidR="00491F60" w:rsidRPr="00481CEB">
        <w:rPr>
          <w:rFonts w:ascii="仿宋_GB2312" w:eastAsia="仿宋_GB2312" w:hAnsi="Songti SC" w:cs="Times New Roman" w:hint="eastAsia"/>
          <w:sz w:val="32"/>
          <w:szCs w:val="32"/>
        </w:rPr>
        <w:t>、</w:t>
      </w:r>
      <w:r w:rsidR="00094C09" w:rsidRPr="00481CEB">
        <w:rPr>
          <w:rFonts w:ascii="仿宋_GB2312" w:eastAsia="仿宋_GB2312" w:hAnsi="Songti SC" w:cs="Times New Roman" w:hint="eastAsia"/>
          <w:sz w:val="32"/>
          <w:szCs w:val="32"/>
        </w:rPr>
        <w:t>分析和决策的</w:t>
      </w:r>
      <w:r w:rsidR="00491F60" w:rsidRPr="00481CEB">
        <w:rPr>
          <w:rFonts w:ascii="仿宋_GB2312" w:eastAsia="仿宋_GB2312" w:hAnsi="Songti SC" w:cs="Times New Roman" w:hint="eastAsia"/>
          <w:sz w:val="32"/>
          <w:szCs w:val="32"/>
        </w:rPr>
        <w:t>重点和难点</w:t>
      </w:r>
      <w:r w:rsidR="00094C09" w:rsidRPr="00481CEB">
        <w:rPr>
          <w:rFonts w:ascii="仿宋_GB2312" w:eastAsia="仿宋_GB2312" w:hAnsi="Songti SC" w:cs="Times New Roman" w:hint="eastAsia"/>
          <w:sz w:val="32"/>
          <w:szCs w:val="32"/>
        </w:rPr>
        <w:t>场景以</w:t>
      </w:r>
      <w:r w:rsidR="00491F60">
        <w:rPr>
          <w:rFonts w:ascii="仿宋_GB2312" w:eastAsia="仿宋_GB2312" w:hAnsi="Songti SC" w:cs="Times New Roman" w:hint="eastAsia"/>
          <w:sz w:val="32"/>
          <w:szCs w:val="32"/>
        </w:rPr>
        <w:t>案例</w:t>
      </w:r>
      <w:r>
        <w:rPr>
          <w:rFonts w:ascii="仿宋_GB2312" w:eastAsia="仿宋_GB2312" w:hAnsi="Songti SC" w:cs="Times New Roman" w:hint="eastAsia"/>
          <w:sz w:val="32"/>
          <w:szCs w:val="32"/>
        </w:rPr>
        <w:t>形式全面系统地呈现于课程之中。</w:t>
      </w:r>
    </w:p>
    <w:p w14:paraId="310BACA8" w14:textId="7777777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欢迎医疗行业各界人士咨询报名。</w:t>
      </w:r>
    </w:p>
    <w:p w14:paraId="27EB826C" w14:textId="77777777" w:rsidR="0038777F" w:rsidRDefault="00F3753A">
      <w:pPr>
        <w:pStyle w:val="2"/>
        <w:spacing w:line="360" w:lineRule="auto"/>
        <w:ind w:firstLineChars="0" w:firstLine="640"/>
        <w:rPr>
          <w:rFonts w:ascii="黑体" w:eastAsia="黑体" w:hAnsi="黑体" w:cs="Times New Roman"/>
          <w:sz w:val="32"/>
        </w:rPr>
      </w:pPr>
      <w:r>
        <w:rPr>
          <w:rFonts w:ascii="黑体" w:eastAsia="黑体" w:hAnsi="黑体" w:cs="Times New Roman" w:hint="eastAsia"/>
          <w:b w:val="0"/>
          <w:bCs w:val="0"/>
          <w:sz w:val="32"/>
        </w:rPr>
        <w:t>一、</w:t>
      </w:r>
      <w:r>
        <w:rPr>
          <w:rFonts w:ascii="黑体" w:eastAsia="黑体" w:hAnsi="黑体" w:cs="Times New Roman" w:hint="eastAsia"/>
          <w:sz w:val="32"/>
        </w:rPr>
        <w:t>培训时间、地点</w:t>
      </w:r>
    </w:p>
    <w:p w14:paraId="5EB069D5" w14:textId="77777777" w:rsidR="006A4323"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sidR="00481CEB">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月2</w:t>
      </w:r>
      <w:r w:rsidR="00122C28">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-2</w:t>
      </w:r>
      <w:r w:rsidR="00122C28">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日上午，2.5天。</w:t>
      </w:r>
    </w:p>
    <w:p w14:paraId="10F73776" w14:textId="14D2310D" w:rsidR="0038777F" w:rsidRDefault="00F3753A">
      <w:pPr>
        <w:spacing w:line="360" w:lineRule="auto"/>
        <w:ind w:firstLineChars="200" w:firstLine="640"/>
        <w:jc w:val="left"/>
        <w:rPr>
          <w:rFonts w:ascii="仿宋_GB2312" w:eastAsia="仿宋_GB2312" w:hAnsi="Songti SC" w:cs="Times New Roman"/>
          <w:sz w:val="32"/>
          <w:szCs w:val="32"/>
        </w:rPr>
      </w:pPr>
      <w:proofErr w:type="gramStart"/>
      <w:r>
        <w:rPr>
          <w:rFonts w:ascii="仿宋_GB2312" w:eastAsia="仿宋_GB2312" w:hAnsi="Songti SC" w:cs="Times New Roman" w:hint="eastAsia"/>
          <w:sz w:val="32"/>
          <w:szCs w:val="32"/>
        </w:rPr>
        <w:t>跟岗培训</w:t>
      </w:r>
      <w:proofErr w:type="gramEnd"/>
      <w:r>
        <w:rPr>
          <w:rFonts w:ascii="仿宋_GB2312" w:eastAsia="仿宋_GB2312" w:hAnsi="Songti SC" w:cs="Times New Roman" w:hint="eastAsia"/>
          <w:sz w:val="32"/>
          <w:szCs w:val="32"/>
        </w:rPr>
        <w:t>时间：</w:t>
      </w:r>
      <w:r w:rsidR="00481CEB">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月2</w:t>
      </w:r>
      <w:r w:rsidR="00122C28">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日下午，半天。</w:t>
      </w:r>
    </w:p>
    <w:p w14:paraId="1E362CCF" w14:textId="47A901B5" w:rsidR="00CB5981"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报到时间：</w:t>
      </w:r>
      <w:r w:rsidR="00CB5981">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月2</w:t>
      </w:r>
      <w:r w:rsidR="00AF197D">
        <w:rPr>
          <w:rFonts w:ascii="仿宋_GB2312" w:eastAsia="仿宋_GB2312" w:hAnsi="Songti SC" w:cs="Times New Roman"/>
          <w:sz w:val="32"/>
          <w:szCs w:val="32"/>
        </w:rPr>
        <w:t>1</w:t>
      </w:r>
      <w:r>
        <w:rPr>
          <w:rFonts w:ascii="仿宋_GB2312" w:eastAsia="仿宋_GB2312" w:hAnsi="Songti SC" w:cs="Times New Roman" w:hint="eastAsia"/>
          <w:sz w:val="32"/>
          <w:szCs w:val="32"/>
        </w:rPr>
        <w:t>日，全天</w:t>
      </w:r>
      <w:r w:rsidR="00CB5981">
        <w:rPr>
          <w:rFonts w:ascii="仿宋_GB2312" w:eastAsia="仿宋_GB2312" w:hAnsi="Songti SC" w:cs="Times New Roman" w:hint="eastAsia"/>
          <w:sz w:val="32"/>
          <w:szCs w:val="32"/>
        </w:rPr>
        <w:t>。</w:t>
      </w:r>
    </w:p>
    <w:p w14:paraId="7717759E" w14:textId="21B47A6C"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返程时间：</w:t>
      </w:r>
      <w:r w:rsidR="00CB5981">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月2</w:t>
      </w:r>
      <w:r w:rsidR="008F2C61">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日，全天。</w:t>
      </w:r>
    </w:p>
    <w:p w14:paraId="069A3B38" w14:textId="77777777" w:rsidR="006A4323" w:rsidRDefault="00F3753A" w:rsidP="006A4323">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培训地点：上海国家会计学院（上海市青浦区</w:t>
      </w:r>
      <w:proofErr w:type="gramStart"/>
      <w:r>
        <w:rPr>
          <w:rFonts w:ascii="仿宋_GB2312" w:eastAsia="仿宋_GB2312" w:hAnsi="Songti SC" w:cs="Times New Roman" w:hint="eastAsia"/>
          <w:sz w:val="32"/>
          <w:szCs w:val="32"/>
        </w:rPr>
        <w:t>蟠龙路</w:t>
      </w:r>
      <w:proofErr w:type="gramEnd"/>
      <w:r>
        <w:rPr>
          <w:rFonts w:ascii="仿宋_GB2312" w:eastAsia="仿宋_GB2312" w:hAnsi="Songti SC" w:cs="Times New Roman" w:hint="eastAsia"/>
          <w:sz w:val="32"/>
          <w:szCs w:val="32"/>
        </w:rPr>
        <w:t>2</w:t>
      </w:r>
      <w:r>
        <w:rPr>
          <w:rFonts w:ascii="仿宋_GB2312" w:eastAsia="仿宋_GB2312" w:hAnsi="Songti SC" w:cs="Times New Roman"/>
          <w:sz w:val="32"/>
          <w:szCs w:val="32"/>
        </w:rPr>
        <w:t>00</w:t>
      </w:r>
      <w:r>
        <w:rPr>
          <w:rFonts w:ascii="仿宋_GB2312" w:eastAsia="仿宋_GB2312" w:hAnsi="Songti SC" w:cs="Times New Roman" w:hint="eastAsia"/>
          <w:sz w:val="32"/>
          <w:szCs w:val="32"/>
        </w:rPr>
        <w:t>号，靠近虹桥枢纽）。</w:t>
      </w:r>
    </w:p>
    <w:p w14:paraId="17C207FF" w14:textId="4ECDF1DA" w:rsidR="006A4323" w:rsidRPr="006A4323" w:rsidRDefault="006A4323" w:rsidP="006A4323">
      <w:pPr>
        <w:spacing w:line="360" w:lineRule="auto"/>
        <w:ind w:firstLineChars="200" w:firstLine="640"/>
        <w:jc w:val="lef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跟岗地点：</w:t>
      </w:r>
      <w:r w:rsidRPr="006A4323">
        <w:rPr>
          <w:rFonts w:ascii="仿宋_GB2312" w:eastAsia="仿宋_GB2312" w:hAnsi="Songti SC" w:cs="Times New Roman" w:hint="eastAsia"/>
          <w:sz w:val="32"/>
          <w:szCs w:val="32"/>
        </w:rPr>
        <w:t>复旦大学附属妇产科医院</w:t>
      </w:r>
    </w:p>
    <w:p w14:paraId="04DCD3B2"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w:t>
      </w:r>
      <w:proofErr w:type="gramStart"/>
      <w:r>
        <w:rPr>
          <w:rFonts w:ascii="仿宋_GB2312" w:eastAsia="仿宋_GB2312" w:hAnsi="Songti SC" w:cs="Times New Roman" w:hint="eastAsia"/>
          <w:sz w:val="32"/>
          <w:szCs w:val="32"/>
        </w:rPr>
        <w:t>无线上</w:t>
      </w:r>
      <w:proofErr w:type="gramEnd"/>
      <w:r>
        <w:rPr>
          <w:rFonts w:ascii="仿宋_GB2312" w:eastAsia="仿宋_GB2312" w:hAnsi="Songti SC" w:cs="Times New Roman" w:hint="eastAsia"/>
          <w:sz w:val="32"/>
          <w:szCs w:val="32"/>
        </w:rPr>
        <w:t>直播。</w:t>
      </w:r>
    </w:p>
    <w:p w14:paraId="33A38EC4" w14:textId="351119F9" w:rsidR="00757C63" w:rsidRPr="00757C63" w:rsidRDefault="00757C63" w:rsidP="00757C63">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特别说明：</w:t>
      </w:r>
      <w:r>
        <w:rPr>
          <w:rFonts w:ascii="仿宋_GB2312" w:eastAsia="仿宋_GB2312" w:hAnsi="Songti SC" w:cs="Times New Roman" w:hint="eastAsia"/>
          <w:sz w:val="32"/>
          <w:szCs w:val="32"/>
        </w:rPr>
        <w:t>按照教学安排，</w:t>
      </w:r>
      <w:r w:rsidRPr="0007241B">
        <w:rPr>
          <w:rFonts w:ascii="仿宋_GB2312" w:eastAsia="仿宋_GB2312" w:hAnsi="Songti SC" w:cs="Times New Roman" w:hint="eastAsia"/>
          <w:sz w:val="32"/>
          <w:szCs w:val="32"/>
        </w:rPr>
        <w:t>学员住宿在</w:t>
      </w:r>
      <w:r>
        <w:rPr>
          <w:rFonts w:ascii="仿宋_GB2312" w:eastAsia="仿宋_GB2312" w:hAnsi="Songti SC" w:cs="Times New Roman" w:hint="eastAsia"/>
          <w:sz w:val="32"/>
          <w:szCs w:val="32"/>
        </w:rPr>
        <w:t>学院</w:t>
      </w:r>
      <w:r w:rsidRPr="0007241B">
        <w:rPr>
          <w:rFonts w:ascii="仿宋_GB2312" w:eastAsia="仿宋_GB2312" w:hAnsi="Songti SC" w:cs="Times New Roman" w:hint="eastAsia"/>
          <w:sz w:val="32"/>
          <w:szCs w:val="32"/>
        </w:rPr>
        <w:t>周边</w:t>
      </w:r>
      <w:r>
        <w:rPr>
          <w:rFonts w:ascii="仿宋_GB2312" w:eastAsia="仿宋_GB2312" w:hAnsi="Songti SC" w:cs="Times New Roman" w:hint="eastAsia"/>
          <w:sz w:val="32"/>
          <w:szCs w:val="32"/>
        </w:rPr>
        <w:t>酒</w:t>
      </w:r>
      <w:r>
        <w:rPr>
          <w:rFonts w:ascii="仿宋_GB2312" w:eastAsia="仿宋_GB2312" w:hAnsi="Songti SC" w:cs="Times New Roman" w:hint="eastAsia"/>
          <w:sz w:val="32"/>
          <w:szCs w:val="32"/>
        </w:rPr>
        <w:lastRenderedPageBreak/>
        <w:t>店</w:t>
      </w:r>
      <w:r w:rsidRPr="0007241B">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住宿</w:t>
      </w:r>
      <w:r w:rsidRPr="00BF5612">
        <w:rPr>
          <w:rFonts w:ascii="仿宋_GB2312" w:eastAsia="仿宋_GB2312" w:hAnsi="Songti SC" w:cs="Times New Roman" w:hint="eastAsia"/>
          <w:sz w:val="32"/>
          <w:szCs w:val="32"/>
        </w:rPr>
        <w:t>费</w:t>
      </w:r>
      <w:r>
        <w:rPr>
          <w:rFonts w:ascii="仿宋_GB2312" w:eastAsia="仿宋_GB2312" w:hAnsi="Songti SC" w:cs="Times New Roman" w:hint="eastAsia"/>
          <w:sz w:val="32"/>
          <w:szCs w:val="32"/>
        </w:rPr>
        <w:t>按照酒店标准收取，由酒店开具发票，</w:t>
      </w:r>
      <w:r w:rsidRPr="00BF5612">
        <w:rPr>
          <w:rFonts w:ascii="仿宋_GB2312" w:eastAsia="仿宋_GB2312" w:hAnsi="Songti SC" w:cs="Times New Roman" w:hint="eastAsia"/>
          <w:sz w:val="32"/>
          <w:szCs w:val="32"/>
        </w:rPr>
        <w:t>据实结算</w:t>
      </w:r>
      <w:r>
        <w:rPr>
          <w:rFonts w:ascii="仿宋_GB2312" w:eastAsia="仿宋_GB2312" w:hAnsi="Songti SC" w:cs="Times New Roman" w:hint="eastAsia"/>
          <w:sz w:val="32"/>
          <w:szCs w:val="32"/>
        </w:rPr>
        <w:t>开票</w:t>
      </w:r>
      <w:r w:rsidRPr="00BF5612">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培训费由上海国家会计学院收取，并开具发票。</w:t>
      </w:r>
    </w:p>
    <w:p w14:paraId="26B20FC2" w14:textId="77777777" w:rsidR="0038777F" w:rsidRDefault="00F3753A">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二、培训对象</w:t>
      </w:r>
    </w:p>
    <w:p w14:paraId="181352E1" w14:textId="7777777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1．各省、市卫健委（局）主管财会、审计的负责人或业务骨干；</w:t>
      </w:r>
      <w:r>
        <w:rPr>
          <w:rFonts w:ascii="仿宋_GB2312" w:eastAsia="仿宋_GB2312" w:hAnsi="Songti SC" w:cs="Times New Roman"/>
          <w:sz w:val="32"/>
          <w:szCs w:val="32"/>
        </w:rPr>
        <w:t>  </w:t>
      </w:r>
    </w:p>
    <w:p w14:paraId="385F4D91" w14:textId="7777777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2．全国各医院书记、院长、分管副院长、总会计师、总审计师；</w:t>
      </w:r>
      <w:r>
        <w:rPr>
          <w:rFonts w:ascii="仿宋_GB2312" w:eastAsia="仿宋_GB2312" w:hAnsi="Songti SC" w:cs="Times New Roman"/>
          <w:sz w:val="32"/>
          <w:szCs w:val="32"/>
        </w:rPr>
        <w:t>  </w:t>
      </w:r>
    </w:p>
    <w:p w14:paraId="3B2F869F" w14:textId="6F3C6DD9"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3．全国各医院财务、运营、审计、成本、</w:t>
      </w:r>
      <w:r w:rsidR="00025C24">
        <w:rPr>
          <w:rFonts w:ascii="宋体" w:eastAsia="宋体" w:hAnsi="宋体" w:cs="宋体" w:hint="eastAsia"/>
          <w:sz w:val="32"/>
          <w:szCs w:val="32"/>
        </w:rPr>
        <w:t>医务、</w:t>
      </w:r>
      <w:r>
        <w:rPr>
          <w:rFonts w:ascii="仿宋_GB2312" w:eastAsia="仿宋_GB2312" w:hAnsi="Songti SC" w:cs="Times New Roman" w:hint="eastAsia"/>
          <w:sz w:val="32"/>
          <w:szCs w:val="32"/>
        </w:rPr>
        <w:t>信息、后勤、</w:t>
      </w:r>
      <w:r w:rsidR="00025C24">
        <w:rPr>
          <w:rFonts w:ascii="宋体" w:eastAsia="宋体" w:hAnsi="宋体" w:cs="宋体" w:hint="eastAsia"/>
          <w:sz w:val="32"/>
          <w:szCs w:val="32"/>
        </w:rPr>
        <w:t>资产</w:t>
      </w:r>
      <w:r>
        <w:rPr>
          <w:rFonts w:ascii="仿宋_GB2312" w:eastAsia="仿宋_GB2312" w:hAnsi="Songti SC" w:cs="Times New Roman" w:hint="eastAsia"/>
          <w:sz w:val="32"/>
          <w:szCs w:val="32"/>
        </w:rPr>
        <w:t>等职能部门负责人与骨干；</w:t>
      </w:r>
      <w:r>
        <w:rPr>
          <w:rFonts w:ascii="仿宋_GB2312" w:eastAsia="仿宋_GB2312" w:hAnsi="Songti SC" w:cs="Times New Roman" w:hint="eastAsia"/>
          <w:sz w:val="32"/>
          <w:szCs w:val="32"/>
        </w:rPr>
        <w:t> </w:t>
      </w:r>
    </w:p>
    <w:p w14:paraId="294C5E86" w14:textId="7777777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4．医学类高校财务、会计专业骨干师资，及中介咨询机构相关人员。</w:t>
      </w:r>
    </w:p>
    <w:p w14:paraId="71D30F92" w14:textId="77777777" w:rsidR="0038777F" w:rsidRDefault="00F3753A">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5. 民营、私立、专科医院各职能部门中高层管理者。</w:t>
      </w:r>
    </w:p>
    <w:p w14:paraId="49094C86" w14:textId="77777777" w:rsidR="0038777F" w:rsidRDefault="00F3753A">
      <w:pPr>
        <w:spacing w:line="360" w:lineRule="auto"/>
        <w:ind w:firstLineChars="200" w:firstLine="640"/>
        <w:jc w:val="left"/>
        <w:rPr>
          <w:rFonts w:ascii="黑体" w:eastAsia="黑体" w:hAnsi="黑体" w:cs="Times New Roman"/>
          <w:sz w:val="32"/>
        </w:rPr>
      </w:pPr>
      <w:r>
        <w:rPr>
          <w:rFonts w:ascii="黑体" w:eastAsia="黑体" w:hAnsi="黑体" w:cs="Times New Roman" w:hint="eastAsia"/>
          <w:sz w:val="32"/>
        </w:rPr>
        <w:t>三、课程内容</w:t>
      </w:r>
    </w:p>
    <w:p w14:paraId="04C98D85" w14:textId="6488E24A" w:rsidR="0038777F" w:rsidRPr="00AF197D" w:rsidRDefault="00F3753A" w:rsidP="00025C24">
      <w:pPr>
        <w:pStyle w:val="a0"/>
        <w:ind w:firstLine="640"/>
        <w:rPr>
          <w:rFonts w:ascii="微软雅黑" w:eastAsia="微软雅黑" w:hAnsi="微软雅黑" w:cs="仿宋_GB2312"/>
          <w:b/>
          <w:bCs/>
          <w:sz w:val="32"/>
          <w:szCs w:val="32"/>
          <w:u w:val="single"/>
        </w:rPr>
      </w:pPr>
      <w:bookmarkStart w:id="2" w:name="_Hlk177993237"/>
      <w:r w:rsidRPr="00AF197D">
        <w:rPr>
          <w:rFonts w:ascii="微软雅黑" w:eastAsia="微软雅黑" w:hAnsi="微软雅黑" w:cs="仿宋_GB2312" w:hint="eastAsia"/>
          <w:b/>
          <w:bCs/>
          <w:sz w:val="32"/>
          <w:szCs w:val="32"/>
          <w:u w:val="single"/>
        </w:rPr>
        <w:t>模块</w:t>
      </w:r>
      <w:proofErr w:type="gramStart"/>
      <w:r w:rsidRPr="00AF197D">
        <w:rPr>
          <w:rFonts w:ascii="微软雅黑" w:eastAsia="微软雅黑" w:hAnsi="微软雅黑" w:cs="仿宋_GB2312" w:hint="eastAsia"/>
          <w:b/>
          <w:bCs/>
          <w:sz w:val="32"/>
          <w:szCs w:val="32"/>
          <w:u w:val="single"/>
        </w:rPr>
        <w:t>一</w:t>
      </w:r>
      <w:proofErr w:type="gramEnd"/>
      <w:r w:rsidRPr="00AF197D">
        <w:rPr>
          <w:rFonts w:ascii="微软雅黑" w:eastAsia="微软雅黑" w:hAnsi="微软雅黑" w:cs="仿宋_GB2312" w:hint="eastAsia"/>
          <w:b/>
          <w:bCs/>
          <w:sz w:val="32"/>
          <w:szCs w:val="32"/>
          <w:u w:val="single"/>
        </w:rPr>
        <w:t>：经济运行平台搭建的宏观视角</w:t>
      </w:r>
      <w:r w:rsidR="002711BE" w:rsidRPr="00AF197D">
        <w:rPr>
          <w:rFonts w:ascii="微软雅黑" w:eastAsia="微软雅黑" w:hAnsi="微软雅黑" w:cs="宋体" w:hint="eastAsia"/>
          <w:b/>
          <w:bCs/>
          <w:sz w:val="32"/>
          <w:szCs w:val="32"/>
          <w:u w:val="single"/>
        </w:rPr>
        <w:t>和</w:t>
      </w:r>
      <w:r w:rsidRPr="00AF197D">
        <w:rPr>
          <w:rFonts w:ascii="微软雅黑" w:eastAsia="微软雅黑" w:hAnsi="微软雅黑" w:cs="仿宋_GB2312" w:hint="eastAsia"/>
          <w:b/>
          <w:bCs/>
          <w:sz w:val="32"/>
          <w:szCs w:val="32"/>
          <w:u w:val="single"/>
        </w:rPr>
        <w:t>体系构建</w:t>
      </w:r>
    </w:p>
    <w:bookmarkEnd w:id="2"/>
    <w:p w14:paraId="4346DCD1" w14:textId="558E1886" w:rsidR="0038777F" w:rsidRPr="001B6F90" w:rsidRDefault="00F3753A" w:rsidP="00AF197D">
      <w:pPr>
        <w:ind w:firstLineChars="300" w:firstLine="964"/>
        <w:jc w:val="left"/>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w:t>
      </w:r>
      <w:proofErr w:type="gramStart"/>
      <w:r w:rsidRPr="001B6F90">
        <w:rPr>
          <w:rFonts w:ascii="仿宋_GB2312" w:eastAsia="仿宋_GB2312" w:hAnsi="仿宋_GB2312" w:cs="仿宋_GB2312" w:hint="eastAsia"/>
          <w:b/>
          <w:bCs/>
          <w:sz w:val="32"/>
          <w:szCs w:val="32"/>
        </w:rPr>
        <w:t>一</w:t>
      </w:r>
      <w:proofErr w:type="gramEnd"/>
      <w:r w:rsidRPr="001B6F90">
        <w:rPr>
          <w:rFonts w:ascii="仿宋_GB2312" w:eastAsia="仿宋_GB2312" w:hAnsi="仿宋_GB2312" w:cs="仿宋_GB2312" w:hint="eastAsia"/>
          <w:b/>
          <w:bCs/>
          <w:sz w:val="32"/>
          <w:szCs w:val="32"/>
        </w:rPr>
        <w:t>：</w:t>
      </w:r>
      <w:r w:rsidR="00F542D5" w:rsidRPr="001B6F90">
        <w:rPr>
          <w:rFonts w:ascii="仿宋_GB2312" w:eastAsia="仿宋_GB2312" w:hAnsi="宋体" w:cs="宋体" w:hint="eastAsia"/>
          <w:b/>
          <w:bCs/>
          <w:sz w:val="32"/>
          <w:szCs w:val="32"/>
        </w:rPr>
        <w:t>院领导专题</w:t>
      </w:r>
      <w:r w:rsidR="00F542D5" w:rsidRPr="001B6F90">
        <w:rPr>
          <w:rFonts w:ascii="仿宋_GB2312" w:eastAsia="仿宋_GB2312" w:hAnsi="仿宋_GB2312" w:cs="仿宋_GB2312" w:hint="eastAsia"/>
          <w:b/>
          <w:bCs/>
          <w:sz w:val="32"/>
          <w:szCs w:val="32"/>
        </w:rPr>
        <w:t xml:space="preserve"> </w:t>
      </w:r>
    </w:p>
    <w:p w14:paraId="10920BEE" w14:textId="6A489315"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1、妇产科医院</w:t>
      </w:r>
      <w:r w:rsidR="00094C09" w:rsidRPr="001B6F90">
        <w:rPr>
          <w:rFonts w:ascii="仿宋_GB2312" w:eastAsia="仿宋_GB2312" w:hAnsi="宋体" w:cs="宋体" w:hint="eastAsia"/>
          <w:sz w:val="32"/>
          <w:szCs w:val="32"/>
        </w:rPr>
        <w:t>高质量发展视角</w:t>
      </w:r>
    </w:p>
    <w:p w14:paraId="4DE0604F" w14:textId="10E1720E"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2、管理思维创新与高水平医院建设</w:t>
      </w:r>
    </w:p>
    <w:p w14:paraId="33DB8F0A" w14:textId="317246DB" w:rsidR="0038777F" w:rsidRPr="001B6F90" w:rsidRDefault="00F542D5"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002711BE" w:rsidRPr="001B6F90">
        <w:rPr>
          <w:rFonts w:ascii="仿宋_GB2312" w:eastAsia="仿宋_GB2312" w:hAnsi="仿宋_GB2312" w:cs="仿宋_GB2312" w:hint="eastAsia"/>
          <w:sz w:val="32"/>
          <w:szCs w:val="32"/>
        </w:rPr>
        <w:t>、</w:t>
      </w:r>
      <w:r w:rsidRPr="001B6F90">
        <w:rPr>
          <w:rFonts w:ascii="仿宋_GB2312" w:eastAsia="仿宋_GB2312" w:hAnsi="宋体" w:cs="宋体" w:hint="eastAsia"/>
          <w:sz w:val="32"/>
          <w:szCs w:val="32"/>
        </w:rPr>
        <w:t>决策</w:t>
      </w:r>
      <w:r w:rsidR="002711BE" w:rsidRPr="001B6F90">
        <w:rPr>
          <w:rFonts w:ascii="仿宋_GB2312" w:eastAsia="仿宋_GB2312" w:hAnsi="仿宋_GB2312" w:cs="仿宋_GB2312" w:hint="eastAsia"/>
          <w:sz w:val="32"/>
          <w:szCs w:val="32"/>
        </w:rPr>
        <w:t>视野下的医院</w:t>
      </w:r>
      <w:r w:rsidR="00012D1C" w:rsidRPr="001B6F90">
        <w:rPr>
          <w:rFonts w:ascii="仿宋_GB2312" w:eastAsia="仿宋_GB2312" w:hAnsi="宋体" w:cs="宋体" w:hint="eastAsia"/>
          <w:sz w:val="32"/>
          <w:szCs w:val="32"/>
        </w:rPr>
        <w:t>管理数字化建设</w:t>
      </w:r>
    </w:p>
    <w:p w14:paraId="090B5265" w14:textId="4366CD64" w:rsidR="0038777F" w:rsidRPr="001B6F90" w:rsidRDefault="00F3753A" w:rsidP="001B6F90">
      <w:pPr>
        <w:ind w:leftChars="92" w:left="193"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专题二：</w:t>
      </w:r>
      <w:r w:rsidR="002711BE" w:rsidRPr="001B6F90">
        <w:rPr>
          <w:rFonts w:ascii="仿宋_GB2312" w:eastAsia="仿宋_GB2312" w:hAnsi="宋体" w:cs="宋体" w:hint="eastAsia"/>
          <w:b/>
          <w:bCs/>
          <w:sz w:val="32"/>
          <w:szCs w:val="32"/>
        </w:rPr>
        <w:t>医院</w:t>
      </w:r>
      <w:r w:rsidRPr="001B6F90">
        <w:rPr>
          <w:rFonts w:ascii="仿宋_GB2312" w:eastAsia="仿宋_GB2312" w:hAnsi="仿宋_GB2312" w:cs="仿宋_GB2312" w:hint="eastAsia"/>
          <w:b/>
          <w:bCs/>
          <w:sz w:val="32"/>
          <w:szCs w:val="32"/>
        </w:rPr>
        <w:t>经济运行平台</w:t>
      </w:r>
      <w:r w:rsidR="00F542D5" w:rsidRPr="001B6F90">
        <w:rPr>
          <w:rFonts w:ascii="仿宋_GB2312" w:eastAsia="仿宋_GB2312" w:hAnsi="宋体" w:cs="宋体" w:hint="eastAsia"/>
          <w:b/>
          <w:bCs/>
          <w:sz w:val="32"/>
          <w:szCs w:val="32"/>
        </w:rPr>
        <w:t>建设的</w:t>
      </w:r>
      <w:r w:rsidR="002711BE" w:rsidRPr="001B6F90">
        <w:rPr>
          <w:rFonts w:ascii="仿宋_GB2312" w:eastAsia="仿宋_GB2312" w:hAnsi="宋体" w:cs="宋体" w:hint="eastAsia"/>
          <w:b/>
          <w:bCs/>
          <w:sz w:val="32"/>
          <w:szCs w:val="32"/>
        </w:rPr>
        <w:t>数据</w:t>
      </w:r>
      <w:r w:rsidRPr="001B6F90">
        <w:rPr>
          <w:rFonts w:ascii="仿宋_GB2312" w:eastAsia="仿宋_GB2312" w:hAnsi="仿宋_GB2312" w:cs="仿宋_GB2312" w:hint="eastAsia"/>
          <w:b/>
          <w:bCs/>
          <w:sz w:val="32"/>
          <w:szCs w:val="32"/>
        </w:rPr>
        <w:t>视角</w:t>
      </w:r>
      <w:r w:rsidR="00F542D5" w:rsidRPr="001B6F90">
        <w:rPr>
          <w:rFonts w:ascii="仿宋_GB2312" w:eastAsia="仿宋_GB2312" w:hAnsi="宋体" w:cs="宋体" w:hint="eastAsia"/>
          <w:b/>
          <w:bCs/>
          <w:sz w:val="32"/>
          <w:szCs w:val="32"/>
        </w:rPr>
        <w:t>、目标及阶段</w:t>
      </w:r>
      <w:r w:rsidRPr="001B6F90">
        <w:rPr>
          <w:rFonts w:ascii="仿宋_GB2312" w:eastAsia="仿宋_GB2312" w:hAnsi="仿宋_GB2312" w:cs="仿宋_GB2312" w:hint="eastAsia"/>
          <w:b/>
          <w:bCs/>
          <w:sz w:val="32"/>
          <w:szCs w:val="32"/>
        </w:rPr>
        <w:t xml:space="preserve"> </w:t>
      </w:r>
      <w:r w:rsidR="002711BE" w:rsidRPr="001B6F90">
        <w:rPr>
          <w:rFonts w:ascii="仿宋_GB2312" w:eastAsia="仿宋_GB2312" w:hAnsi="仿宋_GB2312" w:cs="仿宋_GB2312" w:hint="eastAsia"/>
          <w:b/>
          <w:bCs/>
          <w:sz w:val="32"/>
          <w:szCs w:val="32"/>
        </w:rPr>
        <w:t xml:space="preserve"> </w:t>
      </w:r>
    </w:p>
    <w:p w14:paraId="07A374BB" w14:textId="31EEA2F1" w:rsidR="00094C09"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w:t>
      </w:r>
      <w:r w:rsidR="00094C09" w:rsidRPr="001B6F90">
        <w:rPr>
          <w:rFonts w:ascii="仿宋_GB2312" w:eastAsia="仿宋_GB2312" w:hAnsi="仿宋_GB2312" w:cs="仿宋_GB2312" w:hint="eastAsia"/>
          <w:sz w:val="32"/>
          <w:szCs w:val="32"/>
        </w:rPr>
        <w:t>公立医院新发展阶段的经济管理思考</w:t>
      </w:r>
    </w:p>
    <w:p w14:paraId="3A2A9A3E" w14:textId="382D0863" w:rsidR="0038777F" w:rsidRPr="001B6F90" w:rsidRDefault="00094C09"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002711BE" w:rsidRPr="001B6F90">
        <w:rPr>
          <w:rFonts w:ascii="仿宋_GB2312" w:eastAsia="仿宋_GB2312" w:hAnsi="仿宋_GB2312" w:cs="仿宋_GB2312" w:hint="eastAsia"/>
          <w:sz w:val="32"/>
          <w:szCs w:val="32"/>
        </w:rPr>
        <w:t>医院经济运行平台建设的规划、</w:t>
      </w:r>
      <w:r w:rsidR="00F542D5" w:rsidRPr="001B6F90">
        <w:rPr>
          <w:rFonts w:ascii="仿宋_GB2312" w:eastAsia="仿宋_GB2312" w:hAnsi="宋体" w:cs="宋体" w:hint="eastAsia"/>
          <w:sz w:val="32"/>
          <w:szCs w:val="32"/>
        </w:rPr>
        <w:t>组织</w:t>
      </w:r>
      <w:r w:rsidR="00D073E2" w:rsidRPr="001B6F90">
        <w:rPr>
          <w:rFonts w:ascii="仿宋_GB2312" w:eastAsia="仿宋_GB2312" w:hAnsi="宋体" w:cs="宋体" w:hint="eastAsia"/>
          <w:sz w:val="32"/>
          <w:szCs w:val="32"/>
        </w:rPr>
        <w:t>和</w:t>
      </w:r>
      <w:r w:rsidR="00F3753A" w:rsidRPr="001B6F90">
        <w:rPr>
          <w:rFonts w:ascii="仿宋_GB2312" w:eastAsia="仿宋_GB2312" w:hAnsi="仿宋_GB2312" w:cs="仿宋_GB2312" w:hint="eastAsia"/>
          <w:sz w:val="32"/>
          <w:szCs w:val="32"/>
        </w:rPr>
        <w:t>目标</w:t>
      </w:r>
    </w:p>
    <w:p w14:paraId="0F6C01FC" w14:textId="3916E3A5"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lastRenderedPageBreak/>
        <w:t>3、复旦大学附属妇产科医院经济运行平台建设的主要</w:t>
      </w:r>
      <w:r w:rsidR="00F3753A" w:rsidRPr="001B6F90">
        <w:rPr>
          <w:rFonts w:ascii="仿宋_GB2312" w:eastAsia="仿宋_GB2312" w:hAnsi="仿宋_GB2312" w:cs="仿宋_GB2312" w:hint="eastAsia"/>
          <w:sz w:val="32"/>
          <w:szCs w:val="32"/>
        </w:rPr>
        <w:t>阶段和</w:t>
      </w:r>
      <w:r w:rsidRPr="001B6F90">
        <w:rPr>
          <w:rFonts w:ascii="仿宋_GB2312" w:eastAsia="仿宋_GB2312" w:hAnsi="宋体" w:cs="宋体" w:hint="eastAsia"/>
          <w:sz w:val="32"/>
          <w:szCs w:val="32"/>
        </w:rPr>
        <w:t>经济运营</w:t>
      </w:r>
      <w:r w:rsidR="00F3753A" w:rsidRPr="001B6F90">
        <w:rPr>
          <w:rFonts w:ascii="仿宋_GB2312" w:eastAsia="仿宋_GB2312" w:hAnsi="仿宋_GB2312" w:cs="仿宋_GB2312" w:hint="eastAsia"/>
          <w:sz w:val="32"/>
          <w:szCs w:val="32"/>
        </w:rPr>
        <w:t>管理提升收获</w:t>
      </w:r>
    </w:p>
    <w:p w14:paraId="7F71B6E7" w14:textId="527093A4"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4、</w:t>
      </w:r>
      <w:r w:rsidR="00F542D5" w:rsidRPr="001B6F90">
        <w:rPr>
          <w:rFonts w:ascii="仿宋_GB2312" w:eastAsia="仿宋_GB2312" w:hint="eastAsia"/>
          <w:sz w:val="32"/>
          <w:szCs w:val="32"/>
        </w:rPr>
        <w:t>经济运行</w:t>
      </w:r>
      <w:r w:rsidRPr="001B6F90">
        <w:rPr>
          <w:rFonts w:ascii="仿宋_GB2312" w:eastAsia="仿宋_GB2312" w:hint="eastAsia"/>
          <w:sz w:val="32"/>
          <w:szCs w:val="32"/>
        </w:rPr>
        <w:t>数据平台</w:t>
      </w:r>
      <w:r w:rsidR="00F542D5" w:rsidRPr="001B6F90">
        <w:rPr>
          <w:rFonts w:ascii="仿宋_GB2312" w:eastAsia="仿宋_GB2312" w:hint="eastAsia"/>
          <w:sz w:val="32"/>
          <w:szCs w:val="32"/>
        </w:rPr>
        <w:t>在医院的整体运用</w:t>
      </w:r>
      <w:r w:rsidR="00012D1C" w:rsidRPr="001B6F90">
        <w:rPr>
          <w:rFonts w:ascii="仿宋_GB2312" w:eastAsia="仿宋_GB2312" w:hint="eastAsia"/>
          <w:sz w:val="32"/>
          <w:szCs w:val="32"/>
        </w:rPr>
        <w:t>实践</w:t>
      </w:r>
    </w:p>
    <w:p w14:paraId="4BEC1AD6" w14:textId="5E7AB29D" w:rsidR="002711BE" w:rsidRPr="00AF197D" w:rsidRDefault="002711BE" w:rsidP="002711BE">
      <w:pPr>
        <w:pStyle w:val="a0"/>
        <w:ind w:firstLine="640"/>
        <w:rPr>
          <w:rFonts w:ascii="微软雅黑" w:eastAsia="微软雅黑" w:hAnsi="微软雅黑" w:cs="宋体"/>
          <w:b/>
          <w:bCs/>
          <w:sz w:val="32"/>
          <w:szCs w:val="32"/>
          <w:u w:val="single"/>
        </w:rPr>
      </w:pPr>
      <w:r w:rsidRPr="00AF197D">
        <w:rPr>
          <w:rFonts w:ascii="微软雅黑" w:eastAsia="微软雅黑" w:hAnsi="微软雅黑" w:cs="宋体" w:hint="eastAsia"/>
          <w:b/>
          <w:bCs/>
          <w:sz w:val="32"/>
          <w:szCs w:val="32"/>
          <w:u w:val="single"/>
        </w:rPr>
        <w:t>模</w:t>
      </w:r>
      <w:r w:rsidRPr="00AF197D">
        <w:rPr>
          <w:rFonts w:ascii="微软雅黑" w:eastAsia="微软雅黑" w:hAnsi="微软雅黑" w:cs="微软雅黑" w:hint="eastAsia"/>
          <w:b/>
          <w:bCs/>
          <w:sz w:val="32"/>
          <w:szCs w:val="32"/>
          <w:u w:val="single"/>
        </w:rPr>
        <w:t>块</w:t>
      </w:r>
      <w:r w:rsidRPr="00AF197D">
        <w:rPr>
          <w:rFonts w:ascii="微软雅黑" w:eastAsia="微软雅黑" w:hAnsi="微软雅黑" w:cs="宋体" w:hint="eastAsia"/>
          <w:b/>
          <w:bCs/>
          <w:sz w:val="32"/>
          <w:szCs w:val="32"/>
          <w:u w:val="single"/>
        </w:rPr>
        <w:t>二：</w:t>
      </w:r>
      <w:r w:rsidR="00457F9A" w:rsidRPr="00AF197D">
        <w:rPr>
          <w:rFonts w:ascii="微软雅黑" w:eastAsia="微软雅黑" w:hAnsi="微软雅黑" w:cs="宋体" w:hint="eastAsia"/>
          <w:b/>
          <w:bCs/>
          <w:sz w:val="32"/>
          <w:szCs w:val="32"/>
          <w:u w:val="single"/>
        </w:rPr>
        <w:t>医院</w:t>
      </w:r>
      <w:r w:rsidRPr="00AF197D">
        <w:rPr>
          <w:rFonts w:ascii="微软雅黑" w:eastAsia="微软雅黑" w:hAnsi="微软雅黑" w:cs="宋体" w:hint="eastAsia"/>
          <w:b/>
          <w:bCs/>
          <w:sz w:val="32"/>
          <w:szCs w:val="32"/>
          <w:u w:val="single"/>
        </w:rPr>
        <w:t>经</w:t>
      </w:r>
      <w:r w:rsidRPr="00AF197D">
        <w:rPr>
          <w:rFonts w:ascii="微软雅黑" w:eastAsia="微软雅黑" w:hAnsi="微软雅黑" w:cs="仿宋_GB2312" w:hint="eastAsia"/>
          <w:b/>
          <w:bCs/>
          <w:sz w:val="32"/>
          <w:szCs w:val="32"/>
          <w:u w:val="single"/>
        </w:rPr>
        <w:t>济运行平台</w:t>
      </w:r>
      <w:r w:rsidR="00457F9A" w:rsidRPr="00AF197D">
        <w:rPr>
          <w:rFonts w:ascii="微软雅黑" w:eastAsia="微软雅黑" w:hAnsi="微软雅黑" w:cs="宋体" w:hint="eastAsia"/>
          <w:b/>
          <w:bCs/>
          <w:sz w:val="32"/>
          <w:szCs w:val="32"/>
          <w:u w:val="single"/>
        </w:rPr>
        <w:t>建设及数据治理</w:t>
      </w:r>
    </w:p>
    <w:p w14:paraId="7F18C7A6" w14:textId="7812B735" w:rsidR="00F542D5" w:rsidRPr="001B6F90" w:rsidRDefault="00F542D5"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专题三</w:t>
      </w:r>
      <w:r w:rsidR="006A4323">
        <w:rPr>
          <w:rFonts w:ascii="仿宋_GB2312" w:eastAsia="仿宋_GB2312" w:hAnsi="仿宋_GB2312" w:cs="仿宋_GB2312" w:hint="eastAsia"/>
          <w:b/>
          <w:bCs/>
          <w:sz w:val="32"/>
          <w:szCs w:val="32"/>
        </w:rPr>
        <w:t>:</w:t>
      </w:r>
      <w:r w:rsidRPr="001B6F90">
        <w:rPr>
          <w:rFonts w:ascii="仿宋_GB2312" w:eastAsia="仿宋_GB2312" w:hAnsi="仿宋_GB2312" w:cs="仿宋_GB2312" w:hint="eastAsia"/>
          <w:b/>
          <w:bCs/>
          <w:sz w:val="32"/>
          <w:szCs w:val="32"/>
        </w:rPr>
        <w:t>经济运行平台的数据</w:t>
      </w:r>
      <w:r w:rsidR="00012D1C" w:rsidRPr="001B6F90">
        <w:rPr>
          <w:rFonts w:ascii="仿宋_GB2312" w:eastAsia="仿宋_GB2312" w:hAnsi="仿宋_GB2312" w:cs="仿宋_GB2312" w:hint="eastAsia"/>
          <w:b/>
          <w:bCs/>
          <w:sz w:val="32"/>
          <w:szCs w:val="32"/>
        </w:rPr>
        <w:t>标准及数据</w:t>
      </w:r>
      <w:r w:rsidRPr="001B6F90">
        <w:rPr>
          <w:rFonts w:ascii="仿宋_GB2312" w:eastAsia="仿宋_GB2312" w:hAnsi="仿宋_GB2312" w:cs="仿宋_GB2312" w:hint="eastAsia"/>
          <w:b/>
          <w:bCs/>
          <w:sz w:val="32"/>
          <w:szCs w:val="32"/>
        </w:rPr>
        <w:t>治理</w:t>
      </w:r>
      <w:r w:rsidR="00012D1C" w:rsidRPr="001B6F90">
        <w:rPr>
          <w:rFonts w:ascii="仿宋_GB2312" w:eastAsia="仿宋_GB2312" w:hAnsi="仿宋_GB2312" w:cs="仿宋_GB2312" w:hint="eastAsia"/>
          <w:b/>
          <w:bCs/>
          <w:sz w:val="32"/>
          <w:szCs w:val="32"/>
        </w:rPr>
        <w:t>实践</w:t>
      </w:r>
    </w:p>
    <w:p w14:paraId="3B503921" w14:textId="3665EBEE" w:rsidR="002711BE" w:rsidRPr="001B6F90" w:rsidRDefault="002711BE" w:rsidP="001B6F90">
      <w:pPr>
        <w:ind w:firstLineChars="200" w:firstLine="640"/>
        <w:rPr>
          <w:rFonts w:ascii="仿宋_GB2312" w:eastAsia="仿宋_GB2312" w:hAnsi="宋体" w:cs="宋体"/>
          <w:sz w:val="32"/>
          <w:szCs w:val="32"/>
        </w:rPr>
      </w:pPr>
      <w:r w:rsidRPr="001B6F90">
        <w:rPr>
          <w:rFonts w:ascii="仿宋_GB2312" w:eastAsia="仿宋_GB2312" w:hAnsi="仿宋_GB2312" w:cs="仿宋_GB2312" w:hint="eastAsia"/>
          <w:sz w:val="32"/>
          <w:szCs w:val="32"/>
        </w:rPr>
        <w:t>1、经济运行</w:t>
      </w:r>
      <w:r w:rsidRPr="001B6F90">
        <w:rPr>
          <w:rFonts w:ascii="仿宋_GB2312" w:eastAsia="仿宋_GB2312" w:hAnsi="宋体" w:cs="宋体" w:hint="eastAsia"/>
          <w:sz w:val="32"/>
          <w:szCs w:val="32"/>
        </w:rPr>
        <w:t>数据字典建设</w:t>
      </w:r>
      <w:r w:rsidR="00D073E2" w:rsidRPr="001B6F90">
        <w:rPr>
          <w:rFonts w:ascii="仿宋_GB2312" w:eastAsia="仿宋_GB2312" w:hAnsi="宋体" w:cs="宋体" w:hint="eastAsia"/>
          <w:sz w:val="32"/>
          <w:szCs w:val="32"/>
        </w:rPr>
        <w:t>方法</w:t>
      </w:r>
    </w:p>
    <w:p w14:paraId="13C742A3" w14:textId="1585802A" w:rsidR="0038777F" w:rsidRPr="001B6F90" w:rsidRDefault="002711BE"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00E04492" w:rsidRPr="001B6F90">
        <w:rPr>
          <w:rFonts w:ascii="仿宋_GB2312" w:eastAsia="仿宋_GB2312" w:hAnsi="宋体" w:cs="宋体" w:hint="eastAsia"/>
          <w:sz w:val="32"/>
          <w:szCs w:val="32"/>
        </w:rPr>
        <w:t>人力、耗材、资产</w:t>
      </w:r>
      <w:r w:rsidR="00D073E2" w:rsidRPr="001B6F90">
        <w:rPr>
          <w:rFonts w:ascii="仿宋_GB2312" w:eastAsia="仿宋_GB2312" w:hAnsi="宋体" w:cs="宋体" w:hint="eastAsia"/>
          <w:sz w:val="32"/>
          <w:szCs w:val="32"/>
        </w:rPr>
        <w:t>等</w:t>
      </w:r>
      <w:r w:rsidRPr="001B6F90">
        <w:rPr>
          <w:rFonts w:ascii="仿宋_GB2312" w:eastAsia="仿宋_GB2312" w:hAnsi="仿宋_GB2312" w:cs="仿宋_GB2312" w:hint="eastAsia"/>
          <w:sz w:val="32"/>
          <w:szCs w:val="32"/>
        </w:rPr>
        <w:t>数据</w:t>
      </w:r>
      <w:bookmarkStart w:id="3" w:name="_Hlk177993373"/>
      <w:r w:rsidRPr="001B6F90">
        <w:rPr>
          <w:rFonts w:ascii="仿宋_GB2312" w:eastAsia="仿宋_GB2312" w:hAnsi="宋体" w:cs="宋体" w:hint="eastAsia"/>
          <w:sz w:val="32"/>
          <w:szCs w:val="32"/>
        </w:rPr>
        <w:t>治理</w:t>
      </w:r>
      <w:r w:rsidRPr="001B6F90">
        <w:rPr>
          <w:rFonts w:ascii="仿宋_GB2312" w:eastAsia="仿宋_GB2312" w:hAnsi="仿宋_GB2312" w:cs="仿宋_GB2312" w:hint="eastAsia"/>
          <w:sz w:val="32"/>
          <w:szCs w:val="32"/>
        </w:rPr>
        <w:t>实践方法</w:t>
      </w:r>
      <w:bookmarkEnd w:id="3"/>
    </w:p>
    <w:p w14:paraId="5BCD2741" w14:textId="50A836DD" w:rsidR="0038777F" w:rsidRPr="001B6F90" w:rsidRDefault="002711BE" w:rsidP="00E14CC7">
      <w:pPr>
        <w:pStyle w:val="a0"/>
        <w:ind w:firstLine="640"/>
        <w:rPr>
          <w:rFonts w:ascii="仿宋_GB2312" w:eastAsia="仿宋_GB2312" w:hAnsi="宋体" w:cs="宋体"/>
          <w:sz w:val="32"/>
          <w:szCs w:val="32"/>
        </w:rPr>
      </w:pPr>
      <w:r w:rsidRPr="001B6F90">
        <w:rPr>
          <w:rFonts w:ascii="仿宋_GB2312" w:eastAsia="仿宋_GB2312" w:hAnsi="仿宋_GB2312" w:cs="仿宋_GB2312" w:hint="eastAsia"/>
          <w:sz w:val="32"/>
          <w:szCs w:val="32"/>
        </w:rPr>
        <w:t>3、</w:t>
      </w:r>
      <w:r w:rsidR="00E04492" w:rsidRPr="001B6F90">
        <w:rPr>
          <w:rFonts w:ascii="仿宋_GB2312" w:eastAsia="仿宋_GB2312" w:hAnsi="宋体" w:cs="宋体" w:hint="eastAsia"/>
          <w:sz w:val="32"/>
          <w:szCs w:val="32"/>
        </w:rPr>
        <w:t>数据标准及治理在新</w:t>
      </w:r>
      <w:r w:rsidR="00D073E2" w:rsidRPr="001B6F90">
        <w:rPr>
          <w:rFonts w:ascii="仿宋_GB2312" w:eastAsia="仿宋_GB2312" w:hAnsi="宋体" w:cs="宋体" w:hint="eastAsia"/>
          <w:sz w:val="32"/>
          <w:szCs w:val="32"/>
        </w:rPr>
        <w:t>、老</w:t>
      </w:r>
      <w:r w:rsidR="00E04492" w:rsidRPr="001B6F90">
        <w:rPr>
          <w:rFonts w:ascii="仿宋_GB2312" w:eastAsia="仿宋_GB2312" w:hAnsi="宋体" w:cs="宋体" w:hint="eastAsia"/>
          <w:sz w:val="32"/>
          <w:szCs w:val="32"/>
        </w:rPr>
        <w:t>院区的运用</w:t>
      </w:r>
    </w:p>
    <w:p w14:paraId="4F1C3320" w14:textId="13512105" w:rsidR="00E04492" w:rsidRPr="001B6F90" w:rsidRDefault="00E04492" w:rsidP="00E04492">
      <w:pPr>
        <w:pStyle w:val="a0"/>
        <w:ind w:firstLine="640"/>
        <w:rPr>
          <w:rFonts w:ascii="仿宋_GB2312" w:eastAsia="仿宋_GB2312"/>
          <w:sz w:val="32"/>
          <w:szCs w:val="32"/>
        </w:rPr>
      </w:pPr>
      <w:r w:rsidRPr="001B6F90">
        <w:rPr>
          <w:rFonts w:ascii="仿宋_GB2312" w:eastAsia="仿宋_GB2312" w:hint="eastAsia"/>
          <w:sz w:val="32"/>
          <w:szCs w:val="32"/>
        </w:rPr>
        <w:t>4、</w:t>
      </w:r>
      <w:r w:rsidR="00D073E2" w:rsidRPr="001B6F90">
        <w:rPr>
          <w:rFonts w:ascii="仿宋_GB2312" w:eastAsia="仿宋_GB2312" w:hint="eastAsia"/>
          <w:sz w:val="32"/>
          <w:szCs w:val="32"/>
        </w:rPr>
        <w:t>基于</w:t>
      </w:r>
      <w:proofErr w:type="gramStart"/>
      <w:r w:rsidR="00AF197D">
        <w:rPr>
          <w:rFonts w:ascii="仿宋_GB2312" w:eastAsia="仿宋_GB2312" w:hint="eastAsia"/>
          <w:sz w:val="32"/>
          <w:szCs w:val="32"/>
        </w:rPr>
        <w:t>多医院</w:t>
      </w:r>
      <w:proofErr w:type="gramEnd"/>
      <w:r w:rsidR="00AF197D">
        <w:rPr>
          <w:rFonts w:ascii="仿宋_GB2312" w:eastAsia="仿宋_GB2312" w:hint="eastAsia"/>
          <w:sz w:val="32"/>
          <w:szCs w:val="32"/>
        </w:rPr>
        <w:t>提问对</w:t>
      </w:r>
      <w:r w:rsidRPr="001B6F90">
        <w:rPr>
          <w:rFonts w:ascii="仿宋_GB2312" w:eastAsia="仿宋_GB2312" w:hint="eastAsia"/>
          <w:sz w:val="32"/>
          <w:szCs w:val="32"/>
        </w:rPr>
        <w:t>数据治理</w:t>
      </w:r>
      <w:r w:rsidR="00D073E2" w:rsidRPr="001B6F90">
        <w:rPr>
          <w:rFonts w:ascii="仿宋_GB2312" w:eastAsia="仿宋_GB2312" w:hint="eastAsia"/>
          <w:sz w:val="32"/>
          <w:szCs w:val="32"/>
        </w:rPr>
        <w:t>问题的</w:t>
      </w:r>
      <w:r w:rsidRPr="001B6F90">
        <w:rPr>
          <w:rFonts w:ascii="仿宋_GB2312" w:eastAsia="仿宋_GB2312" w:hint="eastAsia"/>
          <w:sz w:val="32"/>
          <w:szCs w:val="32"/>
        </w:rPr>
        <w:t>回答</w:t>
      </w:r>
    </w:p>
    <w:p w14:paraId="2290E1BA" w14:textId="5E2ACBCA" w:rsidR="00E14CC7" w:rsidRPr="001B6F90" w:rsidRDefault="00E14CC7" w:rsidP="00E14CC7">
      <w:pPr>
        <w:pStyle w:val="a0"/>
        <w:ind w:firstLine="640"/>
        <w:rPr>
          <w:rFonts w:ascii="仿宋_GB2312" w:eastAsia="仿宋_GB2312"/>
          <w:sz w:val="32"/>
          <w:szCs w:val="32"/>
        </w:rPr>
      </w:pPr>
      <w:r w:rsidRPr="001B6F90">
        <w:rPr>
          <w:rFonts w:ascii="仿宋_GB2312" w:eastAsia="仿宋_GB2312" w:hint="eastAsia"/>
          <w:sz w:val="32"/>
          <w:szCs w:val="32"/>
        </w:rPr>
        <w:t xml:space="preserve">5、科室报告专题  </w:t>
      </w:r>
    </w:p>
    <w:p w14:paraId="2B306F4B" w14:textId="13298FC1"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1）科室报告的结构设计</w:t>
      </w:r>
    </w:p>
    <w:p w14:paraId="7C2A5819" w14:textId="14B11E45"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2）科室报告的数据自动获取</w:t>
      </w:r>
    </w:p>
    <w:p w14:paraId="18588444" w14:textId="50637F6B" w:rsidR="00E14CC7" w:rsidRPr="001B6F90" w:rsidRDefault="00E14CC7"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3）科室报告的内容分析用途</w:t>
      </w:r>
    </w:p>
    <w:p w14:paraId="7DE578F7" w14:textId="2D04E4FF" w:rsidR="00F542D5" w:rsidRPr="001B6F90" w:rsidRDefault="00F542D5" w:rsidP="001B6F90">
      <w:pPr>
        <w:pStyle w:val="a0"/>
        <w:ind w:firstLineChars="250" w:firstLine="80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专题四</w:t>
      </w:r>
      <w:r w:rsidR="006A4323">
        <w:rPr>
          <w:rFonts w:ascii="仿宋_GB2312" w:eastAsia="仿宋_GB2312" w:hAnsi="仿宋_GB2312" w:cs="仿宋_GB2312" w:hint="eastAsia"/>
          <w:b/>
          <w:bCs/>
          <w:sz w:val="32"/>
          <w:szCs w:val="32"/>
        </w:rPr>
        <w:t>:</w:t>
      </w:r>
      <w:r w:rsidRPr="001B6F90">
        <w:rPr>
          <w:rFonts w:ascii="仿宋_GB2312" w:eastAsia="仿宋_GB2312" w:hAnsi="仿宋_GB2312" w:cs="仿宋_GB2312" w:hint="eastAsia"/>
          <w:b/>
          <w:bCs/>
          <w:sz w:val="32"/>
          <w:szCs w:val="32"/>
        </w:rPr>
        <w:t>经济运行平台搭建中的财务核算优化</w:t>
      </w:r>
    </w:p>
    <w:p w14:paraId="675E8D9F" w14:textId="4B93B5CE"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1、核算精细化</w:t>
      </w:r>
    </w:p>
    <w:p w14:paraId="316BEA33" w14:textId="2893DD0B"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2、及时性优化</w:t>
      </w:r>
    </w:p>
    <w:p w14:paraId="317300C3" w14:textId="49A7B701" w:rsidR="00F542D5" w:rsidRPr="001B6F90" w:rsidRDefault="00F542D5" w:rsidP="001B6F90">
      <w:pPr>
        <w:pStyle w:val="a0"/>
        <w:ind w:firstLineChars="231" w:firstLine="739"/>
        <w:rPr>
          <w:rFonts w:ascii="仿宋_GB2312" w:eastAsia="仿宋_GB2312"/>
          <w:sz w:val="32"/>
          <w:szCs w:val="32"/>
        </w:rPr>
      </w:pPr>
      <w:r w:rsidRPr="001B6F90">
        <w:rPr>
          <w:rFonts w:ascii="仿宋_GB2312" w:eastAsia="仿宋_GB2312" w:hint="eastAsia"/>
          <w:sz w:val="32"/>
          <w:szCs w:val="32"/>
        </w:rPr>
        <w:t>3、成本分摊优化</w:t>
      </w:r>
    </w:p>
    <w:p w14:paraId="6867DE8C" w14:textId="6E574558" w:rsidR="0038777F" w:rsidRPr="00AF197D" w:rsidRDefault="00F3753A" w:rsidP="002711BE">
      <w:pPr>
        <w:pStyle w:val="a0"/>
        <w:ind w:firstLine="640"/>
        <w:rPr>
          <w:rFonts w:ascii="微软雅黑" w:eastAsia="微软雅黑" w:hAnsi="微软雅黑"/>
          <w:b/>
          <w:bCs/>
          <w:sz w:val="32"/>
          <w:szCs w:val="32"/>
          <w:u w:val="single"/>
        </w:rPr>
      </w:pPr>
      <w:bookmarkStart w:id="4" w:name="_Hlk196206296"/>
      <w:r w:rsidRPr="00AF197D">
        <w:rPr>
          <w:rFonts w:ascii="微软雅黑" w:eastAsia="微软雅黑" w:hAnsi="微软雅黑" w:cs="宋体" w:hint="eastAsia"/>
          <w:b/>
          <w:bCs/>
          <w:sz w:val="32"/>
          <w:szCs w:val="32"/>
          <w:u w:val="single"/>
        </w:rPr>
        <w:t>模</w:t>
      </w:r>
      <w:r w:rsidRPr="00AF197D">
        <w:rPr>
          <w:rFonts w:ascii="微软雅黑" w:eastAsia="微软雅黑" w:hAnsi="微软雅黑" w:cs="仿宋_GB2312" w:hint="eastAsia"/>
          <w:b/>
          <w:bCs/>
          <w:sz w:val="32"/>
          <w:szCs w:val="32"/>
          <w:u w:val="single"/>
        </w:rPr>
        <w:t>块</w:t>
      </w:r>
      <w:r w:rsidR="002711BE" w:rsidRPr="00AF197D">
        <w:rPr>
          <w:rFonts w:ascii="微软雅黑" w:eastAsia="微软雅黑" w:hAnsi="微软雅黑" w:cs="宋体" w:hint="eastAsia"/>
          <w:b/>
          <w:bCs/>
          <w:sz w:val="32"/>
          <w:szCs w:val="32"/>
          <w:u w:val="single"/>
        </w:rPr>
        <w:t>三</w:t>
      </w:r>
      <w:r w:rsidRPr="00AF197D">
        <w:rPr>
          <w:rFonts w:ascii="微软雅黑" w:eastAsia="微软雅黑" w:hAnsi="微软雅黑" w:cs="仿宋_GB2312" w:hint="eastAsia"/>
          <w:b/>
          <w:bCs/>
          <w:sz w:val="32"/>
          <w:szCs w:val="32"/>
          <w:u w:val="single"/>
        </w:rPr>
        <w:t>：</w:t>
      </w:r>
      <w:r w:rsidR="00F542D5" w:rsidRPr="00AF197D">
        <w:rPr>
          <w:rFonts w:ascii="微软雅黑" w:eastAsia="微软雅黑" w:hAnsi="微软雅黑" w:cs="宋体" w:hint="eastAsia"/>
          <w:b/>
          <w:bCs/>
          <w:sz w:val="32"/>
          <w:szCs w:val="32"/>
          <w:u w:val="single"/>
        </w:rPr>
        <w:t>提质增效--</w:t>
      </w:r>
      <w:r w:rsidRPr="00AF197D">
        <w:rPr>
          <w:rFonts w:ascii="微软雅黑" w:eastAsia="微软雅黑" w:hAnsi="微软雅黑" w:cs="仿宋_GB2312" w:hint="eastAsia"/>
          <w:b/>
          <w:bCs/>
          <w:sz w:val="32"/>
          <w:szCs w:val="32"/>
          <w:u w:val="single"/>
        </w:rPr>
        <w:t>基于</w:t>
      </w:r>
      <w:r w:rsidR="00476A07" w:rsidRPr="00AF197D">
        <w:rPr>
          <w:rFonts w:ascii="微软雅黑" w:eastAsia="微软雅黑" w:hAnsi="微软雅黑" w:cs="宋体" w:hint="eastAsia"/>
          <w:b/>
          <w:bCs/>
          <w:sz w:val="32"/>
          <w:szCs w:val="32"/>
          <w:u w:val="single"/>
        </w:rPr>
        <w:t>经济运营</w:t>
      </w:r>
      <w:r w:rsidR="00F542D5" w:rsidRPr="00AF197D">
        <w:rPr>
          <w:rFonts w:ascii="微软雅黑" w:eastAsia="微软雅黑" w:hAnsi="微软雅黑" w:cs="宋体" w:hint="eastAsia"/>
          <w:b/>
          <w:bCs/>
          <w:sz w:val="32"/>
          <w:szCs w:val="32"/>
          <w:u w:val="single"/>
        </w:rPr>
        <w:t>数据平台的</w:t>
      </w:r>
      <w:r w:rsidR="00457F9A" w:rsidRPr="00AF197D">
        <w:rPr>
          <w:rFonts w:ascii="微软雅黑" w:eastAsia="微软雅黑" w:hAnsi="微软雅黑" w:cs="宋体" w:hint="eastAsia"/>
          <w:b/>
          <w:bCs/>
          <w:sz w:val="32"/>
          <w:szCs w:val="32"/>
          <w:u w:val="single"/>
        </w:rPr>
        <w:t>效率管理</w:t>
      </w:r>
    </w:p>
    <w:bookmarkEnd w:id="4"/>
    <w:p w14:paraId="08694FC0" w14:textId="77777777" w:rsidR="00E87AF7" w:rsidRPr="001B6F90" w:rsidRDefault="00F3753A"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专题五：</w:t>
      </w:r>
      <w:r w:rsidR="00E87AF7" w:rsidRPr="001B6F90">
        <w:rPr>
          <w:rFonts w:ascii="仿宋_GB2312" w:eastAsia="仿宋_GB2312" w:hAnsi="宋体" w:cs="宋体" w:hint="eastAsia"/>
          <w:b/>
          <w:bCs/>
          <w:sz w:val="32"/>
          <w:szCs w:val="32"/>
        </w:rPr>
        <w:t>固定资产管理能力提升及资产绩效</w:t>
      </w:r>
      <w:r w:rsidRPr="001B6F90">
        <w:rPr>
          <w:rFonts w:ascii="仿宋_GB2312" w:eastAsia="仿宋_GB2312" w:hAnsi="仿宋_GB2312" w:cs="仿宋_GB2312" w:hint="eastAsia"/>
          <w:b/>
          <w:bCs/>
          <w:sz w:val="32"/>
          <w:szCs w:val="32"/>
        </w:rPr>
        <w:t>分析</w:t>
      </w:r>
    </w:p>
    <w:p w14:paraId="58C9E2D3" w14:textId="548A51DB" w:rsidR="00E87AF7"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w:t>
      </w:r>
      <w:r w:rsidR="00E87AF7" w:rsidRPr="001B6F90">
        <w:rPr>
          <w:rFonts w:ascii="仿宋_GB2312" w:eastAsia="仿宋_GB2312" w:hAnsi="仿宋_GB2312" w:cs="仿宋_GB2312" w:hint="eastAsia"/>
          <w:sz w:val="32"/>
          <w:szCs w:val="32"/>
        </w:rPr>
        <w:t>医院固定资产</w:t>
      </w:r>
      <w:r w:rsidR="00DD79C4" w:rsidRPr="001B6F90">
        <w:rPr>
          <w:rFonts w:ascii="仿宋_GB2312" w:eastAsia="仿宋_GB2312" w:hAnsi="仿宋_GB2312" w:cs="仿宋_GB2312" w:hint="eastAsia"/>
          <w:sz w:val="32"/>
          <w:szCs w:val="32"/>
        </w:rPr>
        <w:t>数据子</w:t>
      </w:r>
      <w:r w:rsidR="00E87AF7" w:rsidRPr="001B6F90">
        <w:rPr>
          <w:rFonts w:ascii="仿宋_GB2312" w:eastAsia="仿宋_GB2312" w:hAnsi="仿宋_GB2312" w:cs="仿宋_GB2312" w:hint="eastAsia"/>
          <w:sz w:val="32"/>
          <w:szCs w:val="32"/>
        </w:rPr>
        <w:t>平台搭建实践</w:t>
      </w:r>
      <w:r w:rsidR="00457F9A" w:rsidRPr="001B6F90">
        <w:rPr>
          <w:rFonts w:ascii="仿宋_GB2312" w:eastAsia="仿宋_GB2312" w:hAnsi="仿宋_GB2312" w:cs="仿宋_GB2312" w:hint="eastAsia"/>
          <w:sz w:val="32"/>
          <w:szCs w:val="32"/>
        </w:rPr>
        <w:t>；</w:t>
      </w:r>
    </w:p>
    <w:p w14:paraId="328C9F08" w14:textId="108AEB07" w:rsidR="00E87AF7"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00012D1C" w:rsidRPr="001B6F90">
        <w:rPr>
          <w:rFonts w:ascii="仿宋_GB2312" w:eastAsia="仿宋_GB2312" w:hAnsi="仿宋_GB2312" w:cs="仿宋_GB2312" w:hint="eastAsia"/>
          <w:sz w:val="32"/>
          <w:szCs w:val="32"/>
        </w:rPr>
        <w:t>数据治理对</w:t>
      </w:r>
      <w:r w:rsidR="00E87AF7" w:rsidRPr="001B6F90">
        <w:rPr>
          <w:rFonts w:ascii="仿宋_GB2312" w:eastAsia="仿宋_GB2312" w:hAnsi="仿宋_GB2312" w:cs="仿宋_GB2312" w:hint="eastAsia"/>
          <w:sz w:val="32"/>
          <w:szCs w:val="32"/>
        </w:rPr>
        <w:t>医院固定资产</w:t>
      </w:r>
      <w:r w:rsidR="00457F9A" w:rsidRPr="001B6F90">
        <w:rPr>
          <w:rFonts w:ascii="仿宋_GB2312" w:eastAsia="仿宋_GB2312" w:hAnsi="仿宋_GB2312" w:cs="仿宋_GB2312" w:hint="eastAsia"/>
          <w:sz w:val="32"/>
          <w:szCs w:val="32"/>
        </w:rPr>
        <w:t>综合</w:t>
      </w:r>
      <w:r w:rsidR="00E87AF7" w:rsidRPr="001B6F90">
        <w:rPr>
          <w:rFonts w:ascii="仿宋_GB2312" w:eastAsia="仿宋_GB2312" w:hAnsi="仿宋_GB2312" w:cs="仿宋_GB2312" w:hint="eastAsia"/>
          <w:sz w:val="32"/>
          <w:szCs w:val="32"/>
        </w:rPr>
        <w:t>管理能力提升</w:t>
      </w:r>
      <w:r w:rsidR="00457F9A" w:rsidRPr="001B6F90">
        <w:rPr>
          <w:rFonts w:ascii="仿宋_GB2312" w:eastAsia="仿宋_GB2312" w:hAnsi="仿宋_GB2312" w:cs="仿宋_GB2312" w:hint="eastAsia"/>
          <w:sz w:val="32"/>
          <w:szCs w:val="32"/>
        </w:rPr>
        <w:t>过程；</w:t>
      </w:r>
    </w:p>
    <w:p w14:paraId="78F0796B" w14:textId="02423EB1" w:rsidR="0038777F" w:rsidRPr="001B6F90" w:rsidRDefault="00E87AF7"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3、设备绩效</w:t>
      </w:r>
      <w:r w:rsidR="002A282D" w:rsidRPr="001B6F90">
        <w:rPr>
          <w:rFonts w:ascii="仿宋_GB2312" w:eastAsia="仿宋_GB2312" w:hAnsi="仿宋_GB2312" w:cs="仿宋_GB2312" w:hint="eastAsia"/>
          <w:sz w:val="32"/>
          <w:szCs w:val="32"/>
        </w:rPr>
        <w:t>分析的</w:t>
      </w:r>
      <w:r w:rsidR="00012D1C" w:rsidRPr="001B6F90">
        <w:rPr>
          <w:rFonts w:ascii="仿宋_GB2312" w:eastAsia="仿宋_GB2312" w:hAnsi="宋体" w:cs="宋体" w:hint="eastAsia"/>
          <w:sz w:val="32"/>
          <w:szCs w:val="32"/>
        </w:rPr>
        <w:t>数据建设</w:t>
      </w:r>
      <w:r w:rsidR="002A282D" w:rsidRPr="001B6F90">
        <w:rPr>
          <w:rFonts w:ascii="仿宋_GB2312" w:eastAsia="仿宋_GB2312" w:hAnsi="仿宋_GB2312" w:cs="仿宋_GB2312" w:hint="eastAsia"/>
          <w:sz w:val="32"/>
          <w:szCs w:val="32"/>
        </w:rPr>
        <w:t>路径</w:t>
      </w:r>
      <w:r w:rsidR="00457F9A" w:rsidRPr="001B6F90">
        <w:rPr>
          <w:rFonts w:ascii="仿宋_GB2312" w:eastAsia="仿宋_GB2312" w:hAnsi="宋体" w:cs="宋体" w:hint="eastAsia"/>
          <w:sz w:val="32"/>
          <w:szCs w:val="32"/>
        </w:rPr>
        <w:t>；</w:t>
      </w:r>
    </w:p>
    <w:p w14:paraId="3C6F06FE" w14:textId="162959BA" w:rsidR="0038777F" w:rsidRPr="001B6F90" w:rsidRDefault="00E87AF7"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lastRenderedPageBreak/>
        <w:t>4</w:t>
      </w:r>
      <w:r w:rsidR="002A282D" w:rsidRPr="001B6F90">
        <w:rPr>
          <w:rFonts w:ascii="仿宋_GB2312" w:eastAsia="仿宋_GB2312" w:hAnsi="宋体" w:cs="宋体" w:hint="eastAsia"/>
          <w:sz w:val="32"/>
          <w:szCs w:val="32"/>
        </w:rPr>
        <w:t>、</w:t>
      </w:r>
      <w:r w:rsidR="00457F9A" w:rsidRPr="001B6F90">
        <w:rPr>
          <w:rFonts w:ascii="仿宋_GB2312" w:eastAsia="仿宋_GB2312" w:hAnsi="宋体" w:cs="宋体" w:hint="eastAsia"/>
          <w:sz w:val="32"/>
          <w:szCs w:val="32"/>
        </w:rPr>
        <w:t>穿透</w:t>
      </w:r>
      <w:proofErr w:type="gramStart"/>
      <w:r w:rsidR="00457F9A" w:rsidRPr="001B6F90">
        <w:rPr>
          <w:rFonts w:ascii="仿宋_GB2312" w:eastAsia="仿宋_GB2312" w:hAnsi="宋体" w:cs="宋体" w:hint="eastAsia"/>
          <w:sz w:val="32"/>
          <w:szCs w:val="32"/>
        </w:rPr>
        <w:t>式设备</w:t>
      </w:r>
      <w:proofErr w:type="gramEnd"/>
      <w:r w:rsidR="00457F9A" w:rsidRPr="001B6F90">
        <w:rPr>
          <w:rFonts w:ascii="仿宋_GB2312" w:eastAsia="仿宋_GB2312" w:hAnsi="宋体" w:cs="宋体" w:hint="eastAsia"/>
          <w:sz w:val="32"/>
          <w:szCs w:val="32"/>
        </w:rPr>
        <w:t>绩效分析管理</w:t>
      </w:r>
      <w:r w:rsidR="002A282D" w:rsidRPr="001B6F90">
        <w:rPr>
          <w:rFonts w:ascii="仿宋_GB2312" w:eastAsia="仿宋_GB2312" w:hAnsi="仿宋_GB2312" w:cs="仿宋_GB2312" w:hint="eastAsia"/>
          <w:sz w:val="32"/>
          <w:szCs w:val="32"/>
        </w:rPr>
        <w:t>应用场景</w:t>
      </w:r>
      <w:r w:rsidR="00457F9A" w:rsidRPr="001B6F90">
        <w:rPr>
          <w:rFonts w:ascii="仿宋_GB2312" w:eastAsia="仿宋_GB2312" w:hAnsi="宋体" w:cs="宋体" w:hint="eastAsia"/>
          <w:sz w:val="32"/>
          <w:szCs w:val="32"/>
        </w:rPr>
        <w:t>。</w:t>
      </w:r>
    </w:p>
    <w:p w14:paraId="35F4E555" w14:textId="558010DB" w:rsidR="00D5549D" w:rsidRPr="00AF197D" w:rsidRDefault="00F3753A" w:rsidP="00D5549D">
      <w:pPr>
        <w:pStyle w:val="a0"/>
        <w:ind w:firstLine="643"/>
        <w:rPr>
          <w:rFonts w:ascii="仿宋" w:eastAsia="仿宋" w:hAnsi="仿宋" w:cs="宋体"/>
          <w:b/>
          <w:bCs/>
          <w:sz w:val="32"/>
          <w:szCs w:val="32"/>
        </w:rPr>
      </w:pPr>
      <w:r w:rsidRPr="00AF197D">
        <w:rPr>
          <w:rFonts w:ascii="仿宋" w:eastAsia="仿宋" w:hAnsi="仿宋" w:cs="宋体" w:hint="eastAsia"/>
          <w:b/>
          <w:bCs/>
          <w:sz w:val="32"/>
          <w:szCs w:val="32"/>
        </w:rPr>
        <w:t>专题六：</w:t>
      </w:r>
      <w:r w:rsidR="00D5549D" w:rsidRPr="00AF197D">
        <w:rPr>
          <w:rFonts w:ascii="仿宋" w:eastAsia="仿宋" w:hAnsi="仿宋" w:cs="宋体" w:hint="eastAsia"/>
          <w:b/>
          <w:bCs/>
          <w:sz w:val="32"/>
          <w:szCs w:val="32"/>
        </w:rPr>
        <w:t>耗材管理能力提升及耗材成本控制分析</w:t>
      </w:r>
    </w:p>
    <w:p w14:paraId="4A803807" w14:textId="5023F802" w:rsidR="00D5549D" w:rsidRPr="001B6F90" w:rsidRDefault="00D5549D" w:rsidP="00D5549D">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1、</w:t>
      </w:r>
      <w:r w:rsidR="00012D1C" w:rsidRPr="001B6F90">
        <w:rPr>
          <w:rFonts w:ascii="仿宋_GB2312" w:eastAsia="仿宋_GB2312" w:hAnsi="宋体" w:cs="宋体" w:hint="eastAsia"/>
          <w:sz w:val="32"/>
          <w:szCs w:val="32"/>
        </w:rPr>
        <w:t>数据治理过程中的</w:t>
      </w:r>
      <w:r w:rsidRPr="001B6F90">
        <w:rPr>
          <w:rFonts w:ascii="仿宋_GB2312" w:eastAsia="仿宋_GB2312" w:hAnsi="宋体" w:cs="宋体" w:hint="eastAsia"/>
          <w:sz w:val="32"/>
          <w:szCs w:val="32"/>
        </w:rPr>
        <w:t>医院耗材管理的</w:t>
      </w:r>
      <w:r w:rsidR="00E14CC7" w:rsidRPr="001B6F90">
        <w:rPr>
          <w:rFonts w:ascii="仿宋_GB2312" w:eastAsia="仿宋_GB2312" w:hAnsi="宋体" w:cs="宋体" w:hint="eastAsia"/>
          <w:sz w:val="32"/>
          <w:szCs w:val="32"/>
        </w:rPr>
        <w:t>优化</w:t>
      </w:r>
    </w:p>
    <w:p w14:paraId="38555E96" w14:textId="0593E7F5" w:rsidR="00E14CC7" w:rsidRPr="001B6F90" w:rsidRDefault="00E14CC7" w:rsidP="00D5549D">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2、基于数据的耗材管理应用场景</w:t>
      </w:r>
    </w:p>
    <w:p w14:paraId="0DFE46F1" w14:textId="2209690D" w:rsidR="00F3753A" w:rsidRPr="001B6F90" w:rsidRDefault="00F3753A" w:rsidP="001B6F90">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3、基于数据对接的科研试剂管理</w:t>
      </w:r>
    </w:p>
    <w:p w14:paraId="648D56A9" w14:textId="77777777" w:rsidR="001B6F90" w:rsidRDefault="00F3753A"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专题七：床位效率</w:t>
      </w:r>
      <w:r w:rsidR="00E14CC7" w:rsidRPr="001B6F90">
        <w:rPr>
          <w:rFonts w:ascii="仿宋_GB2312" w:eastAsia="仿宋_GB2312" w:hAnsi="宋体" w:cs="宋体" w:hint="eastAsia"/>
          <w:b/>
          <w:bCs/>
          <w:sz w:val="32"/>
          <w:szCs w:val="32"/>
        </w:rPr>
        <w:t>分析</w:t>
      </w:r>
      <w:r w:rsidR="002A282D" w:rsidRPr="001B6F90">
        <w:rPr>
          <w:rFonts w:ascii="仿宋_GB2312" w:eastAsia="仿宋_GB2312" w:hAnsi="宋体" w:cs="宋体" w:hint="eastAsia"/>
          <w:b/>
          <w:bCs/>
          <w:sz w:val="32"/>
          <w:szCs w:val="32"/>
        </w:rPr>
        <w:t>专题</w:t>
      </w:r>
      <w:r w:rsidRPr="001B6F90">
        <w:rPr>
          <w:rFonts w:ascii="仿宋_GB2312" w:eastAsia="仿宋_GB2312" w:hAnsi="仿宋_GB2312" w:cs="仿宋_GB2312" w:hint="eastAsia"/>
          <w:b/>
          <w:bCs/>
          <w:sz w:val="32"/>
          <w:szCs w:val="32"/>
        </w:rPr>
        <w:t xml:space="preserve"> </w:t>
      </w:r>
    </w:p>
    <w:p w14:paraId="63377E7D" w14:textId="490BCB91" w:rsidR="00E14CC7" w:rsidRPr="001B6F90" w:rsidRDefault="00E14CC7" w:rsidP="001B6F90">
      <w:pPr>
        <w:ind w:firstLineChars="200" w:firstLine="640"/>
        <w:rPr>
          <w:rFonts w:ascii="仿宋_GB2312" w:eastAsia="仿宋_GB2312" w:hAnsi="仿宋_GB2312" w:cs="仿宋_GB2312"/>
          <w:b/>
          <w:bCs/>
          <w:sz w:val="32"/>
          <w:szCs w:val="32"/>
        </w:rPr>
      </w:pPr>
      <w:r w:rsidRPr="001B6F90">
        <w:rPr>
          <w:rFonts w:ascii="仿宋_GB2312" w:eastAsia="仿宋_GB2312" w:hAnsi="宋体" w:cs="宋体" w:hint="eastAsia"/>
          <w:sz w:val="32"/>
          <w:szCs w:val="32"/>
        </w:rPr>
        <w:t>1、床位管理的数据获得及质量提高</w:t>
      </w:r>
    </w:p>
    <w:p w14:paraId="2B0EE9BC" w14:textId="7BDD5317" w:rsidR="0038777F" w:rsidRPr="001B6F90" w:rsidRDefault="002A282D"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2、基于数据的床位效率管理应用场景</w:t>
      </w:r>
    </w:p>
    <w:p w14:paraId="22826C34" w14:textId="2DC5B22E" w:rsidR="00F3753A" w:rsidRPr="00AF197D" w:rsidRDefault="00F3753A" w:rsidP="001B6F90">
      <w:pPr>
        <w:ind w:firstLineChars="200" w:firstLine="643"/>
        <w:rPr>
          <w:rFonts w:ascii="仿宋" w:eastAsia="仿宋" w:hAnsi="仿宋" w:cs="宋体"/>
          <w:b/>
          <w:bCs/>
          <w:sz w:val="32"/>
          <w:szCs w:val="32"/>
        </w:rPr>
      </w:pPr>
      <w:r w:rsidRPr="00AF197D">
        <w:rPr>
          <w:rFonts w:ascii="仿宋" w:eastAsia="仿宋" w:hAnsi="仿宋" w:cs="宋体" w:hint="eastAsia"/>
          <w:b/>
          <w:bCs/>
          <w:sz w:val="32"/>
          <w:szCs w:val="32"/>
        </w:rPr>
        <w:t>专</w:t>
      </w:r>
      <w:r w:rsidRPr="00AF197D">
        <w:rPr>
          <w:rFonts w:ascii="仿宋" w:eastAsia="仿宋" w:hAnsi="仿宋" w:cs="仿宋_GB2312" w:hint="eastAsia"/>
          <w:b/>
          <w:bCs/>
          <w:sz w:val="32"/>
          <w:szCs w:val="32"/>
        </w:rPr>
        <w:t>题</w:t>
      </w:r>
      <w:r w:rsidR="00476A07" w:rsidRPr="00AF197D">
        <w:rPr>
          <w:rFonts w:ascii="仿宋" w:eastAsia="仿宋" w:hAnsi="仿宋" w:cs="宋体" w:hint="eastAsia"/>
          <w:b/>
          <w:bCs/>
          <w:sz w:val="32"/>
          <w:szCs w:val="32"/>
        </w:rPr>
        <w:t>八</w:t>
      </w:r>
      <w:r w:rsidRPr="00AF197D">
        <w:rPr>
          <w:rFonts w:ascii="仿宋" w:eastAsia="仿宋" w:hAnsi="仿宋" w:cs="仿宋_GB2312" w:hint="eastAsia"/>
          <w:b/>
          <w:bCs/>
          <w:sz w:val="32"/>
          <w:szCs w:val="32"/>
        </w:rPr>
        <w:t>：</w:t>
      </w:r>
      <w:r w:rsidRPr="00AF197D">
        <w:rPr>
          <w:rFonts w:ascii="仿宋" w:eastAsia="仿宋" w:hAnsi="仿宋" w:cs="宋体" w:hint="eastAsia"/>
          <w:b/>
          <w:bCs/>
          <w:sz w:val="32"/>
          <w:szCs w:val="32"/>
        </w:rPr>
        <w:t>空间管理及诊室效率分析专题</w:t>
      </w:r>
    </w:p>
    <w:p w14:paraId="14515A77" w14:textId="7C14BABE" w:rsidR="00F542D5" w:rsidRPr="001B6F90" w:rsidRDefault="00F542D5" w:rsidP="00F542D5">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1、医院的空间系统建设及优化</w:t>
      </w:r>
    </w:p>
    <w:p w14:paraId="5969A155" w14:textId="361EF805" w:rsidR="00F542D5" w:rsidRPr="001B6F90" w:rsidRDefault="00F542D5" w:rsidP="001B6F90">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2、基于数据的门诊</w:t>
      </w:r>
      <w:proofErr w:type="gramStart"/>
      <w:r w:rsidRPr="001B6F90">
        <w:rPr>
          <w:rFonts w:ascii="仿宋_GB2312" w:eastAsia="仿宋_GB2312" w:hAnsi="宋体" w:cs="宋体" w:hint="eastAsia"/>
          <w:sz w:val="32"/>
          <w:szCs w:val="32"/>
        </w:rPr>
        <w:t>的诊间效率</w:t>
      </w:r>
      <w:proofErr w:type="gramEnd"/>
      <w:r w:rsidRPr="001B6F90">
        <w:rPr>
          <w:rFonts w:ascii="仿宋_GB2312" w:eastAsia="仿宋_GB2312" w:hAnsi="宋体" w:cs="宋体" w:hint="eastAsia"/>
          <w:sz w:val="32"/>
          <w:szCs w:val="32"/>
        </w:rPr>
        <w:t>分析及管理提升</w:t>
      </w:r>
    </w:p>
    <w:p w14:paraId="65AF75D5" w14:textId="5B0E7076" w:rsidR="00F542D5" w:rsidRPr="00AF197D" w:rsidRDefault="00F542D5" w:rsidP="001B6F90">
      <w:pPr>
        <w:pStyle w:val="a0"/>
        <w:ind w:firstLine="640"/>
        <w:rPr>
          <w:rFonts w:ascii="微软雅黑" w:eastAsia="微软雅黑" w:hAnsi="微软雅黑" w:cs="仿宋_GB2312"/>
          <w:b/>
          <w:bCs/>
          <w:sz w:val="32"/>
          <w:szCs w:val="32"/>
          <w:u w:val="single"/>
        </w:rPr>
      </w:pPr>
      <w:r w:rsidRPr="00AF197D">
        <w:rPr>
          <w:rFonts w:ascii="微软雅黑" w:eastAsia="微软雅黑" w:hAnsi="微软雅黑" w:cs="宋体" w:hint="eastAsia"/>
          <w:b/>
          <w:bCs/>
          <w:sz w:val="32"/>
          <w:szCs w:val="32"/>
          <w:u w:val="single"/>
        </w:rPr>
        <w:t>模块四：</w:t>
      </w:r>
      <w:r w:rsidR="00AF197D">
        <w:rPr>
          <w:rFonts w:ascii="微软雅黑" w:eastAsia="微软雅黑" w:hAnsi="微软雅黑" w:cs="宋体" w:hint="eastAsia"/>
          <w:b/>
          <w:bCs/>
          <w:sz w:val="32"/>
          <w:szCs w:val="32"/>
          <w:u w:val="single"/>
        </w:rPr>
        <w:t>运营</w:t>
      </w:r>
      <w:r w:rsidRPr="00AF197D">
        <w:rPr>
          <w:rFonts w:ascii="微软雅黑" w:eastAsia="微软雅黑" w:hAnsi="微软雅黑" w:cs="宋体" w:hint="eastAsia"/>
          <w:b/>
          <w:bCs/>
          <w:sz w:val="32"/>
          <w:szCs w:val="32"/>
          <w:u w:val="single"/>
        </w:rPr>
        <w:t>评价--基于经济运营数据平台的科室运行</w:t>
      </w:r>
    </w:p>
    <w:p w14:paraId="496A5350" w14:textId="0D91CF3C" w:rsidR="00F542D5" w:rsidRPr="00AF197D" w:rsidRDefault="00F542D5" w:rsidP="001B6F90">
      <w:pPr>
        <w:ind w:firstLineChars="200" w:firstLine="643"/>
        <w:rPr>
          <w:rFonts w:ascii="仿宋" w:eastAsia="仿宋" w:hAnsi="仿宋" w:cs="宋体"/>
          <w:b/>
          <w:bCs/>
          <w:sz w:val="32"/>
          <w:szCs w:val="32"/>
        </w:rPr>
      </w:pPr>
      <w:r w:rsidRPr="00AF197D">
        <w:rPr>
          <w:rFonts w:ascii="仿宋" w:eastAsia="仿宋" w:hAnsi="仿宋" w:cs="宋体" w:hint="eastAsia"/>
          <w:b/>
          <w:bCs/>
          <w:sz w:val="32"/>
          <w:szCs w:val="32"/>
        </w:rPr>
        <w:t xml:space="preserve">专题九：科室经济运营能力评价专题 </w:t>
      </w:r>
    </w:p>
    <w:p w14:paraId="0F0B0E77" w14:textId="77777777"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1、临床科室经济运营能力评价重点及关键指标设计</w:t>
      </w:r>
    </w:p>
    <w:p w14:paraId="36369C02" w14:textId="77777777"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2、医技科室经济运营能力评价重点及关键指标设计</w:t>
      </w:r>
    </w:p>
    <w:p w14:paraId="70753EB6" w14:textId="680BDC14"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3、后勤科室经济运营能力评价重点及关键指标设计</w:t>
      </w:r>
    </w:p>
    <w:p w14:paraId="15702916" w14:textId="60BFF714" w:rsidR="00F542D5" w:rsidRPr="001B6F90" w:rsidRDefault="00F3753A" w:rsidP="001B6F90">
      <w:pPr>
        <w:ind w:firstLineChars="200" w:firstLine="643"/>
        <w:rPr>
          <w:rFonts w:ascii="仿宋_GB2312" w:eastAsia="仿宋_GB2312" w:hAnsi="宋体" w:cs="宋体"/>
          <w:b/>
          <w:bCs/>
          <w:sz w:val="32"/>
          <w:szCs w:val="32"/>
        </w:rPr>
      </w:pPr>
      <w:r w:rsidRPr="001B6F90">
        <w:rPr>
          <w:rFonts w:ascii="仿宋_GB2312" w:eastAsia="仿宋_GB2312" w:hAnsi="宋体" w:cs="宋体" w:hint="eastAsia"/>
          <w:b/>
          <w:bCs/>
          <w:sz w:val="32"/>
          <w:szCs w:val="32"/>
        </w:rPr>
        <w:t>专题</w:t>
      </w:r>
      <w:r w:rsidR="00457F9A" w:rsidRPr="001B6F90">
        <w:rPr>
          <w:rFonts w:ascii="仿宋_GB2312" w:eastAsia="仿宋_GB2312" w:hAnsi="宋体" w:cs="宋体" w:hint="eastAsia"/>
          <w:b/>
          <w:bCs/>
          <w:sz w:val="32"/>
          <w:szCs w:val="32"/>
        </w:rPr>
        <w:t>十</w:t>
      </w:r>
      <w:r w:rsidRPr="001B6F90">
        <w:rPr>
          <w:rFonts w:ascii="仿宋_GB2312" w:eastAsia="仿宋_GB2312" w:hAnsi="宋体" w:cs="宋体" w:hint="eastAsia"/>
          <w:b/>
          <w:bCs/>
          <w:sz w:val="32"/>
          <w:szCs w:val="32"/>
        </w:rPr>
        <w:t>：</w:t>
      </w:r>
      <w:r w:rsidR="00F542D5" w:rsidRPr="001B6F90">
        <w:rPr>
          <w:rFonts w:ascii="仿宋_GB2312" w:eastAsia="仿宋_GB2312" w:hAnsi="宋体" w:cs="宋体" w:hint="eastAsia"/>
          <w:b/>
          <w:bCs/>
          <w:sz w:val="32"/>
          <w:szCs w:val="32"/>
        </w:rPr>
        <w:t xml:space="preserve">作业成本专题    </w:t>
      </w:r>
    </w:p>
    <w:p w14:paraId="0AE4FE66" w14:textId="77777777"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1、作业成本法的底层基础数据取得</w:t>
      </w:r>
    </w:p>
    <w:p w14:paraId="0E003486" w14:textId="77777777"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2、公共费用在作业成本法中的合理分摊实践</w:t>
      </w:r>
    </w:p>
    <w:p w14:paraId="38EBA543" w14:textId="77777777" w:rsidR="00F542D5" w:rsidRPr="001B6F90" w:rsidRDefault="00F542D5" w:rsidP="001B6F90">
      <w:pPr>
        <w:ind w:firstLineChars="200" w:firstLine="640"/>
        <w:rPr>
          <w:rFonts w:ascii="仿宋_GB2312" w:eastAsia="仿宋_GB2312" w:hAnsi="宋体" w:cs="宋体"/>
          <w:sz w:val="32"/>
          <w:szCs w:val="32"/>
        </w:rPr>
      </w:pPr>
      <w:r w:rsidRPr="001B6F90">
        <w:rPr>
          <w:rFonts w:ascii="仿宋_GB2312" w:eastAsia="仿宋_GB2312" w:hAnsi="宋体" w:cs="宋体" w:hint="eastAsia"/>
          <w:sz w:val="32"/>
          <w:szCs w:val="32"/>
        </w:rPr>
        <w:t>3、临床路径调研方法的重点和难点</w:t>
      </w:r>
    </w:p>
    <w:p w14:paraId="2ED9EC2C" w14:textId="78FA798A" w:rsidR="00F542D5" w:rsidRPr="001B6F90" w:rsidRDefault="00F542D5" w:rsidP="001B6F90">
      <w:pPr>
        <w:ind w:leftChars="200" w:left="420" w:firstLineChars="100" w:firstLine="320"/>
        <w:rPr>
          <w:rFonts w:ascii="仿宋_GB2312" w:eastAsia="仿宋_GB2312" w:hAnsi="宋体" w:cs="宋体"/>
          <w:sz w:val="32"/>
          <w:szCs w:val="32"/>
        </w:rPr>
      </w:pPr>
      <w:r w:rsidRPr="001B6F90">
        <w:rPr>
          <w:rFonts w:ascii="仿宋_GB2312" w:eastAsia="仿宋_GB2312" w:hAnsi="宋体" w:cs="宋体" w:hint="eastAsia"/>
          <w:sz w:val="32"/>
          <w:szCs w:val="32"/>
        </w:rPr>
        <w:t>4、作业成本法在医院的应用场景—以检验类项目为例</w:t>
      </w:r>
      <w:r w:rsidR="001B6F90">
        <w:rPr>
          <w:rFonts w:ascii="仿宋_GB2312" w:eastAsia="仿宋_GB2312" w:hAnsi="宋体" w:cs="宋体" w:hint="eastAsia"/>
          <w:sz w:val="32"/>
          <w:szCs w:val="32"/>
        </w:rPr>
        <w:t xml:space="preserve">  </w:t>
      </w:r>
      <w:r w:rsidRPr="00AF197D">
        <w:rPr>
          <w:rFonts w:ascii="微软雅黑" w:eastAsia="微软雅黑" w:hAnsi="微软雅黑" w:cs="宋体" w:hint="eastAsia"/>
          <w:b/>
          <w:bCs/>
          <w:sz w:val="32"/>
          <w:szCs w:val="32"/>
          <w:u w:val="single"/>
        </w:rPr>
        <w:t>模块五：基于数据</w:t>
      </w:r>
      <w:proofErr w:type="gramStart"/>
      <w:r w:rsidRPr="00AF197D">
        <w:rPr>
          <w:rFonts w:ascii="微软雅黑" w:eastAsia="微软雅黑" w:hAnsi="微软雅黑" w:cs="宋体" w:hint="eastAsia"/>
          <w:b/>
          <w:bCs/>
          <w:sz w:val="32"/>
          <w:szCs w:val="32"/>
          <w:u w:val="single"/>
        </w:rPr>
        <w:t>的业财融合</w:t>
      </w:r>
      <w:proofErr w:type="gramEnd"/>
      <w:r w:rsidRPr="00AF197D">
        <w:rPr>
          <w:rFonts w:ascii="微软雅黑" w:eastAsia="微软雅黑" w:hAnsi="微软雅黑" w:cs="宋体" w:hint="eastAsia"/>
          <w:b/>
          <w:bCs/>
          <w:sz w:val="32"/>
          <w:szCs w:val="32"/>
          <w:u w:val="single"/>
        </w:rPr>
        <w:t>及财会监督运用</w:t>
      </w:r>
    </w:p>
    <w:p w14:paraId="06A88967" w14:textId="47EC41DD" w:rsidR="0038777F" w:rsidRPr="001B6F90" w:rsidRDefault="00F3753A" w:rsidP="001B6F90">
      <w:pPr>
        <w:ind w:leftChars="80" w:left="168" w:firstLineChars="100" w:firstLine="321"/>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lastRenderedPageBreak/>
        <w:t>专题十一：经济运行数据平台在医务及行风管理的运用</w:t>
      </w:r>
      <w:r w:rsidR="002A282D" w:rsidRPr="001B6F90">
        <w:rPr>
          <w:rFonts w:ascii="仿宋_GB2312" w:eastAsia="仿宋_GB2312" w:hAnsi="仿宋_GB2312" w:cs="仿宋_GB2312" w:hint="eastAsia"/>
          <w:b/>
          <w:bCs/>
          <w:sz w:val="32"/>
          <w:szCs w:val="32"/>
        </w:rPr>
        <w:t xml:space="preserve">  </w:t>
      </w:r>
    </w:p>
    <w:p w14:paraId="0AABFAC7" w14:textId="19A22F60"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1、经济数据平台同行风及医务管理的对接方法</w:t>
      </w:r>
    </w:p>
    <w:p w14:paraId="02C06D47" w14:textId="67E8CBBC"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w:t>
      </w:r>
      <w:r w:rsidRPr="001B6F90">
        <w:rPr>
          <w:rFonts w:ascii="仿宋_GB2312" w:eastAsia="仿宋_GB2312" w:hAnsi="仿宋_GB2312" w:cs="仿宋_GB2312" w:hint="eastAsia"/>
          <w:sz w:val="32"/>
          <w:szCs w:val="32"/>
        </w:rPr>
        <w:t>经济数据平台同行风及医务管理的对接实践效果</w:t>
      </w:r>
    </w:p>
    <w:p w14:paraId="2B2CED20" w14:textId="22E6C419"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Pr="001B6F90">
        <w:rPr>
          <w:rFonts w:ascii="仿宋_GB2312" w:eastAsia="仿宋_GB2312" w:hAnsi="宋体" w:cs="宋体" w:hint="eastAsia"/>
          <w:sz w:val="32"/>
          <w:szCs w:val="32"/>
        </w:rPr>
        <w:t>、</w:t>
      </w:r>
      <w:proofErr w:type="gramStart"/>
      <w:r w:rsidRPr="001B6F90">
        <w:rPr>
          <w:rFonts w:ascii="仿宋_GB2312" w:eastAsia="仿宋_GB2312" w:hAnsi="仿宋_GB2312" w:cs="仿宋_GB2312" w:hint="eastAsia"/>
          <w:sz w:val="32"/>
          <w:szCs w:val="32"/>
        </w:rPr>
        <w:t>业财融合</w:t>
      </w:r>
      <w:proofErr w:type="gramEnd"/>
      <w:r w:rsidRPr="001B6F90">
        <w:rPr>
          <w:rFonts w:ascii="仿宋_GB2312" w:eastAsia="仿宋_GB2312" w:hAnsi="仿宋_GB2312" w:cs="仿宋_GB2312" w:hint="eastAsia"/>
          <w:sz w:val="32"/>
          <w:szCs w:val="32"/>
        </w:rPr>
        <w:t>医务管理及经济运行的思考</w:t>
      </w:r>
    </w:p>
    <w:p w14:paraId="75919E2B" w14:textId="4DA79DE4" w:rsidR="0038777F" w:rsidRPr="001B6F90" w:rsidRDefault="00F3753A" w:rsidP="001B6F90">
      <w:pPr>
        <w:spacing w:line="360" w:lineRule="auto"/>
        <w:ind w:firstLineChars="200" w:firstLine="643"/>
        <w:jc w:val="left"/>
        <w:rPr>
          <w:rFonts w:ascii="仿宋_GB2312" w:eastAsia="仿宋_GB2312" w:hAnsi="宋体" w:cs="宋体"/>
          <w:b/>
          <w:bCs/>
          <w:sz w:val="32"/>
          <w:szCs w:val="32"/>
        </w:rPr>
      </w:pPr>
      <w:r w:rsidRPr="001B6F90">
        <w:rPr>
          <w:rFonts w:ascii="仿宋_GB2312" w:eastAsia="仿宋_GB2312" w:hAnsi="仿宋_GB2312" w:cs="仿宋_GB2312" w:hint="eastAsia"/>
          <w:b/>
          <w:bCs/>
          <w:sz w:val="32"/>
          <w:szCs w:val="32"/>
        </w:rPr>
        <w:t>专题十二：</w:t>
      </w:r>
      <w:r w:rsidR="002A282D" w:rsidRPr="001B6F90">
        <w:rPr>
          <w:rFonts w:ascii="仿宋_GB2312" w:eastAsia="仿宋_GB2312" w:hAnsi="宋体" w:cs="宋体" w:hint="eastAsia"/>
          <w:b/>
          <w:bCs/>
          <w:sz w:val="32"/>
          <w:szCs w:val="32"/>
        </w:rPr>
        <w:t xml:space="preserve">数据分析与专项审计的开展案例 </w:t>
      </w:r>
    </w:p>
    <w:p w14:paraId="6E6DDBA4" w14:textId="25256933"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1、专项审计在医院内部审计中的发展</w:t>
      </w:r>
    </w:p>
    <w:p w14:paraId="079024E2" w14:textId="43717D2C"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、数据对专项审计的支撑</w:t>
      </w:r>
    </w:p>
    <w:p w14:paraId="3FE3A0C8" w14:textId="35D4B73C" w:rsidR="0038777F" w:rsidRPr="001B6F90" w:rsidRDefault="002A282D" w:rsidP="001B6F90">
      <w:pPr>
        <w:spacing w:line="360" w:lineRule="auto"/>
        <w:ind w:firstLineChars="200" w:firstLine="640"/>
        <w:jc w:val="left"/>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00280F86" w:rsidRPr="001B6F90">
        <w:rPr>
          <w:rFonts w:ascii="仿宋_GB2312" w:eastAsia="仿宋_GB2312" w:hAnsi="宋体" w:cs="宋体" w:hint="eastAsia"/>
          <w:sz w:val="32"/>
          <w:szCs w:val="32"/>
        </w:rPr>
        <w:t>数据分析与专项审计案例</w:t>
      </w:r>
    </w:p>
    <w:p w14:paraId="1AD23D6D" w14:textId="500A0FC2" w:rsidR="00476A07" w:rsidRPr="001B6F90" w:rsidRDefault="00476A07" w:rsidP="001B6F90">
      <w:pPr>
        <w:ind w:firstLineChars="200" w:firstLine="643"/>
        <w:rPr>
          <w:rFonts w:ascii="仿宋_GB2312" w:eastAsia="仿宋_GB2312" w:hAnsi="仿宋_GB2312" w:cs="仿宋_GB2312"/>
          <w:b/>
          <w:bCs/>
          <w:sz w:val="32"/>
          <w:szCs w:val="32"/>
        </w:rPr>
      </w:pPr>
      <w:r w:rsidRPr="001B6F90">
        <w:rPr>
          <w:rFonts w:ascii="仿宋_GB2312" w:eastAsia="仿宋_GB2312" w:hAnsi="仿宋_GB2312" w:cs="仿宋_GB2312" w:hint="eastAsia"/>
          <w:b/>
          <w:bCs/>
          <w:sz w:val="32"/>
          <w:szCs w:val="32"/>
        </w:rPr>
        <w:t>专题十</w:t>
      </w:r>
      <w:r w:rsidRPr="001B6F90">
        <w:rPr>
          <w:rFonts w:ascii="仿宋_GB2312" w:eastAsia="仿宋_GB2312" w:hAnsi="宋体" w:cs="宋体" w:hint="eastAsia"/>
          <w:b/>
          <w:bCs/>
          <w:sz w:val="32"/>
          <w:szCs w:val="32"/>
        </w:rPr>
        <w:t>三</w:t>
      </w:r>
      <w:r w:rsidRPr="001B6F90">
        <w:rPr>
          <w:rFonts w:ascii="仿宋_GB2312" w:eastAsia="仿宋_GB2312" w:hAnsi="仿宋_GB2312" w:cs="仿宋_GB2312" w:hint="eastAsia"/>
          <w:b/>
          <w:bCs/>
          <w:sz w:val="32"/>
          <w:szCs w:val="32"/>
        </w:rPr>
        <w:t>：</w:t>
      </w:r>
      <w:r w:rsidR="00F3753A" w:rsidRPr="001B6F90">
        <w:rPr>
          <w:rFonts w:ascii="仿宋_GB2312" w:eastAsia="仿宋_GB2312" w:hAnsi="宋体" w:cs="宋体" w:hint="eastAsia"/>
          <w:b/>
          <w:bCs/>
          <w:sz w:val="32"/>
          <w:szCs w:val="32"/>
        </w:rPr>
        <w:t>基于</w:t>
      </w:r>
      <w:r w:rsidR="00F542D5" w:rsidRPr="001B6F90">
        <w:rPr>
          <w:rFonts w:ascii="仿宋_GB2312" w:eastAsia="仿宋_GB2312" w:hAnsi="宋体" w:cs="宋体" w:hint="eastAsia"/>
          <w:b/>
          <w:bCs/>
          <w:sz w:val="32"/>
          <w:szCs w:val="32"/>
        </w:rPr>
        <w:t>数据治理财</w:t>
      </w:r>
      <w:r w:rsidR="00F3753A" w:rsidRPr="001B6F90">
        <w:rPr>
          <w:rFonts w:ascii="仿宋_GB2312" w:eastAsia="仿宋_GB2312" w:hAnsi="宋体" w:cs="宋体" w:hint="eastAsia"/>
          <w:b/>
          <w:bCs/>
          <w:sz w:val="32"/>
          <w:szCs w:val="32"/>
        </w:rPr>
        <w:t>会监督</w:t>
      </w:r>
      <w:r w:rsidR="00F542D5" w:rsidRPr="001B6F90">
        <w:rPr>
          <w:rFonts w:ascii="仿宋_GB2312" w:eastAsia="仿宋_GB2312" w:hAnsi="宋体" w:cs="宋体" w:hint="eastAsia"/>
          <w:b/>
          <w:bCs/>
          <w:sz w:val="32"/>
          <w:szCs w:val="32"/>
        </w:rPr>
        <w:t>能力提升</w:t>
      </w:r>
      <w:r w:rsidRPr="001B6F90">
        <w:rPr>
          <w:rFonts w:ascii="仿宋_GB2312" w:eastAsia="仿宋_GB2312" w:hAnsi="仿宋_GB2312" w:cs="仿宋_GB2312" w:hint="eastAsia"/>
          <w:b/>
          <w:bCs/>
          <w:sz w:val="32"/>
          <w:szCs w:val="32"/>
        </w:rPr>
        <w:t xml:space="preserve"> </w:t>
      </w:r>
    </w:p>
    <w:p w14:paraId="508FA835" w14:textId="291C821E" w:rsidR="00F542D5" w:rsidRPr="001B6F90" w:rsidRDefault="00F542D5" w:rsidP="001B6F90">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1、基于数据治理的内部控制建设</w:t>
      </w:r>
    </w:p>
    <w:p w14:paraId="6E139EA3" w14:textId="18DBD94A" w:rsidR="00F542D5" w:rsidRPr="001B6F90" w:rsidRDefault="00F542D5" w:rsidP="00F542D5">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2、基于数据核对的业务流程贯通</w:t>
      </w:r>
    </w:p>
    <w:p w14:paraId="6916DE93" w14:textId="62BC1FCB" w:rsidR="00F542D5" w:rsidRPr="001B6F90" w:rsidRDefault="00F542D5" w:rsidP="001B6F90">
      <w:pPr>
        <w:pStyle w:val="a0"/>
        <w:ind w:firstLine="640"/>
        <w:rPr>
          <w:rFonts w:ascii="仿宋_GB2312" w:eastAsia="仿宋_GB2312" w:hAnsi="宋体" w:cs="宋体"/>
          <w:sz w:val="32"/>
          <w:szCs w:val="32"/>
        </w:rPr>
      </w:pPr>
      <w:r w:rsidRPr="001B6F90">
        <w:rPr>
          <w:rFonts w:ascii="仿宋_GB2312" w:eastAsia="仿宋_GB2312" w:hAnsi="宋体" w:cs="宋体" w:hint="eastAsia"/>
          <w:sz w:val="32"/>
          <w:szCs w:val="32"/>
        </w:rPr>
        <w:t>3、基于数据分析的决策支持</w:t>
      </w:r>
      <w:r w:rsidR="00457F9A" w:rsidRPr="001B6F90">
        <w:rPr>
          <w:rFonts w:ascii="仿宋_GB2312" w:eastAsia="仿宋_GB2312" w:hAnsi="宋体" w:cs="宋体" w:hint="eastAsia"/>
          <w:sz w:val="32"/>
          <w:szCs w:val="32"/>
        </w:rPr>
        <w:t>、穿透</w:t>
      </w:r>
      <w:proofErr w:type="gramStart"/>
      <w:r w:rsidR="00457F9A" w:rsidRPr="001B6F90">
        <w:rPr>
          <w:rFonts w:ascii="仿宋_GB2312" w:eastAsia="仿宋_GB2312" w:hAnsi="宋体" w:cs="宋体" w:hint="eastAsia"/>
          <w:sz w:val="32"/>
          <w:szCs w:val="32"/>
        </w:rPr>
        <w:t>式监督</w:t>
      </w:r>
      <w:proofErr w:type="gramEnd"/>
      <w:r w:rsidR="00457F9A" w:rsidRPr="001B6F90">
        <w:rPr>
          <w:rFonts w:ascii="仿宋_GB2312" w:eastAsia="仿宋_GB2312" w:hAnsi="宋体" w:cs="宋体" w:hint="eastAsia"/>
          <w:sz w:val="32"/>
          <w:szCs w:val="32"/>
        </w:rPr>
        <w:t>及</w:t>
      </w:r>
      <w:r w:rsidRPr="001B6F90">
        <w:rPr>
          <w:rFonts w:ascii="仿宋_GB2312" w:eastAsia="仿宋_GB2312" w:hAnsi="宋体" w:cs="宋体" w:hint="eastAsia"/>
          <w:sz w:val="32"/>
          <w:szCs w:val="32"/>
        </w:rPr>
        <w:t>风险预警</w:t>
      </w:r>
    </w:p>
    <w:p w14:paraId="1A9BF8B8" w14:textId="79C239C7" w:rsidR="0038777F" w:rsidRPr="00AF197D" w:rsidRDefault="00F3753A" w:rsidP="002A282D">
      <w:pPr>
        <w:pStyle w:val="a0"/>
        <w:ind w:firstLine="640"/>
        <w:rPr>
          <w:rFonts w:ascii="微软雅黑" w:eastAsia="微软雅黑" w:hAnsi="微软雅黑"/>
          <w:sz w:val="32"/>
          <w:szCs w:val="32"/>
          <w:u w:val="single"/>
        </w:rPr>
      </w:pPr>
      <w:r w:rsidRPr="00AF197D">
        <w:rPr>
          <w:rFonts w:ascii="微软雅黑" w:eastAsia="微软雅黑" w:hAnsi="微软雅黑" w:cs="仿宋_GB2312" w:hint="eastAsia"/>
          <w:b/>
          <w:bCs/>
          <w:sz w:val="32"/>
          <w:szCs w:val="32"/>
          <w:u w:val="single"/>
        </w:rPr>
        <w:t>模块</w:t>
      </w:r>
      <w:r w:rsidR="00F542D5" w:rsidRPr="00AF197D">
        <w:rPr>
          <w:rFonts w:ascii="微软雅黑" w:eastAsia="微软雅黑" w:hAnsi="微软雅黑" w:cs="宋体" w:hint="eastAsia"/>
          <w:b/>
          <w:bCs/>
          <w:sz w:val="32"/>
          <w:szCs w:val="32"/>
          <w:u w:val="single"/>
        </w:rPr>
        <w:t>六</w:t>
      </w:r>
      <w:r w:rsidRPr="00AF197D">
        <w:rPr>
          <w:rFonts w:ascii="微软雅黑" w:eastAsia="微软雅黑" w:hAnsi="微软雅黑" w:cs="仿宋_GB2312" w:hint="eastAsia"/>
          <w:b/>
          <w:bCs/>
          <w:sz w:val="32"/>
          <w:szCs w:val="32"/>
          <w:u w:val="single"/>
        </w:rPr>
        <w:t>：经济运行数据平台搭建的技术视角</w:t>
      </w:r>
    </w:p>
    <w:p w14:paraId="276D8515" w14:textId="77777777" w:rsidR="001B6F90" w:rsidRPr="00AF197D" w:rsidRDefault="00F3753A" w:rsidP="001B6F90">
      <w:pPr>
        <w:ind w:firstLineChars="200" w:firstLine="643"/>
        <w:rPr>
          <w:rFonts w:ascii="仿宋" w:eastAsia="仿宋" w:hAnsi="仿宋" w:cs="仿宋_GB2312"/>
          <w:b/>
          <w:bCs/>
          <w:sz w:val="32"/>
          <w:szCs w:val="32"/>
        </w:rPr>
      </w:pPr>
      <w:r w:rsidRPr="00AF197D">
        <w:rPr>
          <w:rFonts w:ascii="仿宋" w:eastAsia="仿宋" w:hAnsi="仿宋" w:cs="仿宋_GB2312" w:hint="eastAsia"/>
          <w:b/>
          <w:bCs/>
          <w:sz w:val="32"/>
          <w:szCs w:val="32"/>
        </w:rPr>
        <w:t>专题十</w:t>
      </w:r>
      <w:r w:rsidR="00457F9A" w:rsidRPr="00AF197D">
        <w:rPr>
          <w:rFonts w:ascii="仿宋" w:eastAsia="仿宋" w:hAnsi="仿宋" w:cs="宋体" w:hint="eastAsia"/>
          <w:b/>
          <w:bCs/>
          <w:sz w:val="32"/>
          <w:szCs w:val="32"/>
        </w:rPr>
        <w:t>四</w:t>
      </w:r>
      <w:r w:rsidRPr="00AF197D">
        <w:rPr>
          <w:rFonts w:ascii="仿宋" w:eastAsia="仿宋" w:hAnsi="仿宋" w:cs="仿宋_GB2312" w:hint="eastAsia"/>
          <w:b/>
          <w:bCs/>
          <w:sz w:val="32"/>
          <w:szCs w:val="32"/>
        </w:rPr>
        <w:t>：大数据平台搭建中的</w:t>
      </w:r>
      <w:r w:rsidR="002A282D" w:rsidRPr="00AF197D">
        <w:rPr>
          <w:rFonts w:ascii="仿宋" w:eastAsia="仿宋" w:hAnsi="仿宋" w:cs="宋体" w:hint="eastAsia"/>
          <w:b/>
          <w:bCs/>
          <w:sz w:val="32"/>
          <w:szCs w:val="32"/>
        </w:rPr>
        <w:t>智慧医院</w:t>
      </w:r>
      <w:r w:rsidRPr="00AF197D">
        <w:rPr>
          <w:rFonts w:ascii="仿宋" w:eastAsia="仿宋" w:hAnsi="仿宋" w:cs="仿宋_GB2312" w:hint="eastAsia"/>
          <w:b/>
          <w:bCs/>
          <w:sz w:val="32"/>
          <w:szCs w:val="32"/>
        </w:rPr>
        <w:t>视角</w:t>
      </w:r>
    </w:p>
    <w:p w14:paraId="151730EA" w14:textId="73232C75" w:rsidR="0038777F" w:rsidRPr="001B6F90" w:rsidRDefault="002A282D" w:rsidP="001B6F90">
      <w:pPr>
        <w:ind w:firstLineChars="200" w:firstLine="640"/>
        <w:rPr>
          <w:rFonts w:ascii="仿宋_GB2312" w:eastAsia="仿宋_GB2312" w:hAnsi="仿宋_GB2312" w:cs="仿宋_GB2312"/>
          <w:b/>
          <w:bCs/>
          <w:sz w:val="32"/>
          <w:szCs w:val="32"/>
        </w:rPr>
      </w:pPr>
      <w:r w:rsidRPr="001B6F90">
        <w:rPr>
          <w:rFonts w:ascii="仿宋_GB2312" w:eastAsia="仿宋_GB2312" w:hAnsi="宋体" w:cs="宋体" w:hint="eastAsia"/>
          <w:sz w:val="32"/>
          <w:szCs w:val="32"/>
        </w:rPr>
        <w:t>1、公立</w:t>
      </w:r>
      <w:r w:rsidRPr="001B6F90">
        <w:rPr>
          <w:rFonts w:ascii="仿宋_GB2312" w:eastAsia="仿宋_GB2312" w:hAnsi="仿宋_GB2312" w:cs="仿宋_GB2312" w:hint="eastAsia"/>
          <w:sz w:val="32"/>
          <w:szCs w:val="32"/>
        </w:rPr>
        <w:t>大型数据系统建设的路径思考</w:t>
      </w:r>
    </w:p>
    <w:p w14:paraId="35BC3502" w14:textId="07DBF13B" w:rsidR="0038777F" w:rsidRPr="001B6F90" w:rsidRDefault="002A282D" w:rsidP="001B6F90">
      <w:pPr>
        <w:ind w:left="420" w:firstLineChars="100" w:firstLine="32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w:t>
      </w:r>
      <w:r w:rsidRPr="001B6F90">
        <w:rPr>
          <w:rFonts w:ascii="仿宋_GB2312" w:eastAsia="仿宋_GB2312" w:hAnsi="仿宋_GB2312" w:cs="仿宋_GB2312" w:hint="eastAsia"/>
          <w:sz w:val="32"/>
          <w:szCs w:val="32"/>
        </w:rPr>
        <w:t>医院对多系统数据传输的管理（以经济运行平台为例）</w:t>
      </w:r>
    </w:p>
    <w:p w14:paraId="104A69D1" w14:textId="747A8189" w:rsidR="0038777F" w:rsidRPr="001B6F90" w:rsidRDefault="002A282D" w:rsidP="001B6F90">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Pr="001B6F90">
        <w:rPr>
          <w:rFonts w:ascii="仿宋_GB2312" w:eastAsia="仿宋_GB2312" w:hAnsi="宋体" w:cs="宋体" w:hint="eastAsia"/>
          <w:sz w:val="32"/>
          <w:szCs w:val="32"/>
        </w:rPr>
        <w:t>、</w:t>
      </w:r>
      <w:proofErr w:type="gramStart"/>
      <w:r w:rsidRPr="001B6F90">
        <w:rPr>
          <w:rFonts w:ascii="仿宋_GB2312" w:eastAsia="仿宋_GB2312" w:hAnsi="仿宋_GB2312" w:cs="仿宋_GB2312" w:hint="eastAsia"/>
          <w:sz w:val="32"/>
          <w:szCs w:val="32"/>
        </w:rPr>
        <w:t>三级等保及</w:t>
      </w:r>
      <w:proofErr w:type="gramEnd"/>
      <w:r w:rsidRPr="001B6F90">
        <w:rPr>
          <w:rFonts w:ascii="仿宋_GB2312" w:eastAsia="仿宋_GB2312" w:hAnsi="仿宋_GB2312" w:cs="仿宋_GB2312" w:hint="eastAsia"/>
          <w:sz w:val="32"/>
          <w:szCs w:val="32"/>
        </w:rPr>
        <w:t>数据安全管理</w:t>
      </w:r>
    </w:p>
    <w:p w14:paraId="11CA3379" w14:textId="15F91A53" w:rsidR="0038777F" w:rsidRPr="001B6F90" w:rsidRDefault="00F3753A" w:rsidP="007D6146">
      <w:pPr>
        <w:pStyle w:val="a0"/>
        <w:ind w:firstLineChars="230" w:firstLine="739"/>
        <w:rPr>
          <w:rFonts w:ascii="仿宋_GB2312" w:eastAsia="仿宋_GB2312" w:hAnsi="仿宋_GB2312" w:cs="仿宋_GB2312"/>
          <w:b/>
          <w:bCs/>
          <w:sz w:val="32"/>
          <w:szCs w:val="32"/>
        </w:rPr>
      </w:pPr>
      <w:r w:rsidRPr="001B6F90">
        <w:rPr>
          <w:rFonts w:ascii="仿宋_GB2312" w:eastAsia="仿宋_GB2312" w:hAnsi="宋体" w:cs="宋体" w:hint="eastAsia"/>
          <w:b/>
          <w:bCs/>
          <w:sz w:val="32"/>
          <w:szCs w:val="32"/>
        </w:rPr>
        <w:t>专题十</w:t>
      </w:r>
      <w:r w:rsidR="00457F9A" w:rsidRPr="001B6F90">
        <w:rPr>
          <w:rFonts w:ascii="仿宋_GB2312" w:eastAsia="仿宋_GB2312" w:hAnsi="宋体" w:cs="宋体" w:hint="eastAsia"/>
          <w:b/>
          <w:bCs/>
          <w:sz w:val="32"/>
          <w:szCs w:val="32"/>
        </w:rPr>
        <w:t>五</w:t>
      </w:r>
      <w:r w:rsidRPr="001B6F90">
        <w:rPr>
          <w:rFonts w:ascii="仿宋_GB2312" w:eastAsia="仿宋_GB2312" w:hAnsi="宋体" w:cs="宋体" w:hint="eastAsia"/>
          <w:b/>
          <w:bCs/>
          <w:sz w:val="32"/>
          <w:szCs w:val="32"/>
        </w:rPr>
        <w:t>：经济运行数据平台搭建技术及方法</w:t>
      </w:r>
      <w:r w:rsidRPr="001B6F90">
        <w:rPr>
          <w:rFonts w:ascii="仿宋_GB2312" w:eastAsia="仿宋_GB2312" w:hAnsi="仿宋_GB2312" w:cs="仿宋_GB2312" w:hint="eastAsia"/>
          <w:b/>
          <w:bCs/>
          <w:sz w:val="32"/>
          <w:szCs w:val="32"/>
        </w:rPr>
        <w:t xml:space="preserve"> </w:t>
      </w:r>
    </w:p>
    <w:p w14:paraId="15255372" w14:textId="3B770F4D" w:rsidR="0038777F" w:rsidRPr="001B6F90" w:rsidRDefault="00476A07" w:rsidP="007D6146">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1、数据治理，异构数据转化为同构数据</w:t>
      </w:r>
    </w:p>
    <w:p w14:paraId="53FEEF84" w14:textId="56F1D622" w:rsidR="0038777F" w:rsidRPr="001B6F90" w:rsidRDefault="00476A07" w:rsidP="007D6146">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2</w:t>
      </w:r>
      <w:r w:rsidRPr="001B6F90">
        <w:rPr>
          <w:rFonts w:ascii="仿宋_GB2312" w:eastAsia="仿宋_GB2312" w:hAnsi="宋体" w:cs="宋体" w:hint="eastAsia"/>
          <w:sz w:val="32"/>
          <w:szCs w:val="32"/>
        </w:rPr>
        <w:t>、</w:t>
      </w:r>
      <w:r w:rsidRPr="001B6F90">
        <w:rPr>
          <w:rFonts w:ascii="仿宋_GB2312" w:eastAsia="仿宋_GB2312" w:hAnsi="仿宋_GB2312" w:cs="仿宋_GB2312" w:hint="eastAsia"/>
          <w:sz w:val="32"/>
          <w:szCs w:val="32"/>
        </w:rPr>
        <w:t>数据分层存储与数据模型设计</w:t>
      </w:r>
    </w:p>
    <w:p w14:paraId="47D62970" w14:textId="0DC97F08" w:rsidR="0038777F" w:rsidRPr="001B6F90" w:rsidRDefault="00476A07" w:rsidP="007D6146">
      <w:pPr>
        <w:ind w:firstLineChars="200" w:firstLine="640"/>
        <w:rPr>
          <w:rFonts w:ascii="仿宋_GB2312" w:eastAsia="仿宋_GB2312" w:hAnsi="仿宋_GB2312" w:cs="仿宋_GB2312"/>
          <w:sz w:val="32"/>
          <w:szCs w:val="32"/>
        </w:rPr>
      </w:pPr>
      <w:r w:rsidRPr="001B6F90">
        <w:rPr>
          <w:rFonts w:ascii="仿宋_GB2312" w:eastAsia="仿宋_GB2312" w:hAnsi="仿宋_GB2312" w:cs="仿宋_GB2312" w:hint="eastAsia"/>
          <w:sz w:val="32"/>
          <w:szCs w:val="32"/>
        </w:rPr>
        <w:t>3</w:t>
      </w:r>
      <w:r w:rsidRPr="001B6F90">
        <w:rPr>
          <w:rFonts w:ascii="仿宋_GB2312" w:eastAsia="仿宋_GB2312" w:hAnsi="宋体" w:cs="宋体" w:hint="eastAsia"/>
          <w:sz w:val="32"/>
          <w:szCs w:val="32"/>
        </w:rPr>
        <w:t>、</w:t>
      </w:r>
      <w:r w:rsidRPr="001B6F90">
        <w:rPr>
          <w:rFonts w:ascii="仿宋_GB2312" w:eastAsia="仿宋_GB2312" w:hAnsi="仿宋_GB2312" w:cs="仿宋_GB2312" w:hint="eastAsia"/>
          <w:sz w:val="32"/>
          <w:szCs w:val="32"/>
        </w:rPr>
        <w:t>数据与知识(算法)双驱动</w:t>
      </w:r>
    </w:p>
    <w:p w14:paraId="7E007A09" w14:textId="20F83BB2" w:rsidR="0038777F" w:rsidRPr="00AF197D" w:rsidRDefault="00F3753A" w:rsidP="00A4745E">
      <w:pPr>
        <w:spacing w:line="360" w:lineRule="auto"/>
        <w:ind w:firstLineChars="200" w:firstLine="643"/>
        <w:jc w:val="left"/>
        <w:rPr>
          <w:rFonts w:ascii="仿宋" w:eastAsia="仿宋" w:hAnsi="仿宋" w:cs="仿宋_GB2312"/>
          <w:b/>
          <w:bCs/>
          <w:sz w:val="32"/>
          <w:szCs w:val="32"/>
        </w:rPr>
      </w:pPr>
      <w:r w:rsidRPr="00AF197D">
        <w:rPr>
          <w:rFonts w:ascii="仿宋" w:eastAsia="仿宋" w:hAnsi="仿宋" w:cs="仿宋_GB2312" w:hint="eastAsia"/>
          <w:b/>
          <w:bCs/>
          <w:sz w:val="32"/>
          <w:szCs w:val="32"/>
        </w:rPr>
        <w:lastRenderedPageBreak/>
        <w:t>专题十</w:t>
      </w:r>
      <w:r w:rsidR="00457F9A" w:rsidRPr="00AF197D">
        <w:rPr>
          <w:rFonts w:ascii="仿宋" w:eastAsia="仿宋" w:hAnsi="仿宋" w:cs="宋体" w:hint="eastAsia"/>
          <w:b/>
          <w:bCs/>
          <w:sz w:val="32"/>
          <w:szCs w:val="32"/>
        </w:rPr>
        <w:t>六</w:t>
      </w:r>
      <w:r w:rsidRPr="00AF197D">
        <w:rPr>
          <w:rFonts w:ascii="仿宋" w:eastAsia="仿宋" w:hAnsi="仿宋" w:cs="仿宋_GB2312" w:hint="eastAsia"/>
          <w:b/>
          <w:bCs/>
          <w:sz w:val="32"/>
          <w:szCs w:val="32"/>
        </w:rPr>
        <w:t>：</w:t>
      </w:r>
      <w:r w:rsidR="00A4745E" w:rsidRPr="00AF197D">
        <w:rPr>
          <w:rFonts w:ascii="仿宋" w:eastAsia="仿宋" w:hAnsi="仿宋" w:cs="宋体" w:hint="eastAsia"/>
          <w:b/>
          <w:bCs/>
          <w:sz w:val="32"/>
          <w:szCs w:val="32"/>
        </w:rPr>
        <w:t>案例观摩</w:t>
      </w:r>
      <w:proofErr w:type="gramStart"/>
      <w:r w:rsidR="00A4745E" w:rsidRPr="00AF197D">
        <w:rPr>
          <w:rFonts w:ascii="仿宋" w:eastAsia="仿宋" w:hAnsi="仿宋" w:cs="宋体" w:hint="eastAsia"/>
          <w:b/>
          <w:bCs/>
          <w:sz w:val="32"/>
          <w:szCs w:val="32"/>
        </w:rPr>
        <w:t>及</w:t>
      </w:r>
      <w:r w:rsidRPr="00AF197D">
        <w:rPr>
          <w:rFonts w:ascii="仿宋" w:eastAsia="仿宋" w:hAnsi="仿宋" w:cs="仿宋_GB2312" w:hint="eastAsia"/>
          <w:b/>
          <w:bCs/>
          <w:sz w:val="32"/>
          <w:szCs w:val="32"/>
        </w:rPr>
        <w:t>跟岗培训</w:t>
      </w:r>
      <w:proofErr w:type="gramEnd"/>
      <w:r w:rsidRPr="00AF197D">
        <w:rPr>
          <w:rFonts w:ascii="仿宋" w:eastAsia="仿宋" w:hAnsi="仿宋" w:cs="仿宋_GB2312" w:hint="eastAsia"/>
          <w:b/>
          <w:bCs/>
          <w:sz w:val="32"/>
          <w:szCs w:val="32"/>
        </w:rPr>
        <w:t>0.5天</w:t>
      </w:r>
    </w:p>
    <w:p w14:paraId="7356AEFE" w14:textId="0D16F296" w:rsidR="0038777F" w:rsidRDefault="00F3753A" w:rsidP="00A4745E">
      <w:pPr>
        <w:spacing w:line="360" w:lineRule="auto"/>
        <w:ind w:firstLineChars="200" w:firstLine="640"/>
        <w:jc w:val="left"/>
        <w:rPr>
          <w:rFonts w:ascii="仿宋_GB2312" w:eastAsia="仿宋_GB2312" w:hAnsi="仿宋_GB2312" w:cs="仿宋_GB2312"/>
          <w:sz w:val="32"/>
          <w:szCs w:val="32"/>
        </w:rPr>
      </w:pPr>
      <w:proofErr w:type="gramStart"/>
      <w:r w:rsidRPr="001B6F90">
        <w:rPr>
          <w:rFonts w:ascii="仿宋_GB2312" w:eastAsia="仿宋_GB2312" w:hAnsi="仿宋_GB2312" w:cs="仿宋_GB2312" w:hint="eastAsia"/>
          <w:sz w:val="32"/>
          <w:szCs w:val="32"/>
        </w:rPr>
        <w:t>跟岗培训</w:t>
      </w:r>
      <w:proofErr w:type="gramEnd"/>
      <w:r w:rsidRPr="001B6F90">
        <w:rPr>
          <w:rFonts w:ascii="仿宋_GB2312" w:eastAsia="仿宋_GB2312" w:hAnsi="仿宋_GB2312" w:cs="仿宋_GB2312" w:hint="eastAsia"/>
          <w:sz w:val="32"/>
          <w:szCs w:val="32"/>
        </w:rPr>
        <w:t>时间为：</w:t>
      </w:r>
      <w:r w:rsidR="007D6146">
        <w:rPr>
          <w:rFonts w:ascii="仿宋_GB2312" w:eastAsia="仿宋_GB2312" w:hAnsi="仿宋_GB2312" w:cs="仿宋_GB2312" w:hint="eastAsia"/>
          <w:sz w:val="32"/>
          <w:szCs w:val="32"/>
        </w:rPr>
        <w:t>5</w:t>
      </w:r>
      <w:r w:rsidRPr="001B6F90">
        <w:rPr>
          <w:rFonts w:ascii="仿宋_GB2312" w:eastAsia="仿宋_GB2312" w:hAnsi="仿宋_GB2312" w:cs="仿宋_GB2312" w:hint="eastAsia"/>
          <w:sz w:val="32"/>
          <w:szCs w:val="32"/>
        </w:rPr>
        <w:t>月2</w:t>
      </w:r>
      <w:r w:rsidR="006A4323">
        <w:rPr>
          <w:rFonts w:ascii="仿宋_GB2312" w:eastAsia="仿宋_GB2312" w:hAnsi="仿宋_GB2312" w:cs="仿宋_GB2312"/>
          <w:sz w:val="32"/>
          <w:szCs w:val="32"/>
        </w:rPr>
        <w:t>4</w:t>
      </w:r>
      <w:r w:rsidRPr="001B6F90">
        <w:rPr>
          <w:rFonts w:ascii="仿宋_GB2312" w:eastAsia="仿宋_GB2312" w:hAnsi="仿宋_GB2312" w:cs="仿宋_GB2312" w:hint="eastAsia"/>
          <w:sz w:val="32"/>
          <w:szCs w:val="32"/>
        </w:rPr>
        <w:t>日下午，半天，共计</w:t>
      </w:r>
      <w:r w:rsidR="003A3B3C">
        <w:rPr>
          <w:rFonts w:ascii="仿宋_GB2312" w:eastAsia="仿宋_GB2312" w:hAnsi="仿宋_GB2312" w:cs="仿宋_GB2312" w:hint="eastAsia"/>
          <w:sz w:val="32"/>
          <w:szCs w:val="32"/>
        </w:rPr>
        <w:t>5</w:t>
      </w:r>
      <w:r w:rsidRPr="001B6F90">
        <w:rPr>
          <w:rFonts w:ascii="仿宋_GB2312" w:eastAsia="仿宋_GB2312" w:hAnsi="仿宋_GB2312" w:cs="仿宋_GB2312" w:hint="eastAsia"/>
          <w:sz w:val="32"/>
          <w:szCs w:val="32"/>
        </w:rPr>
        <w:t>个</w:t>
      </w:r>
      <w:proofErr w:type="gramStart"/>
      <w:r w:rsidRPr="001B6F90">
        <w:rPr>
          <w:rFonts w:ascii="仿宋_GB2312" w:eastAsia="仿宋_GB2312" w:hAnsi="仿宋_GB2312" w:cs="仿宋_GB2312" w:hint="eastAsia"/>
          <w:sz w:val="32"/>
          <w:szCs w:val="32"/>
        </w:rPr>
        <w:t>跟岗岗位</w:t>
      </w:r>
      <w:proofErr w:type="gramEnd"/>
      <w:r w:rsidRPr="001B6F90">
        <w:rPr>
          <w:rFonts w:ascii="仿宋_GB2312" w:eastAsia="仿宋_GB2312" w:hAnsi="仿宋_GB2312" w:cs="仿宋_GB2312" w:hint="eastAsia"/>
          <w:sz w:val="32"/>
          <w:szCs w:val="32"/>
        </w:rPr>
        <w:t>：</w:t>
      </w:r>
      <w:r w:rsidR="008626A0" w:rsidRPr="001B6F90">
        <w:rPr>
          <w:rFonts w:ascii="仿宋_GB2312" w:eastAsia="仿宋_GB2312" w:hAnsi="宋体" w:cs="宋体" w:hint="eastAsia"/>
          <w:sz w:val="32"/>
          <w:szCs w:val="32"/>
        </w:rPr>
        <w:t>数据治理与报告</w:t>
      </w:r>
      <w:r w:rsidR="008626A0" w:rsidRPr="001B6F90">
        <w:rPr>
          <w:rFonts w:ascii="仿宋_GB2312" w:eastAsia="仿宋_GB2312" w:hAnsi="仿宋_GB2312" w:cs="仿宋_GB2312" w:hint="eastAsia"/>
          <w:sz w:val="32"/>
          <w:szCs w:val="32"/>
        </w:rPr>
        <w:t>岗</w:t>
      </w:r>
      <w:r w:rsidR="008626A0" w:rsidRPr="001B6F90">
        <w:rPr>
          <w:rFonts w:ascii="仿宋_GB2312" w:eastAsia="仿宋_GB2312" w:hAnsi="宋体" w:cs="宋体" w:hint="eastAsia"/>
          <w:sz w:val="32"/>
          <w:szCs w:val="32"/>
        </w:rPr>
        <w:t>；</w:t>
      </w:r>
      <w:r w:rsidRPr="001B6F90">
        <w:rPr>
          <w:rFonts w:ascii="仿宋_GB2312" w:eastAsia="仿宋_GB2312" w:hAnsi="仿宋_GB2312" w:cs="仿宋_GB2312" w:hint="eastAsia"/>
          <w:sz w:val="32"/>
          <w:szCs w:val="32"/>
        </w:rPr>
        <w:t>运营分析岗-</w:t>
      </w:r>
      <w:r w:rsidR="008626A0" w:rsidRPr="001B6F90">
        <w:rPr>
          <w:rFonts w:ascii="仿宋_GB2312" w:eastAsia="仿宋_GB2312" w:hAnsi="仿宋_GB2312" w:cs="仿宋_GB2312" w:hint="eastAsia"/>
          <w:sz w:val="32"/>
          <w:szCs w:val="32"/>
        </w:rPr>
        <w:t>耗材</w:t>
      </w:r>
      <w:r w:rsidR="00457F9A" w:rsidRPr="001B6F90">
        <w:rPr>
          <w:rFonts w:ascii="仿宋_GB2312" w:eastAsia="仿宋_GB2312" w:hAnsi="仿宋_GB2312" w:cs="仿宋_GB2312" w:hint="eastAsia"/>
          <w:sz w:val="32"/>
          <w:szCs w:val="32"/>
        </w:rPr>
        <w:t>管理及数据</w:t>
      </w:r>
      <w:r w:rsidR="008626A0" w:rsidRPr="001B6F90">
        <w:rPr>
          <w:rFonts w:ascii="仿宋_GB2312" w:eastAsia="仿宋_GB2312" w:hAnsi="宋体" w:cs="宋体" w:hint="eastAsia"/>
          <w:sz w:val="32"/>
          <w:szCs w:val="32"/>
        </w:rPr>
        <w:t>分析；</w:t>
      </w:r>
      <w:r w:rsidRPr="001B6F90">
        <w:rPr>
          <w:rFonts w:ascii="仿宋_GB2312" w:eastAsia="仿宋_GB2312" w:hAnsi="仿宋_GB2312" w:cs="仿宋_GB2312" w:hint="eastAsia"/>
          <w:sz w:val="32"/>
          <w:szCs w:val="32"/>
        </w:rPr>
        <w:t>运营分析岗-</w:t>
      </w:r>
      <w:r w:rsidR="008626A0" w:rsidRPr="001B6F90">
        <w:rPr>
          <w:rFonts w:ascii="仿宋_GB2312" w:eastAsia="仿宋_GB2312" w:hAnsi="宋体" w:cs="宋体" w:hint="eastAsia"/>
          <w:sz w:val="32"/>
          <w:szCs w:val="32"/>
        </w:rPr>
        <w:t>资产管理及设备绩效评价；运营分析岗-床位效率分析；</w:t>
      </w:r>
      <w:r w:rsidRPr="001B6F90">
        <w:rPr>
          <w:rFonts w:ascii="仿宋_GB2312" w:eastAsia="仿宋_GB2312" w:hAnsi="仿宋_GB2312" w:cs="仿宋_GB2312" w:hint="eastAsia"/>
          <w:sz w:val="32"/>
          <w:szCs w:val="32"/>
        </w:rPr>
        <w:t>成本核算-作业成本岗。</w:t>
      </w:r>
    </w:p>
    <w:p w14:paraId="5E54F427" w14:textId="44D37B07" w:rsidR="00FA08D3" w:rsidRPr="00FA08D3" w:rsidRDefault="00FA08D3" w:rsidP="00FA08D3">
      <w:pPr>
        <w:pStyle w:val="a0"/>
        <w:ind w:firstLine="640"/>
        <w:rPr>
          <w:rFonts w:ascii="仿宋_GB2312" w:eastAsia="仿宋_GB2312" w:hAnsi="宋体" w:cs="宋体"/>
          <w:sz w:val="32"/>
          <w:szCs w:val="32"/>
        </w:rPr>
      </w:pPr>
      <w:proofErr w:type="gramStart"/>
      <w:r w:rsidRPr="00FA08D3">
        <w:rPr>
          <w:rFonts w:ascii="仿宋_GB2312" w:eastAsia="仿宋_GB2312" w:hAnsi="宋体" w:cs="宋体" w:hint="eastAsia"/>
          <w:sz w:val="32"/>
          <w:szCs w:val="32"/>
        </w:rPr>
        <w:t>跟岗有</w:t>
      </w:r>
      <w:proofErr w:type="gramEnd"/>
      <w:r w:rsidRPr="00FA08D3">
        <w:rPr>
          <w:rFonts w:ascii="仿宋_GB2312" w:eastAsia="仿宋_GB2312" w:hAnsi="宋体" w:cs="宋体" w:hint="eastAsia"/>
          <w:sz w:val="32"/>
          <w:szCs w:val="32"/>
        </w:rPr>
        <w:t>名额限制，60人左右。</w:t>
      </w:r>
    </w:p>
    <w:p w14:paraId="5F842CB3" w14:textId="77777777" w:rsidR="0038777F" w:rsidRDefault="00F3753A">
      <w:pPr>
        <w:pStyle w:val="2"/>
        <w:numPr>
          <w:ilvl w:val="0"/>
          <w:numId w:val="15"/>
        </w:numPr>
        <w:spacing w:line="360" w:lineRule="auto"/>
        <w:ind w:firstLineChars="0" w:firstLine="640"/>
        <w:rPr>
          <w:rFonts w:ascii="黑体" w:eastAsia="黑体" w:hAnsi="黑体" w:cs="Times New Roman"/>
          <w:sz w:val="32"/>
        </w:rPr>
      </w:pPr>
      <w:r>
        <w:rPr>
          <w:rFonts w:ascii="黑体" w:eastAsia="黑体" w:hAnsi="黑体" w:cs="Times New Roman" w:hint="eastAsia"/>
          <w:sz w:val="32"/>
        </w:rPr>
        <w:t>拟邀师资</w:t>
      </w:r>
    </w:p>
    <w:p w14:paraId="101B789C" w14:textId="1502D9FB" w:rsidR="00AF197D" w:rsidRDefault="00F3753A" w:rsidP="00024085">
      <w:pPr>
        <w:rPr>
          <w:rFonts w:ascii="仿宋_GB2312" w:eastAsia="仿宋_GB2312" w:hAnsi="仿宋_GB2312" w:cs="仿宋_GB2312"/>
          <w:sz w:val="32"/>
          <w:szCs w:val="32"/>
        </w:rPr>
      </w:pPr>
      <w:r>
        <w:rPr>
          <w:rFonts w:hint="eastAsia"/>
        </w:rPr>
        <w:t xml:space="preserve">     </w:t>
      </w:r>
      <w:r>
        <w:rPr>
          <w:rFonts w:ascii="仿宋_GB2312" w:eastAsia="仿宋_GB2312" w:hAnsi="Songti SC" w:cs="Times New Roman" w:hint="eastAsia"/>
          <w:b/>
          <w:bCs/>
          <w:sz w:val="32"/>
          <w:szCs w:val="32"/>
        </w:rPr>
        <w:t xml:space="preserve"> </w:t>
      </w:r>
      <w:r w:rsidR="00024085" w:rsidRPr="00024085">
        <w:rPr>
          <w:rFonts w:ascii="仿宋_GB2312" w:eastAsia="仿宋_GB2312" w:hAnsi="仿宋_GB2312" w:cs="仿宋_GB2312" w:hint="eastAsia"/>
          <w:b/>
          <w:bCs/>
          <w:sz w:val="32"/>
          <w:szCs w:val="32"/>
        </w:rPr>
        <w:t>姜桦：</w:t>
      </w:r>
      <w:r w:rsidR="00024085" w:rsidRPr="00024085">
        <w:rPr>
          <w:rFonts w:ascii="仿宋_GB2312" w:eastAsia="仿宋_GB2312" w:hAnsi="仿宋_GB2312" w:cs="仿宋_GB2312" w:hint="eastAsia"/>
          <w:sz w:val="32"/>
          <w:szCs w:val="32"/>
        </w:rPr>
        <w:t>复旦大学附属妇产科医院院长、党委副书记、教授、主任医师、博士生导师</w:t>
      </w:r>
      <w:r w:rsidR="00AF197D">
        <w:rPr>
          <w:rFonts w:ascii="仿宋_GB2312" w:eastAsia="仿宋_GB2312" w:hAnsi="仿宋_GB2312" w:cs="仿宋_GB2312" w:hint="eastAsia"/>
          <w:sz w:val="32"/>
          <w:szCs w:val="32"/>
        </w:rPr>
        <w:t>。</w:t>
      </w:r>
    </w:p>
    <w:p w14:paraId="45CBF841" w14:textId="5A0F38CC" w:rsidR="00024085" w:rsidRPr="00024085" w:rsidRDefault="00024085" w:rsidP="00AF197D">
      <w:pPr>
        <w:ind w:firstLineChars="200" w:firstLine="640"/>
        <w:rPr>
          <w:rFonts w:ascii="仿宋_GB2312" w:eastAsia="仿宋_GB2312" w:hAnsi="仿宋_GB2312" w:cs="仿宋_GB2312"/>
          <w:sz w:val="32"/>
          <w:szCs w:val="32"/>
        </w:rPr>
      </w:pPr>
      <w:r w:rsidRPr="00024085">
        <w:rPr>
          <w:rFonts w:ascii="仿宋_GB2312" w:eastAsia="仿宋_GB2312" w:hAnsi="仿宋_GB2312" w:cs="仿宋_GB2312" w:hint="eastAsia"/>
          <w:sz w:val="32"/>
          <w:szCs w:val="32"/>
        </w:rPr>
        <w:t>上海市医学会妇产科专科分会第十二届委员会候任主委，上海市医师协会妇产科医师分会第三届委员会副会长，中国医师</w:t>
      </w:r>
      <w:proofErr w:type="gramStart"/>
      <w:r w:rsidRPr="00024085">
        <w:rPr>
          <w:rFonts w:ascii="仿宋_GB2312" w:eastAsia="仿宋_GB2312" w:hAnsi="仿宋_GB2312" w:cs="仿宋_GB2312" w:hint="eastAsia"/>
          <w:sz w:val="32"/>
          <w:szCs w:val="32"/>
        </w:rPr>
        <w:t>协会微无创</w:t>
      </w:r>
      <w:proofErr w:type="gramEnd"/>
      <w:r w:rsidRPr="00024085">
        <w:rPr>
          <w:rFonts w:ascii="仿宋_GB2312" w:eastAsia="仿宋_GB2312" w:hAnsi="仿宋_GB2312" w:cs="仿宋_GB2312" w:hint="eastAsia"/>
          <w:sz w:val="32"/>
          <w:szCs w:val="32"/>
        </w:rPr>
        <w:t>医学专业委员会第三届委员会副主任委员，中国医院协会妇产医院分会第五届委员会副主任委员，上海市医院协会第四届理事会常务理事，国家</w:t>
      </w:r>
      <w:proofErr w:type="gramStart"/>
      <w:r w:rsidRPr="00024085">
        <w:rPr>
          <w:rFonts w:ascii="仿宋_GB2312" w:eastAsia="仿宋_GB2312" w:hAnsi="仿宋_GB2312" w:cs="仿宋_GB2312" w:hint="eastAsia"/>
          <w:sz w:val="32"/>
          <w:szCs w:val="32"/>
        </w:rPr>
        <w:t>卫健委第一届</w:t>
      </w:r>
      <w:proofErr w:type="gramEnd"/>
      <w:r w:rsidRPr="00024085">
        <w:rPr>
          <w:rFonts w:ascii="仿宋_GB2312" w:eastAsia="仿宋_GB2312" w:hAnsi="仿宋_GB2312" w:cs="仿宋_GB2312" w:hint="eastAsia"/>
          <w:sz w:val="32"/>
          <w:szCs w:val="32"/>
        </w:rPr>
        <w:t>“一带一路”人才培养联盟专委会委员，复旦大学后勤管理研究院副院长</w:t>
      </w:r>
      <w:r w:rsidR="00AF197D">
        <w:rPr>
          <w:rFonts w:ascii="仿宋_GB2312" w:eastAsia="仿宋_GB2312" w:hAnsi="仿宋_GB2312" w:cs="仿宋_GB2312" w:hint="eastAsia"/>
          <w:sz w:val="32"/>
          <w:szCs w:val="32"/>
        </w:rPr>
        <w:t>等</w:t>
      </w:r>
      <w:r w:rsidRPr="00024085">
        <w:rPr>
          <w:rFonts w:ascii="仿宋_GB2312" w:eastAsia="仿宋_GB2312" w:hAnsi="仿宋_GB2312" w:cs="仿宋_GB2312" w:hint="eastAsia"/>
          <w:sz w:val="32"/>
          <w:szCs w:val="32"/>
        </w:rPr>
        <w:t>。</w:t>
      </w:r>
    </w:p>
    <w:p w14:paraId="3CFFBD2A" w14:textId="77777777" w:rsidR="00024085" w:rsidRPr="00024085" w:rsidRDefault="00024085" w:rsidP="00024085">
      <w:pPr>
        <w:ind w:firstLineChars="200" w:firstLine="643"/>
        <w:rPr>
          <w:rFonts w:ascii="仿宋_GB2312" w:eastAsia="仿宋_GB2312" w:hAnsi="仿宋_GB2312" w:cs="仿宋_GB2312"/>
          <w:sz w:val="32"/>
          <w:szCs w:val="32"/>
        </w:rPr>
      </w:pPr>
      <w:r w:rsidRPr="006A4323">
        <w:rPr>
          <w:rFonts w:ascii="仿宋_GB2312" w:eastAsia="仿宋_GB2312" w:hAnsi="仿宋_GB2312" w:cs="仿宋_GB2312" w:hint="eastAsia"/>
          <w:b/>
          <w:bCs/>
          <w:sz w:val="32"/>
          <w:szCs w:val="32"/>
        </w:rPr>
        <w:t>高梅</w:t>
      </w:r>
      <w:r w:rsidRPr="00AF197D">
        <w:rPr>
          <w:rFonts w:ascii="微软雅黑" w:eastAsia="微软雅黑" w:hAnsi="微软雅黑" w:cs="仿宋_GB2312" w:hint="eastAsia"/>
          <w:b/>
          <w:bCs/>
          <w:sz w:val="32"/>
          <w:szCs w:val="32"/>
        </w:rPr>
        <w:t>：</w:t>
      </w:r>
      <w:r w:rsidRPr="00024085">
        <w:rPr>
          <w:rFonts w:ascii="仿宋_GB2312" w:eastAsia="仿宋_GB2312" w:hAnsi="仿宋_GB2312" w:cs="仿宋_GB2312" w:hint="eastAsia"/>
          <w:sz w:val="32"/>
          <w:szCs w:val="32"/>
        </w:rPr>
        <w:t>复旦大学附属妇产科医院总会计师、高级会计师、注册会计师。中国卫生经济学会理事；中国卫生经济学</w:t>
      </w:r>
      <w:proofErr w:type="gramStart"/>
      <w:r w:rsidRPr="00024085">
        <w:rPr>
          <w:rFonts w:ascii="仿宋_GB2312" w:eastAsia="仿宋_GB2312" w:hAnsi="仿宋_GB2312" w:cs="仿宋_GB2312" w:hint="eastAsia"/>
          <w:sz w:val="32"/>
          <w:szCs w:val="32"/>
        </w:rPr>
        <w:t>会卫生</w:t>
      </w:r>
      <w:proofErr w:type="gramEnd"/>
      <w:r w:rsidRPr="00024085">
        <w:rPr>
          <w:rFonts w:ascii="仿宋_GB2312" w:eastAsia="仿宋_GB2312" w:hAnsi="仿宋_GB2312" w:cs="仿宋_GB2312" w:hint="eastAsia"/>
          <w:sz w:val="32"/>
          <w:szCs w:val="32"/>
        </w:rPr>
        <w:t>财会分会 理事；中国卫生经济学会医院经济专业委员会 委员；上海国家会计学院医院运营管理研究中心 研究员；上海财经大学会计学院会计硕士（</w:t>
      </w:r>
      <w:proofErr w:type="spellStart"/>
      <w:r w:rsidRPr="00024085">
        <w:rPr>
          <w:rFonts w:ascii="仿宋_GB2312" w:eastAsia="仿宋_GB2312" w:hAnsi="仿宋_GB2312" w:cs="仿宋_GB2312" w:hint="eastAsia"/>
          <w:sz w:val="32"/>
          <w:szCs w:val="32"/>
        </w:rPr>
        <w:t>MPAcc</w:t>
      </w:r>
      <w:proofErr w:type="spellEnd"/>
      <w:r w:rsidRPr="00024085">
        <w:rPr>
          <w:rFonts w:ascii="仿宋_GB2312" w:eastAsia="仿宋_GB2312" w:hAnsi="仿宋_GB2312" w:cs="仿宋_GB2312" w:hint="eastAsia"/>
          <w:sz w:val="32"/>
          <w:szCs w:val="32"/>
        </w:rPr>
        <w:t>）专业学位 职业导师；上海市科学与技术委员会 财务咨询专家；上海市科技成果</w:t>
      </w:r>
      <w:r w:rsidRPr="00024085">
        <w:rPr>
          <w:rFonts w:ascii="仿宋_GB2312" w:eastAsia="仿宋_GB2312" w:hAnsi="仿宋_GB2312" w:cs="仿宋_GB2312" w:hint="eastAsia"/>
          <w:sz w:val="32"/>
          <w:szCs w:val="32"/>
        </w:rPr>
        <w:lastRenderedPageBreak/>
        <w:t>评价研究院 评审专家等。主持国家卫生健康</w:t>
      </w:r>
      <w:proofErr w:type="gramStart"/>
      <w:r w:rsidRPr="00024085">
        <w:rPr>
          <w:rFonts w:ascii="仿宋_GB2312" w:eastAsia="仿宋_GB2312" w:hAnsi="仿宋_GB2312" w:cs="仿宋_GB2312" w:hint="eastAsia"/>
          <w:sz w:val="32"/>
          <w:szCs w:val="32"/>
        </w:rPr>
        <w:t>委医院</w:t>
      </w:r>
      <w:proofErr w:type="gramEnd"/>
      <w:r w:rsidRPr="00024085">
        <w:rPr>
          <w:rFonts w:ascii="仿宋_GB2312" w:eastAsia="仿宋_GB2312" w:hAnsi="仿宋_GB2312" w:cs="仿宋_GB2312" w:hint="eastAsia"/>
          <w:sz w:val="32"/>
          <w:szCs w:val="32"/>
        </w:rPr>
        <w:t>管理研究所、中国卫生经济学会、中国医药会计学会、上海市医院协会医院和上海市会计学会等多项课题。</w:t>
      </w:r>
    </w:p>
    <w:p w14:paraId="1E4E3D85" w14:textId="77777777" w:rsidR="00AF197D"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陆佳琦：</w:t>
      </w:r>
      <w:r w:rsidRPr="00024085">
        <w:rPr>
          <w:rFonts w:ascii="仿宋_GB2312" w:eastAsia="仿宋_GB2312" w:hAnsi="仿宋_GB2312" w:cs="仿宋_GB2312" w:hint="eastAsia"/>
          <w:sz w:val="32"/>
          <w:szCs w:val="32"/>
        </w:rPr>
        <w:t>复旦大学附属妇产科医院医务科科长、主任医师、医学博士、硕士研究生导师、美国宾夕法尼亚大学妇产科系访问学者</w:t>
      </w:r>
      <w:r w:rsidR="00AF197D">
        <w:rPr>
          <w:rFonts w:ascii="仿宋_GB2312" w:eastAsia="仿宋_GB2312" w:hAnsi="仿宋_GB2312" w:cs="仿宋_GB2312" w:hint="eastAsia"/>
          <w:sz w:val="32"/>
          <w:szCs w:val="32"/>
        </w:rPr>
        <w:t>。</w:t>
      </w:r>
    </w:p>
    <w:p w14:paraId="3A08CF26" w14:textId="7661BAF5" w:rsidR="00024085" w:rsidRPr="00024085" w:rsidRDefault="00024085" w:rsidP="00024085">
      <w:pPr>
        <w:ind w:firstLineChars="200" w:firstLine="640"/>
        <w:rPr>
          <w:rFonts w:ascii="仿宋_GB2312" w:eastAsia="仿宋_GB2312" w:hAnsi="仿宋_GB2312" w:cs="仿宋_GB2312"/>
          <w:sz w:val="32"/>
          <w:szCs w:val="32"/>
        </w:rPr>
      </w:pPr>
      <w:r w:rsidRPr="00024085">
        <w:rPr>
          <w:rFonts w:ascii="仿宋_GB2312" w:eastAsia="仿宋_GB2312" w:hAnsi="仿宋_GB2312" w:cs="仿宋_GB2312" w:hint="eastAsia"/>
          <w:sz w:val="32"/>
          <w:szCs w:val="32"/>
        </w:rPr>
        <w:t>长期从事妇科疾病尤其是妇科肿瘤的临床工作，海峡两岸医药卫生交流协会妇科委员会委员，上海市医院协会第一届成果转化学组组员，中国卫生经济学会医药卫生体制改革分会理事，中国医院协会妇产医院分会第五届委员会委员。在妇科肿瘤领域发表相关研究论文二十余篇，主持基金7项，从事</w:t>
      </w:r>
      <w:proofErr w:type="gramStart"/>
      <w:r w:rsidRPr="00024085">
        <w:rPr>
          <w:rFonts w:ascii="仿宋_GB2312" w:eastAsia="仿宋_GB2312" w:hAnsi="仿宋_GB2312" w:cs="仿宋_GB2312" w:hint="eastAsia"/>
          <w:sz w:val="32"/>
          <w:szCs w:val="32"/>
        </w:rPr>
        <w:t>医</w:t>
      </w:r>
      <w:proofErr w:type="gramEnd"/>
      <w:r w:rsidRPr="00024085">
        <w:rPr>
          <w:rFonts w:ascii="仿宋_GB2312" w:eastAsia="仿宋_GB2312" w:hAnsi="仿宋_GB2312" w:cs="仿宋_GB2312" w:hint="eastAsia"/>
          <w:sz w:val="32"/>
          <w:szCs w:val="32"/>
        </w:rPr>
        <w:t>政管理工作并主持相关管理课题2项。</w:t>
      </w:r>
    </w:p>
    <w:p w14:paraId="4DE19F0C" w14:textId="21BE6817" w:rsidR="00AF197D" w:rsidRPr="00AF197D" w:rsidRDefault="00024085" w:rsidP="00AF197D">
      <w:pPr>
        <w:ind w:firstLineChars="200" w:firstLine="643"/>
      </w:pPr>
      <w:r w:rsidRPr="006A4323">
        <w:rPr>
          <w:rFonts w:ascii="仿宋_GB2312" w:eastAsia="仿宋_GB2312" w:hAnsi="仿宋_GB2312" w:cs="仿宋_GB2312" w:hint="eastAsia"/>
          <w:b/>
          <w:bCs/>
          <w:sz w:val="32"/>
          <w:szCs w:val="32"/>
        </w:rPr>
        <w:t>覃开舟：</w:t>
      </w:r>
      <w:r w:rsidRPr="00024085">
        <w:rPr>
          <w:rFonts w:ascii="仿宋_GB2312" w:eastAsia="仿宋_GB2312" w:hAnsi="仿宋_GB2312" w:cs="仿宋_GB2312" w:hint="eastAsia"/>
          <w:sz w:val="32"/>
          <w:szCs w:val="32"/>
        </w:rPr>
        <w:t>复旦大学附属妇产科医院信息科主任，从事信息化工作20余年，对医院信息化架构有深入了解。担任上海市医院协会信息管理专业委员会委员，中国妇幼保健协会医院后勤服务与保障专业委员会委员，中国研究型医院学会移动医疗专业委员会青年委员。</w:t>
      </w:r>
    </w:p>
    <w:p w14:paraId="2FD896D0" w14:textId="77777777" w:rsidR="00AF197D" w:rsidRDefault="00024085" w:rsidP="00AF197D">
      <w:pPr>
        <w:ind w:firstLineChars="200" w:firstLine="643"/>
        <w:rPr>
          <w:rFonts w:ascii="仿宋_GB2312" w:eastAsia="仿宋_GB2312" w:hAnsi="仿宋_GB2312" w:cs="仿宋_GB2312"/>
          <w:sz w:val="32"/>
          <w:szCs w:val="32"/>
        </w:rPr>
      </w:pPr>
      <w:r w:rsidRPr="006A4323">
        <w:rPr>
          <w:rFonts w:ascii="仿宋_GB2312" w:eastAsia="仿宋_GB2312" w:hAnsi="仿宋_GB2312" w:cs="仿宋_GB2312" w:hint="eastAsia"/>
          <w:b/>
          <w:bCs/>
          <w:sz w:val="32"/>
          <w:szCs w:val="32"/>
        </w:rPr>
        <w:t>于</w:t>
      </w:r>
      <w:proofErr w:type="gramStart"/>
      <w:r w:rsidRPr="006A4323">
        <w:rPr>
          <w:rFonts w:ascii="仿宋_GB2312" w:eastAsia="仿宋_GB2312" w:hAnsi="仿宋_GB2312" w:cs="仿宋_GB2312" w:hint="eastAsia"/>
          <w:b/>
          <w:bCs/>
          <w:sz w:val="32"/>
          <w:szCs w:val="32"/>
        </w:rPr>
        <w:t>一</w:t>
      </w:r>
      <w:proofErr w:type="gramEnd"/>
      <w:r w:rsidRPr="006A4323">
        <w:rPr>
          <w:rFonts w:ascii="仿宋_GB2312" w:eastAsia="仿宋_GB2312" w:hAnsi="仿宋_GB2312" w:cs="仿宋_GB2312" w:hint="eastAsia"/>
          <w:b/>
          <w:bCs/>
          <w:sz w:val="32"/>
          <w:szCs w:val="32"/>
        </w:rPr>
        <w:t>：</w:t>
      </w:r>
      <w:r w:rsidRPr="006A4323">
        <w:rPr>
          <w:rFonts w:ascii="仿宋_GB2312" w:eastAsia="仿宋_GB2312" w:hAnsi="仿宋_GB2312" w:cs="仿宋_GB2312" w:hint="eastAsia"/>
          <w:sz w:val="32"/>
          <w:szCs w:val="32"/>
        </w:rPr>
        <w:t>高</w:t>
      </w:r>
      <w:r w:rsidRPr="00024085">
        <w:rPr>
          <w:rFonts w:ascii="仿宋_GB2312" w:eastAsia="仿宋_GB2312" w:hAnsi="仿宋_GB2312" w:cs="仿宋_GB2312" w:hint="eastAsia"/>
          <w:sz w:val="32"/>
          <w:szCs w:val="32"/>
        </w:rPr>
        <w:t>级会计师，复旦大学附属妇产科医院财务科副科长，妇产科医院长三角一体化示范区青浦分院财务绩效办主任，上海市科学与技术委员会财务专家，长期从事财务管理、成本管理、内部控制及国有资产管理等相关工作，参与《浅谈新财务制度下医院预算和成本核算相结合的管理方</w:t>
      </w:r>
      <w:r w:rsidRPr="00024085">
        <w:rPr>
          <w:rFonts w:ascii="仿宋_GB2312" w:eastAsia="仿宋_GB2312" w:hAnsi="仿宋_GB2312" w:cs="仿宋_GB2312" w:hint="eastAsia"/>
          <w:sz w:val="32"/>
          <w:szCs w:val="32"/>
        </w:rPr>
        <w:lastRenderedPageBreak/>
        <w:t>法》等课题的研究。</w:t>
      </w:r>
    </w:p>
    <w:p w14:paraId="38297D00" w14:textId="0C96523F" w:rsidR="00AF197D" w:rsidRPr="00AF197D" w:rsidRDefault="00AF197D" w:rsidP="00AF197D">
      <w:pPr>
        <w:ind w:firstLineChars="200" w:firstLine="643"/>
        <w:rPr>
          <w:rFonts w:ascii="仿宋" w:eastAsia="仿宋" w:hAnsi="仿宋" w:cs="仿宋_GB2312"/>
          <w:sz w:val="32"/>
          <w:szCs w:val="32"/>
        </w:rPr>
      </w:pPr>
      <w:r w:rsidRPr="006A4323">
        <w:rPr>
          <w:rFonts w:ascii="仿宋_GB2312" w:eastAsia="仿宋_GB2312" w:hAnsi="仿宋_GB2312" w:cs="仿宋_GB2312" w:hint="eastAsia"/>
          <w:b/>
          <w:bCs/>
          <w:sz w:val="32"/>
          <w:szCs w:val="32"/>
        </w:rPr>
        <w:t>罗玉琪：</w:t>
      </w:r>
      <w:r w:rsidRPr="006A4323">
        <w:rPr>
          <w:rFonts w:ascii="仿宋_GB2312" w:eastAsia="仿宋_GB2312" w:hAnsi="仿宋_GB2312" w:cs="仿宋_GB2312" w:hint="eastAsia"/>
          <w:sz w:val="32"/>
          <w:szCs w:val="32"/>
        </w:rPr>
        <w:t>复</w:t>
      </w:r>
      <w:r w:rsidRPr="00AF197D">
        <w:rPr>
          <w:rFonts w:ascii="仿宋" w:eastAsia="仿宋" w:hAnsi="仿宋" w:cs="仿宋_GB2312" w:hint="eastAsia"/>
          <w:sz w:val="32"/>
          <w:szCs w:val="32"/>
        </w:rPr>
        <w:t>旦大学附属妇产科医院医学</w:t>
      </w:r>
      <w:r w:rsidRPr="00AF197D">
        <w:rPr>
          <w:rFonts w:ascii="仿宋" w:eastAsia="仿宋" w:hAnsi="仿宋" w:cs="微软雅黑" w:hint="eastAsia"/>
          <w:sz w:val="32"/>
          <w:szCs w:val="32"/>
        </w:rPr>
        <w:t>装</w:t>
      </w:r>
      <w:r w:rsidRPr="00AF197D">
        <w:rPr>
          <w:rFonts w:ascii="仿宋" w:eastAsia="仿宋" w:hAnsi="仿宋" w:cs="___WRD_EMBED_SUB_45" w:hint="eastAsia"/>
          <w:sz w:val="32"/>
          <w:szCs w:val="32"/>
        </w:rPr>
        <w:t>备部主任</w:t>
      </w:r>
      <w:r>
        <w:rPr>
          <w:rFonts w:ascii="仿宋" w:eastAsia="仿宋" w:hAnsi="仿宋" w:cs="___WRD_EMBED_SUB_45" w:hint="eastAsia"/>
          <w:sz w:val="32"/>
          <w:szCs w:val="32"/>
        </w:rPr>
        <w:t>。</w:t>
      </w:r>
      <w:r w:rsidRPr="00AF197D">
        <w:rPr>
          <w:rFonts w:ascii="仿宋" w:eastAsia="仿宋" w:hAnsi="仿宋" w:cs="仿宋_GB2312" w:hint="eastAsia"/>
          <w:sz w:val="32"/>
          <w:szCs w:val="32"/>
        </w:rPr>
        <w:t>担任中国医学</w:t>
      </w:r>
      <w:r w:rsidRPr="00AF197D">
        <w:rPr>
          <w:rFonts w:ascii="仿宋" w:eastAsia="仿宋" w:hAnsi="仿宋" w:cs="微软雅黑" w:hint="eastAsia"/>
          <w:sz w:val="32"/>
          <w:szCs w:val="32"/>
        </w:rPr>
        <w:t>装</w:t>
      </w:r>
      <w:r w:rsidRPr="00AF197D">
        <w:rPr>
          <w:rFonts w:ascii="仿宋" w:eastAsia="仿宋" w:hAnsi="仿宋" w:cs="___WRD_EMBED_SUB_45" w:hint="eastAsia"/>
          <w:sz w:val="32"/>
          <w:szCs w:val="32"/>
        </w:rPr>
        <w:t>备协会临床工程分会第三、四届委员；上海市中</w:t>
      </w:r>
      <w:r w:rsidRPr="00AF197D">
        <w:rPr>
          <w:rFonts w:ascii="仿宋" w:eastAsia="仿宋" w:hAnsi="仿宋" w:cs="微软雅黑" w:hint="eastAsia"/>
          <w:sz w:val="32"/>
          <w:szCs w:val="32"/>
        </w:rPr>
        <w:t>西</w:t>
      </w:r>
      <w:r w:rsidRPr="00AF197D">
        <w:rPr>
          <w:rFonts w:ascii="仿宋" w:eastAsia="仿宋" w:hAnsi="仿宋" w:cs="___WRD_EMBED_SUB_45" w:hint="eastAsia"/>
          <w:sz w:val="32"/>
          <w:szCs w:val="32"/>
        </w:rPr>
        <w:t>医结合学会医学工程专委会第二届委员。</w:t>
      </w:r>
    </w:p>
    <w:p w14:paraId="2AAD4BD5" w14:textId="77777777" w:rsidR="00AF197D" w:rsidRPr="00AF197D" w:rsidRDefault="00AF197D" w:rsidP="00AF197D">
      <w:pPr>
        <w:ind w:firstLineChars="200" w:firstLine="640"/>
        <w:rPr>
          <w:rFonts w:ascii="仿宋" w:eastAsia="仿宋" w:hAnsi="仿宋" w:cs="仿宋_GB2312"/>
          <w:sz w:val="32"/>
          <w:szCs w:val="32"/>
        </w:rPr>
      </w:pPr>
      <w:r w:rsidRPr="00AF197D">
        <w:rPr>
          <w:rFonts w:ascii="仿宋" w:eastAsia="仿宋" w:hAnsi="仿宋" w:cs="仿宋_GB2312" w:hint="eastAsia"/>
          <w:sz w:val="32"/>
          <w:szCs w:val="32"/>
        </w:rPr>
        <w:t>长期从事医院后勤管理工作，对医院后勤管理、基建工程管理、医疗设备管理有较丰富的经验，现主要负责医院医疗设备、医用耗材、检验试剂等的相关管理工作</w:t>
      </w:r>
    </w:p>
    <w:p w14:paraId="12242D01" w14:textId="0CC8B338" w:rsidR="00024085"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鲍舒静</w:t>
      </w:r>
      <w:r w:rsidRPr="00024085">
        <w:rPr>
          <w:rFonts w:ascii="仿宋_GB2312" w:eastAsia="仿宋_GB2312" w:hAnsi="仿宋_GB2312" w:cs="仿宋_GB2312" w:hint="eastAsia"/>
          <w:sz w:val="32"/>
          <w:szCs w:val="32"/>
        </w:rPr>
        <w:t>：复旦大学附属妇产科医院担任审计科副科长（主持工作），会计师，上海市会计高级（后备）人才培养项目，中国医院协会内部审计专委会委员。先后从事医院财务、纪检、审计领域的管理工作18年。在医院采购管理、合同管理、资产管理、工程管理等方面具有丰富的审计经验，在核心期刊及其他专业杂志发表过多篇文章。</w:t>
      </w:r>
    </w:p>
    <w:p w14:paraId="10DF4726" w14:textId="77777777" w:rsidR="00024085" w:rsidRPr="00024085" w:rsidRDefault="00024085" w:rsidP="00024085">
      <w:pPr>
        <w:ind w:firstLineChars="200" w:firstLine="643"/>
        <w:rPr>
          <w:rFonts w:ascii="仿宋_GB2312" w:eastAsia="仿宋_GB2312" w:hAnsi="仿宋_GB2312" w:cs="仿宋_GB2312"/>
          <w:sz w:val="32"/>
          <w:szCs w:val="32"/>
        </w:rPr>
      </w:pPr>
      <w:r w:rsidRPr="006A4323">
        <w:rPr>
          <w:rFonts w:ascii="仿宋_GB2312" w:eastAsia="仿宋_GB2312" w:hAnsi="仿宋_GB2312" w:cs="仿宋_GB2312" w:hint="eastAsia"/>
          <w:b/>
          <w:bCs/>
          <w:sz w:val="32"/>
          <w:szCs w:val="32"/>
        </w:rPr>
        <w:t>朱澍</w:t>
      </w:r>
      <w:r w:rsidRPr="00024085">
        <w:rPr>
          <w:rFonts w:ascii="仿宋_GB2312" w:eastAsia="仿宋_GB2312" w:hAnsi="仿宋_GB2312" w:cs="仿宋_GB2312" w:hint="eastAsia"/>
          <w:b/>
          <w:bCs/>
          <w:sz w:val="32"/>
          <w:szCs w:val="32"/>
        </w:rPr>
        <w:t>：</w:t>
      </w:r>
      <w:r w:rsidRPr="00024085">
        <w:rPr>
          <w:rFonts w:ascii="仿宋_GB2312" w:eastAsia="仿宋_GB2312" w:hAnsi="仿宋_GB2312" w:cs="仿宋_GB2312" w:hint="eastAsia"/>
          <w:sz w:val="32"/>
          <w:szCs w:val="32"/>
        </w:rPr>
        <w:t>复旦大学附属妇产科医院长三角一体化示范区青浦分院财务科副科长，会计师，2024年度上海会计高级（后备）人才，主要负责医院运营管理、内控建设、预决算管理、成本核算等。</w:t>
      </w:r>
    </w:p>
    <w:p w14:paraId="60B930BA" w14:textId="51EA9C7D" w:rsidR="00024085" w:rsidRPr="00024085" w:rsidRDefault="00024085" w:rsidP="00024085">
      <w:pPr>
        <w:ind w:firstLineChars="200" w:firstLine="643"/>
        <w:rPr>
          <w:rFonts w:ascii="仿宋_GB2312" w:eastAsia="仿宋_GB2312" w:hAnsi="仿宋_GB2312" w:cs="仿宋_GB2312"/>
          <w:sz w:val="32"/>
          <w:szCs w:val="32"/>
        </w:rPr>
      </w:pPr>
      <w:r w:rsidRPr="006A4323">
        <w:rPr>
          <w:rFonts w:ascii="仿宋_GB2312" w:eastAsia="仿宋_GB2312" w:hAnsi="仿宋_GB2312" w:cs="仿宋_GB2312" w:hint="eastAsia"/>
          <w:b/>
          <w:bCs/>
          <w:sz w:val="32"/>
          <w:szCs w:val="32"/>
        </w:rPr>
        <w:t>周琳彦：</w:t>
      </w:r>
      <w:r w:rsidRPr="00024085">
        <w:rPr>
          <w:rFonts w:ascii="仿宋_GB2312" w:eastAsia="仿宋_GB2312" w:hAnsi="仿宋_GB2312" w:cs="仿宋_GB2312" w:hint="eastAsia"/>
          <w:sz w:val="32"/>
          <w:szCs w:val="32"/>
        </w:rPr>
        <w:t>会计学硕士，</w:t>
      </w:r>
      <w:r w:rsidR="00AF197D">
        <w:rPr>
          <w:rFonts w:ascii="仿宋_GB2312" w:eastAsia="仿宋_GB2312" w:hAnsi="仿宋_GB2312" w:cs="仿宋_GB2312" w:hint="eastAsia"/>
          <w:sz w:val="32"/>
          <w:szCs w:val="32"/>
        </w:rPr>
        <w:t>中级</w:t>
      </w:r>
      <w:r w:rsidRPr="00024085">
        <w:rPr>
          <w:rFonts w:ascii="仿宋_GB2312" w:eastAsia="仿宋_GB2312" w:hAnsi="仿宋_GB2312" w:cs="仿宋_GB2312" w:hint="eastAsia"/>
          <w:sz w:val="32"/>
          <w:szCs w:val="32"/>
        </w:rPr>
        <w:t>会计师，2021年度上海市会计高级（后备）人才。</w:t>
      </w:r>
      <w:r w:rsidR="00AF197D" w:rsidRPr="00AF197D">
        <w:rPr>
          <w:rFonts w:ascii="仿宋_GB2312" w:eastAsia="仿宋_GB2312" w:hAnsi="仿宋_GB2312" w:cs="仿宋_GB2312" w:hint="eastAsia"/>
          <w:sz w:val="32"/>
          <w:szCs w:val="32"/>
        </w:rPr>
        <w:t>复旦大学附属妇产科医院经济</w:t>
      </w:r>
      <w:proofErr w:type="gramStart"/>
      <w:r w:rsidR="00AF197D" w:rsidRPr="00AF197D">
        <w:rPr>
          <w:rFonts w:ascii="仿宋_GB2312" w:eastAsia="仿宋_GB2312" w:hAnsi="仿宋_GB2312" w:cs="仿宋_GB2312" w:hint="eastAsia"/>
          <w:sz w:val="32"/>
          <w:szCs w:val="32"/>
        </w:rPr>
        <w:t>运营组</w:t>
      </w:r>
      <w:proofErr w:type="gramEnd"/>
      <w:r w:rsidR="00AF197D" w:rsidRPr="00AF197D">
        <w:rPr>
          <w:rFonts w:ascii="仿宋_GB2312" w:eastAsia="仿宋_GB2312" w:hAnsi="仿宋_GB2312" w:cs="仿宋_GB2312" w:hint="eastAsia"/>
          <w:sz w:val="32"/>
          <w:szCs w:val="32"/>
        </w:rPr>
        <w:t>成员</w:t>
      </w:r>
      <w:r w:rsidR="00AF197D">
        <w:rPr>
          <w:rFonts w:ascii="仿宋_GB2312" w:eastAsia="仿宋_GB2312" w:hAnsi="仿宋_GB2312" w:cs="仿宋_GB2312" w:hint="eastAsia"/>
          <w:sz w:val="32"/>
          <w:szCs w:val="32"/>
        </w:rPr>
        <w:t>。</w:t>
      </w:r>
      <w:r w:rsidR="00AF197D" w:rsidRPr="00AF197D">
        <w:rPr>
          <w:rFonts w:ascii="仿宋_GB2312" w:eastAsia="仿宋_GB2312" w:hAnsi="仿宋_GB2312" w:cs="仿宋_GB2312" w:hint="eastAsia"/>
          <w:sz w:val="32"/>
          <w:szCs w:val="32"/>
        </w:rPr>
        <w:t>2023年上市会计学会重点课题主要研究人员，从事医院</w:t>
      </w:r>
      <w:r w:rsidR="00AF197D">
        <w:rPr>
          <w:rFonts w:ascii="仿宋_GB2312" w:eastAsia="仿宋_GB2312" w:hAnsi="仿宋_GB2312" w:cs="仿宋_GB2312" w:hint="eastAsia"/>
          <w:sz w:val="32"/>
          <w:szCs w:val="32"/>
        </w:rPr>
        <w:t>固定资产绩效管理，有</w:t>
      </w:r>
      <w:r w:rsidRPr="00024085">
        <w:rPr>
          <w:rFonts w:ascii="仿宋_GB2312" w:eastAsia="仿宋_GB2312" w:hAnsi="仿宋_GB2312" w:cs="仿宋_GB2312" w:hint="eastAsia"/>
          <w:sz w:val="32"/>
          <w:szCs w:val="32"/>
        </w:rPr>
        <w:t>预算管理、信息化建设、内部控制、成本管理等多财务</w:t>
      </w:r>
      <w:r w:rsidR="00AF197D">
        <w:rPr>
          <w:rFonts w:ascii="仿宋_GB2312" w:eastAsia="仿宋_GB2312" w:hAnsi="仿宋_GB2312" w:cs="仿宋_GB2312" w:hint="eastAsia"/>
          <w:sz w:val="32"/>
          <w:szCs w:val="32"/>
        </w:rPr>
        <w:t>管理</w:t>
      </w:r>
      <w:r w:rsidRPr="00024085">
        <w:rPr>
          <w:rFonts w:ascii="仿宋_GB2312" w:eastAsia="仿宋_GB2312" w:hAnsi="仿宋_GB2312" w:cs="仿宋_GB2312" w:hint="eastAsia"/>
          <w:sz w:val="32"/>
          <w:szCs w:val="32"/>
        </w:rPr>
        <w:t>岗位经验。发表论文5篇，参与国家</w:t>
      </w:r>
      <w:r w:rsidRPr="00024085">
        <w:rPr>
          <w:rFonts w:ascii="仿宋_GB2312" w:eastAsia="仿宋_GB2312" w:hAnsi="仿宋_GB2312" w:cs="仿宋_GB2312" w:hint="eastAsia"/>
          <w:sz w:val="32"/>
          <w:szCs w:val="32"/>
        </w:rPr>
        <w:lastRenderedPageBreak/>
        <w:t>卫生健康委、中国卫生经济学会、</w:t>
      </w:r>
      <w:r w:rsidR="00AF197D" w:rsidRPr="00024085">
        <w:rPr>
          <w:rFonts w:ascii="仿宋_GB2312" w:eastAsia="仿宋_GB2312" w:hAnsi="仿宋_GB2312" w:cs="仿宋_GB2312" w:hint="eastAsia"/>
          <w:sz w:val="32"/>
          <w:szCs w:val="32"/>
        </w:rPr>
        <w:t>上海市卫生健康委、</w:t>
      </w:r>
      <w:r w:rsidRPr="00024085">
        <w:rPr>
          <w:rFonts w:ascii="仿宋_GB2312" w:eastAsia="仿宋_GB2312" w:hAnsi="仿宋_GB2312" w:cs="仿宋_GB2312" w:hint="eastAsia"/>
          <w:sz w:val="32"/>
          <w:szCs w:val="32"/>
        </w:rPr>
        <w:t>中国医药会计学会、上海会计学会等课题10项。</w:t>
      </w:r>
    </w:p>
    <w:p w14:paraId="3B8F4B0D" w14:textId="6451083A" w:rsidR="00024085" w:rsidRPr="00024085" w:rsidRDefault="00024085" w:rsidP="00024085">
      <w:pPr>
        <w:ind w:firstLineChars="200" w:firstLine="643"/>
        <w:rPr>
          <w:rFonts w:ascii="仿宋_GB2312" w:eastAsia="仿宋_GB2312" w:hAnsi="仿宋_GB2312" w:cs="仿宋_GB2312"/>
          <w:sz w:val="32"/>
          <w:szCs w:val="32"/>
        </w:rPr>
      </w:pPr>
      <w:r w:rsidRPr="00024085">
        <w:rPr>
          <w:rFonts w:ascii="仿宋_GB2312" w:eastAsia="仿宋_GB2312" w:hAnsi="仿宋_GB2312" w:cs="仿宋_GB2312" w:hint="eastAsia"/>
          <w:b/>
          <w:bCs/>
          <w:sz w:val="32"/>
          <w:szCs w:val="32"/>
        </w:rPr>
        <w:t>邱楚然：</w:t>
      </w:r>
      <w:bookmarkStart w:id="5" w:name="_Hlk196641361"/>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成员，中级会计师，硕士研究生，2023年上海市会计学会重点课题主要研究人员，</w:t>
      </w:r>
      <w:r w:rsidR="00AF197D">
        <w:rPr>
          <w:rFonts w:ascii="仿宋_GB2312" w:eastAsia="仿宋_GB2312" w:hAnsi="仿宋_GB2312" w:cs="仿宋_GB2312" w:hint="eastAsia"/>
          <w:sz w:val="32"/>
          <w:szCs w:val="32"/>
        </w:rPr>
        <w:t>参与并负责</w:t>
      </w:r>
      <w:r w:rsidRPr="00024085">
        <w:rPr>
          <w:rFonts w:ascii="仿宋_GB2312" w:eastAsia="仿宋_GB2312" w:hAnsi="仿宋_GB2312" w:cs="仿宋_GB2312" w:hint="eastAsia"/>
          <w:sz w:val="32"/>
          <w:szCs w:val="32"/>
        </w:rPr>
        <w:t>医院耗材管理、合同管理、床位管理等相关工作。</w:t>
      </w:r>
      <w:bookmarkEnd w:id="5"/>
    </w:p>
    <w:p w14:paraId="033F18C1" w14:textId="37B7B042" w:rsidR="00024085" w:rsidRDefault="00024085" w:rsidP="00024085">
      <w:pPr>
        <w:ind w:firstLineChars="200" w:firstLine="643"/>
        <w:rPr>
          <w:rFonts w:ascii="仿宋_GB2312" w:eastAsia="仿宋_GB2312" w:hAnsi="仿宋_GB2312" w:cs="仿宋_GB2312"/>
          <w:sz w:val="32"/>
          <w:szCs w:val="32"/>
        </w:rPr>
      </w:pPr>
      <w:bookmarkStart w:id="6" w:name="_Hlk196640645"/>
      <w:r w:rsidRPr="00024085">
        <w:rPr>
          <w:rFonts w:ascii="仿宋_GB2312" w:eastAsia="仿宋_GB2312" w:hAnsi="仿宋_GB2312" w:cs="仿宋_GB2312" w:hint="eastAsia"/>
          <w:b/>
          <w:bCs/>
          <w:sz w:val="32"/>
          <w:szCs w:val="32"/>
        </w:rPr>
        <w:t>宋媛媛：</w:t>
      </w:r>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成员，硕士研究生，主要从事成本管理，多平台成本核对相关工作</w:t>
      </w:r>
      <w:r w:rsidR="00AF197D">
        <w:rPr>
          <w:rFonts w:ascii="仿宋_GB2312" w:eastAsia="仿宋_GB2312" w:hAnsi="仿宋_GB2312" w:cs="仿宋_GB2312" w:hint="eastAsia"/>
          <w:sz w:val="32"/>
          <w:szCs w:val="32"/>
        </w:rPr>
        <w:t>。</w:t>
      </w:r>
      <w:r w:rsidRPr="00024085">
        <w:rPr>
          <w:rFonts w:ascii="仿宋_GB2312" w:eastAsia="仿宋_GB2312" w:hAnsi="仿宋_GB2312" w:cs="仿宋_GB2312" w:hint="eastAsia"/>
          <w:sz w:val="32"/>
          <w:szCs w:val="32"/>
        </w:rPr>
        <w:t>在作业成本法下底层数据的获取、公摊费用的精细化分摊以及项目成本临床路径调研等方面有较多的实践经验</w:t>
      </w:r>
    </w:p>
    <w:bookmarkEnd w:id="6"/>
    <w:p w14:paraId="5DA7C5A2" w14:textId="18DAEF8D" w:rsidR="00AF197D" w:rsidRPr="00AF197D" w:rsidRDefault="00AF197D" w:rsidP="00AF197D">
      <w:pPr>
        <w:ind w:firstLineChars="200" w:firstLine="643"/>
      </w:pPr>
      <w:r w:rsidRPr="006A4323">
        <w:rPr>
          <w:rFonts w:ascii="仿宋_GB2312" w:eastAsia="仿宋_GB2312" w:hAnsi="仿宋_GB2312" w:cs="仿宋_GB2312" w:hint="eastAsia"/>
          <w:b/>
          <w:bCs/>
          <w:sz w:val="32"/>
          <w:szCs w:val="32"/>
        </w:rPr>
        <w:t>林海玉</w:t>
      </w:r>
      <w:r w:rsidRPr="00024085">
        <w:rPr>
          <w:rFonts w:ascii="仿宋_GB2312" w:eastAsia="仿宋_GB2312" w:hAnsi="仿宋_GB2312" w:cs="仿宋_GB2312" w:hint="eastAsia"/>
          <w:b/>
          <w:bCs/>
          <w:sz w:val="32"/>
          <w:szCs w:val="32"/>
        </w:rPr>
        <w:t>：</w:t>
      </w:r>
      <w:r w:rsidRPr="00024085">
        <w:rPr>
          <w:rFonts w:ascii="仿宋_GB2312" w:eastAsia="仿宋_GB2312" w:hAnsi="仿宋_GB2312" w:cs="仿宋_GB2312" w:hint="eastAsia"/>
          <w:sz w:val="32"/>
          <w:szCs w:val="32"/>
        </w:rPr>
        <w:t>复旦大学附属妇产科医院经济</w:t>
      </w:r>
      <w:proofErr w:type="gramStart"/>
      <w:r w:rsidRPr="00024085">
        <w:rPr>
          <w:rFonts w:ascii="仿宋_GB2312" w:eastAsia="仿宋_GB2312" w:hAnsi="仿宋_GB2312" w:cs="仿宋_GB2312" w:hint="eastAsia"/>
          <w:sz w:val="32"/>
          <w:szCs w:val="32"/>
        </w:rPr>
        <w:t>运营组</w:t>
      </w:r>
      <w:proofErr w:type="gramEnd"/>
      <w:r w:rsidRPr="00024085">
        <w:rPr>
          <w:rFonts w:ascii="仿宋_GB2312" w:eastAsia="仿宋_GB2312" w:hAnsi="仿宋_GB2312" w:cs="仿宋_GB2312" w:hint="eastAsia"/>
          <w:sz w:val="32"/>
          <w:szCs w:val="32"/>
        </w:rPr>
        <w:t>成员，硕士研究生，主要从事</w:t>
      </w:r>
      <w:r>
        <w:rPr>
          <w:rFonts w:ascii="仿宋_GB2312" w:eastAsia="仿宋_GB2312" w:hAnsi="仿宋_GB2312" w:cs="仿宋_GB2312" w:hint="eastAsia"/>
          <w:sz w:val="32"/>
          <w:szCs w:val="32"/>
        </w:rPr>
        <w:t>空间及</w:t>
      </w:r>
      <w:r w:rsidRPr="00AF197D">
        <w:rPr>
          <w:rFonts w:ascii="仿宋" w:eastAsia="仿宋" w:hAnsi="仿宋" w:cs="微软雅黑" w:hint="eastAsia"/>
          <w:sz w:val="32"/>
          <w:szCs w:val="32"/>
        </w:rPr>
        <w:t>诊室效率分析</w:t>
      </w:r>
      <w:r w:rsidRPr="000240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在门诊数据及效率分析</w:t>
      </w:r>
      <w:r w:rsidRPr="00024085">
        <w:rPr>
          <w:rFonts w:ascii="仿宋_GB2312" w:eastAsia="仿宋_GB2312" w:hAnsi="仿宋_GB2312" w:cs="仿宋_GB2312" w:hint="eastAsia"/>
          <w:sz w:val="32"/>
          <w:szCs w:val="32"/>
        </w:rPr>
        <w:t>等方面</w:t>
      </w:r>
      <w:r>
        <w:rPr>
          <w:rFonts w:ascii="仿宋_GB2312" w:eastAsia="仿宋_GB2312" w:hAnsi="仿宋_GB2312" w:cs="仿宋_GB2312" w:hint="eastAsia"/>
          <w:sz w:val="32"/>
          <w:szCs w:val="32"/>
        </w:rPr>
        <w:t>具有</w:t>
      </w:r>
      <w:r w:rsidRPr="00024085">
        <w:rPr>
          <w:rFonts w:ascii="仿宋_GB2312" w:eastAsia="仿宋_GB2312" w:hAnsi="仿宋_GB2312" w:cs="仿宋_GB2312" w:hint="eastAsia"/>
          <w:sz w:val="32"/>
          <w:szCs w:val="32"/>
        </w:rPr>
        <w:t>实践经验</w:t>
      </w:r>
      <w:r>
        <w:rPr>
          <w:rFonts w:ascii="仿宋_GB2312" w:eastAsia="仿宋_GB2312" w:hAnsi="仿宋_GB2312" w:cs="仿宋_GB2312" w:hint="eastAsia"/>
          <w:sz w:val="32"/>
          <w:szCs w:val="32"/>
        </w:rPr>
        <w:t>。</w:t>
      </w:r>
    </w:p>
    <w:p w14:paraId="5F3656E7" w14:textId="77777777" w:rsidR="0038777F" w:rsidRDefault="00F3753A">
      <w:pPr>
        <w:pStyle w:val="2"/>
        <w:numPr>
          <w:ilvl w:val="0"/>
          <w:numId w:val="15"/>
        </w:numPr>
        <w:spacing w:beforeLines="50" w:before="156" w:line="360" w:lineRule="auto"/>
        <w:ind w:firstLineChars="0" w:firstLine="640"/>
        <w:rPr>
          <w:rFonts w:ascii="黑体" w:eastAsia="黑体" w:hAnsi="黑体" w:cs="黑体"/>
          <w:sz w:val="32"/>
        </w:rPr>
      </w:pPr>
      <w:r>
        <w:rPr>
          <w:rFonts w:ascii="黑体" w:eastAsia="黑体" w:hAnsi="黑体" w:cs="黑体" w:hint="eastAsia"/>
          <w:sz w:val="32"/>
        </w:rPr>
        <w:t>收费标准及缴费方式</w:t>
      </w:r>
    </w:p>
    <w:p w14:paraId="667E1B97" w14:textId="77777777" w:rsidR="006A4323" w:rsidRDefault="00F3753A" w:rsidP="00FA08D3">
      <w:pPr>
        <w:pStyle w:val="af2"/>
        <w:numPr>
          <w:ilvl w:val="0"/>
          <w:numId w:val="16"/>
        </w:numPr>
        <w:spacing w:line="360" w:lineRule="auto"/>
        <w:ind w:firstLineChars="0"/>
        <w:rPr>
          <w:rFonts w:ascii="仿宋_GB2312" w:eastAsia="仿宋_GB2312" w:hAnsi="冬青黑体简体中文 W3" w:cs="冬青黑体简体中文 W3"/>
          <w:kern w:val="0"/>
          <w:sz w:val="32"/>
          <w:szCs w:val="32"/>
        </w:rPr>
      </w:pPr>
      <w:r w:rsidRPr="00FA08D3">
        <w:rPr>
          <w:rFonts w:ascii="仿宋_GB2312" w:eastAsia="仿宋_GB2312" w:hAnsi="冬青黑体简体中文 W3" w:cs="冬青黑体简体中文 W3" w:hint="eastAsia"/>
          <w:kern w:val="0"/>
          <w:sz w:val="32"/>
          <w:szCs w:val="32"/>
        </w:rPr>
        <w:t>培训费：案例培训费3600元/人/2</w:t>
      </w:r>
      <w:r w:rsidRPr="00FA08D3">
        <w:rPr>
          <w:rFonts w:ascii="仿宋_GB2312" w:eastAsia="仿宋_GB2312" w:hAnsi="冬青黑体简体中文 W3" w:cs="冬青黑体简体中文 W3"/>
          <w:kern w:val="0"/>
          <w:sz w:val="32"/>
          <w:szCs w:val="32"/>
        </w:rPr>
        <w:t>.</w:t>
      </w:r>
      <w:r w:rsidRPr="00FA08D3">
        <w:rPr>
          <w:rFonts w:ascii="仿宋_GB2312" w:eastAsia="仿宋_GB2312" w:hAnsi="冬青黑体简体中文 W3" w:cs="冬青黑体简体中文 W3" w:hint="eastAsia"/>
          <w:kern w:val="0"/>
          <w:sz w:val="32"/>
          <w:szCs w:val="32"/>
        </w:rPr>
        <w:t>5天，</w:t>
      </w:r>
    </w:p>
    <w:p w14:paraId="5FDFD76B" w14:textId="0EF54AD2" w:rsidR="00A92BDC" w:rsidRDefault="00F3753A" w:rsidP="006A4323">
      <w:pPr>
        <w:pStyle w:val="af2"/>
        <w:spacing w:line="360" w:lineRule="auto"/>
        <w:ind w:left="1004" w:firstLineChars="0" w:firstLine="0"/>
        <w:rPr>
          <w:rFonts w:ascii="仿宋_GB2312" w:eastAsia="仿宋_GB2312" w:hAnsi="冬青黑体简体中文 W3" w:cs="冬青黑体简体中文 W3"/>
          <w:kern w:val="0"/>
          <w:sz w:val="32"/>
          <w:szCs w:val="32"/>
        </w:rPr>
      </w:pPr>
      <w:proofErr w:type="gramStart"/>
      <w:r w:rsidRPr="00FA08D3">
        <w:rPr>
          <w:rFonts w:ascii="仿宋_GB2312" w:eastAsia="仿宋_GB2312" w:hAnsi="冬青黑体简体中文 W3" w:cs="冬青黑体简体中文 W3" w:hint="eastAsia"/>
          <w:kern w:val="0"/>
          <w:sz w:val="32"/>
          <w:szCs w:val="32"/>
        </w:rPr>
        <w:t>跟岗培训</w:t>
      </w:r>
      <w:proofErr w:type="gramEnd"/>
      <w:r w:rsidRPr="00FA08D3">
        <w:rPr>
          <w:rFonts w:ascii="仿宋_GB2312" w:eastAsia="仿宋_GB2312" w:hAnsi="冬青黑体简体中文 W3" w:cs="冬青黑体简体中文 W3" w:hint="eastAsia"/>
          <w:kern w:val="0"/>
          <w:sz w:val="32"/>
          <w:szCs w:val="32"/>
        </w:rPr>
        <w:t>费</w:t>
      </w:r>
      <w:r w:rsidR="006A4323">
        <w:rPr>
          <w:rFonts w:ascii="仿宋_GB2312" w:eastAsia="仿宋_GB2312" w:hAnsi="冬青黑体简体中文 W3" w:cs="冬青黑体简体中文 W3" w:hint="eastAsia"/>
          <w:kern w:val="0"/>
          <w:sz w:val="32"/>
          <w:szCs w:val="32"/>
        </w:rPr>
        <w:t>：</w:t>
      </w:r>
      <w:r w:rsidRPr="00FA08D3">
        <w:rPr>
          <w:rFonts w:ascii="仿宋_GB2312" w:eastAsia="仿宋_GB2312" w:hAnsi="冬青黑体简体中文 W3" w:cs="冬青黑体简体中文 W3" w:hint="eastAsia"/>
          <w:kern w:val="0"/>
          <w:sz w:val="32"/>
          <w:szCs w:val="32"/>
        </w:rPr>
        <w:t>1000元/人/0.5天。</w:t>
      </w:r>
    </w:p>
    <w:p w14:paraId="42B0B648" w14:textId="66CCC905" w:rsidR="0038777F" w:rsidRPr="00A92BDC" w:rsidRDefault="00A92BDC" w:rsidP="00A92BDC">
      <w:pPr>
        <w:spacing w:line="360" w:lineRule="auto"/>
        <w:ind w:firstLineChars="200" w:firstLine="640"/>
        <w:rPr>
          <w:rFonts w:ascii="仿宋_GB2312" w:eastAsia="仿宋_GB2312" w:hAnsi="冬青黑体简体中文 W3" w:cs="冬青黑体简体中文 W3"/>
          <w:kern w:val="0"/>
          <w:sz w:val="32"/>
          <w:szCs w:val="32"/>
        </w:rPr>
      </w:pPr>
      <w:r w:rsidRPr="00A92BDC">
        <w:rPr>
          <w:rFonts w:ascii="仿宋_GB2312" w:eastAsia="仿宋_GB2312" w:hAnsi="冬青黑体简体中文 W3" w:cs="冬青黑体简体中文 W3" w:hint="eastAsia"/>
          <w:kern w:val="0"/>
          <w:sz w:val="32"/>
          <w:szCs w:val="32"/>
        </w:rPr>
        <w:t>备注：</w:t>
      </w:r>
      <w:r>
        <w:rPr>
          <w:rFonts w:ascii="仿宋_GB2312" w:eastAsia="仿宋_GB2312" w:hAnsi="冬青黑体简体中文 W3" w:cs="冬青黑体简体中文 W3" w:hint="eastAsia"/>
          <w:kern w:val="0"/>
          <w:sz w:val="32"/>
          <w:szCs w:val="32"/>
        </w:rPr>
        <w:t>（1）</w:t>
      </w:r>
      <w:r w:rsidRPr="00A92BDC">
        <w:rPr>
          <w:rFonts w:ascii="仿宋_GB2312" w:eastAsia="仿宋_GB2312" w:hAnsi="冬青黑体简体中文 W3" w:cs="冬青黑体简体中文 W3" w:hint="eastAsia"/>
          <w:kern w:val="0"/>
          <w:sz w:val="32"/>
          <w:szCs w:val="32"/>
        </w:rPr>
        <w:t>培训费均不包含食宿费，食宿费另外据实结算。</w:t>
      </w:r>
      <w:r>
        <w:rPr>
          <w:rFonts w:ascii="仿宋_GB2312" w:eastAsia="仿宋_GB2312" w:hAnsi="冬青黑体简体中文 W3" w:cs="冬青黑体简体中文 W3" w:hint="eastAsia"/>
          <w:kern w:val="0"/>
          <w:sz w:val="32"/>
          <w:szCs w:val="32"/>
        </w:rPr>
        <w:t>（2）</w:t>
      </w:r>
      <w:r w:rsidR="00F3753A" w:rsidRPr="00A92BDC">
        <w:rPr>
          <w:rFonts w:ascii="仿宋_GB2312" w:eastAsia="仿宋_GB2312" w:hAnsi="冬青黑体简体中文 W3" w:cs="冬青黑体简体中文 W3" w:hint="eastAsia"/>
          <w:kern w:val="0"/>
          <w:sz w:val="32"/>
          <w:szCs w:val="32"/>
        </w:rPr>
        <w:t>培训费发票由上海国家会计学院开具。</w:t>
      </w:r>
    </w:p>
    <w:p w14:paraId="39F89EBE" w14:textId="611928A7" w:rsidR="00FA08D3" w:rsidRPr="00AF197D" w:rsidRDefault="00AF197D" w:rsidP="00AF197D">
      <w:pPr>
        <w:spacing w:line="360" w:lineRule="auto"/>
        <w:ind w:firstLineChars="100" w:firstLine="320"/>
        <w:rPr>
          <w:rFonts w:ascii="仿宋_GB2312" w:eastAsia="仿宋_GB2312" w:hAnsi="冬青黑体简体中文 W3" w:cs="冬青黑体简体中文 W3"/>
          <w:kern w:val="0"/>
          <w:sz w:val="32"/>
          <w:szCs w:val="32"/>
        </w:rPr>
      </w:pPr>
      <w:r>
        <w:rPr>
          <w:rFonts w:ascii="仿宋_GB2312" w:eastAsia="仿宋_GB2312" w:hAnsi="冬青黑体简体中文 W3" w:cs="冬青黑体简体中文 W3" w:hint="eastAsia"/>
          <w:kern w:val="0"/>
          <w:sz w:val="32"/>
          <w:szCs w:val="32"/>
        </w:rPr>
        <w:t>2、</w:t>
      </w:r>
      <w:r w:rsidR="00FA08D3" w:rsidRPr="00AF197D">
        <w:rPr>
          <w:rFonts w:ascii="仿宋_GB2312" w:eastAsia="仿宋_GB2312" w:hAnsi="冬青黑体简体中文 W3" w:cs="冬青黑体简体中文 W3" w:hint="eastAsia"/>
          <w:kern w:val="0"/>
          <w:sz w:val="32"/>
          <w:szCs w:val="32"/>
        </w:rPr>
        <w:t>食宿费：住宿安排在学院周边酒店，按照住宿酒店标准，据实结算，住宿费发票由酒店开具。</w:t>
      </w:r>
    </w:p>
    <w:p w14:paraId="104DC43F" w14:textId="77777777" w:rsidR="0038777F" w:rsidRDefault="00F3753A" w:rsidP="00FA08D3">
      <w:pPr>
        <w:spacing w:line="360" w:lineRule="auto"/>
        <w:ind w:firstLineChars="100" w:firstLine="320"/>
        <w:jc w:val="left"/>
        <w:rPr>
          <w:rFonts w:ascii="仿宋_GB2312" w:eastAsia="仿宋_GB2312" w:hAnsi="Songti SC" w:cs="Times New Roman"/>
          <w:sz w:val="32"/>
          <w:szCs w:val="32"/>
        </w:rPr>
      </w:pPr>
      <w:r>
        <w:rPr>
          <w:rFonts w:ascii="仿宋_GB2312" w:eastAsia="仿宋_GB2312" w:hAnsi="Songti SC" w:cs="Times New Roman" w:hint="eastAsia"/>
          <w:sz w:val="32"/>
          <w:szCs w:val="32"/>
        </w:rPr>
        <w:t>3、请将培训费汇至以下账户：</w:t>
      </w:r>
    </w:p>
    <w:p w14:paraId="126E616F"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2F9C89CF"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单位名称：上海国家会计学院</w:t>
      </w:r>
    </w:p>
    <w:p w14:paraId="235FA3AA" w14:textId="77777777"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汇款账号：31001984300059768088</w:t>
      </w:r>
    </w:p>
    <w:p w14:paraId="271685F4" w14:textId="2957FE63" w:rsidR="0038777F" w:rsidRDefault="00F3753A">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汇款请备注：单位或学员姓名+课程简称，例如“张三+红房子案例</w:t>
      </w:r>
      <w:r w:rsidR="00FA08D3">
        <w:rPr>
          <w:rFonts w:ascii="仿宋_GB2312" w:eastAsia="仿宋_GB2312" w:hAnsi="Songti SC" w:cs="Times New Roman" w:hint="eastAsia"/>
          <w:sz w:val="32"/>
          <w:szCs w:val="32"/>
        </w:rPr>
        <w:t>2</w:t>
      </w:r>
      <w:r>
        <w:rPr>
          <w:rFonts w:ascii="仿宋_GB2312" w:eastAsia="仿宋_GB2312" w:hAnsi="Songti SC" w:cs="Times New Roman" w:hint="eastAsia"/>
          <w:sz w:val="32"/>
          <w:szCs w:val="32"/>
        </w:rPr>
        <w:t>期”</w:t>
      </w:r>
    </w:p>
    <w:p w14:paraId="261DA946" w14:textId="3CD64A4C" w:rsidR="0038777F" w:rsidRDefault="00E56FC5">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六</w:t>
      </w:r>
      <w:r w:rsidR="00F3753A">
        <w:rPr>
          <w:rFonts w:ascii="黑体" w:eastAsia="黑体" w:hAnsi="黑体" w:cs="Times New Roman" w:hint="eastAsia"/>
          <w:sz w:val="32"/>
        </w:rPr>
        <w:t>、结业及考核</w:t>
      </w:r>
    </w:p>
    <w:p w14:paraId="5AF3AEC8" w14:textId="77777777" w:rsidR="0038777F" w:rsidRDefault="00F3753A">
      <w:pPr>
        <w:widowControl/>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308228D4" w14:textId="20DE8ADD" w:rsidR="00FA08D3" w:rsidRPr="00E56FC5" w:rsidRDefault="00E56FC5" w:rsidP="00E56FC5">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七</w:t>
      </w:r>
      <w:r w:rsidR="00FA08D3">
        <w:rPr>
          <w:rFonts w:ascii="黑体" w:eastAsia="黑体" w:hAnsi="黑体" w:cs="Times New Roman" w:hint="eastAsia"/>
          <w:sz w:val="32"/>
        </w:rPr>
        <w:t>、</w:t>
      </w:r>
      <w:r w:rsidR="006A4323">
        <w:rPr>
          <w:rFonts w:ascii="黑体" w:eastAsia="黑体" w:hAnsi="黑体" w:cs="Times New Roman" w:hint="eastAsia"/>
          <w:sz w:val="32"/>
        </w:rPr>
        <w:t>联系人</w:t>
      </w:r>
    </w:p>
    <w:p w14:paraId="6D940134" w14:textId="77777777" w:rsidR="006A4323" w:rsidRDefault="006A432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1、报名咨询：</w:t>
      </w:r>
      <w:r w:rsidR="00FA08D3" w:rsidRPr="00E56FC5">
        <w:rPr>
          <w:rFonts w:ascii="仿宋_GB2312" w:eastAsia="仿宋_GB2312" w:hAnsi="仿宋_GB2312" w:cs="仿宋_GB2312" w:hint="eastAsia"/>
          <w:kern w:val="2"/>
          <w:sz w:val="32"/>
          <w:szCs w:val="32"/>
        </w:rPr>
        <w:t>会务组</w:t>
      </w:r>
    </w:p>
    <w:p w14:paraId="0C652D14" w14:textId="7B224A94" w:rsidR="00FA08D3" w:rsidRPr="00E56FC5"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E56FC5">
        <w:rPr>
          <w:rFonts w:ascii="仿宋_GB2312" w:eastAsia="仿宋_GB2312" w:hAnsi="仿宋_GB2312" w:cs="仿宋_GB2312" w:hint="eastAsia"/>
          <w:kern w:val="2"/>
          <w:sz w:val="32"/>
          <w:szCs w:val="32"/>
        </w:rPr>
        <w:t>联系人：李老师 18906415326（</w:t>
      </w:r>
      <w:proofErr w:type="gramStart"/>
      <w:r w:rsidRPr="00E56FC5">
        <w:rPr>
          <w:rFonts w:ascii="仿宋_GB2312" w:eastAsia="仿宋_GB2312" w:hAnsi="仿宋_GB2312" w:cs="仿宋_GB2312" w:hint="eastAsia"/>
          <w:kern w:val="2"/>
          <w:sz w:val="32"/>
          <w:szCs w:val="32"/>
        </w:rPr>
        <w:t>同微信</w:t>
      </w:r>
      <w:proofErr w:type="gramEnd"/>
      <w:r w:rsidRPr="00E56FC5">
        <w:rPr>
          <w:rFonts w:ascii="仿宋_GB2312" w:eastAsia="仿宋_GB2312" w:hAnsi="仿宋_GB2312" w:cs="仿宋_GB2312" w:hint="eastAsia"/>
          <w:kern w:val="2"/>
          <w:sz w:val="32"/>
          <w:szCs w:val="32"/>
        </w:rPr>
        <w:t>）</w:t>
      </w:r>
    </w:p>
    <w:p w14:paraId="207F0680" w14:textId="77777777" w:rsidR="00FA08D3" w:rsidRPr="00FA08D3"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FA08D3">
        <w:rPr>
          <w:rFonts w:ascii="仿宋_GB2312" w:eastAsia="仿宋_GB2312" w:hAnsi="仿宋_GB2312" w:cs="仿宋_GB2312" w:hint="eastAsia"/>
          <w:kern w:val="2"/>
          <w:sz w:val="32"/>
          <w:szCs w:val="32"/>
        </w:rPr>
        <w:t>报名邮箱：18906415326@163.com</w:t>
      </w:r>
    </w:p>
    <w:p w14:paraId="442912C0" w14:textId="116C19B1" w:rsidR="00FA08D3" w:rsidRPr="00E56FC5" w:rsidRDefault="006A432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2、课程咨询：</w:t>
      </w:r>
      <w:r w:rsidR="00FA08D3" w:rsidRPr="00E56FC5">
        <w:rPr>
          <w:rFonts w:ascii="仿宋_GB2312" w:eastAsia="仿宋_GB2312" w:hAnsi="仿宋_GB2312" w:cs="仿宋_GB2312" w:hint="eastAsia"/>
          <w:kern w:val="2"/>
          <w:sz w:val="32"/>
          <w:szCs w:val="32"/>
        </w:rPr>
        <w:t>上海国家会计学院项目组</w:t>
      </w:r>
    </w:p>
    <w:p w14:paraId="76C116B4" w14:textId="77777777" w:rsidR="00FA08D3" w:rsidRPr="00FA08D3" w:rsidRDefault="00FA08D3" w:rsidP="00E56FC5">
      <w:pPr>
        <w:pStyle w:val="ad"/>
        <w:shd w:val="clear" w:color="auto" w:fill="FFFFFF"/>
        <w:spacing w:before="0" w:beforeAutospacing="0" w:after="0" w:afterAutospacing="0"/>
        <w:ind w:firstLineChars="200" w:firstLine="640"/>
        <w:textAlignment w:val="center"/>
        <w:rPr>
          <w:rFonts w:ascii="仿宋_GB2312" w:eastAsia="仿宋_GB2312" w:hAnsi="仿宋_GB2312" w:cs="仿宋_GB2312"/>
          <w:kern w:val="2"/>
          <w:sz w:val="32"/>
          <w:szCs w:val="32"/>
        </w:rPr>
      </w:pPr>
      <w:r w:rsidRPr="00FA08D3">
        <w:rPr>
          <w:rFonts w:ascii="仿宋_GB2312" w:eastAsia="仿宋_GB2312" w:hAnsi="仿宋_GB2312" w:cs="仿宋_GB2312" w:hint="eastAsia"/>
          <w:kern w:val="2"/>
          <w:sz w:val="32"/>
          <w:szCs w:val="32"/>
        </w:rPr>
        <w:t>联系人：赵老师</w:t>
      </w:r>
      <w:r w:rsidRPr="00FA08D3">
        <w:rPr>
          <w:rFonts w:ascii="Calibri" w:eastAsia="仿宋_GB2312" w:hAnsi="Calibri" w:cs="Calibri"/>
          <w:kern w:val="2"/>
          <w:sz w:val="32"/>
          <w:szCs w:val="32"/>
        </w:rPr>
        <w:t> </w:t>
      </w:r>
      <w:r w:rsidRPr="00FA08D3">
        <w:rPr>
          <w:rFonts w:ascii="仿宋_GB2312" w:eastAsia="仿宋_GB2312" w:hAnsi="仿宋_GB2312" w:cs="仿宋_GB2312" w:hint="eastAsia"/>
          <w:kern w:val="2"/>
          <w:sz w:val="32"/>
          <w:szCs w:val="32"/>
        </w:rPr>
        <w:t xml:space="preserve"> 18121168081</w:t>
      </w:r>
    </w:p>
    <w:p w14:paraId="2146B45D" w14:textId="77777777" w:rsidR="00FA08D3" w:rsidRPr="00FA08D3" w:rsidRDefault="00FA08D3" w:rsidP="00FA08D3">
      <w:pPr>
        <w:pStyle w:val="a0"/>
      </w:pPr>
    </w:p>
    <w:p w14:paraId="271353DC" w14:textId="7BB3CD85" w:rsidR="00E56FC5" w:rsidRDefault="00F3753A">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附件一：</w:t>
      </w:r>
      <w:r w:rsidR="00A92BDC">
        <w:rPr>
          <w:rFonts w:ascii="仿宋_GB2312" w:eastAsia="仿宋_GB2312" w:hAnsi="Songti SC" w:cs="Times New Roman" w:hint="eastAsia"/>
          <w:b w:val="0"/>
          <w:bCs w:val="0"/>
          <w:sz w:val="32"/>
        </w:rPr>
        <w:t>课程特色</w:t>
      </w:r>
    </w:p>
    <w:p w14:paraId="782ADBBA" w14:textId="0BCA019B" w:rsidR="0038777F" w:rsidRPr="00A92BDC" w:rsidRDefault="00E56FC5" w:rsidP="00A92BDC">
      <w:pPr>
        <w:ind w:firstLineChars="200" w:firstLine="640"/>
        <w:rPr>
          <w:rFonts w:ascii="仿宋_GB2312" w:eastAsia="仿宋_GB2312" w:hAnsi="Songti SC" w:cs="Times New Roman"/>
          <w:sz w:val="32"/>
          <w:szCs w:val="32"/>
        </w:rPr>
      </w:pPr>
      <w:r w:rsidRPr="00A92BDC">
        <w:rPr>
          <w:rFonts w:ascii="仿宋_GB2312" w:eastAsia="仿宋_GB2312" w:hAnsi="Songti SC" w:cs="Times New Roman" w:hint="eastAsia"/>
          <w:sz w:val="32"/>
        </w:rPr>
        <w:t>附件二：</w:t>
      </w:r>
      <w:r w:rsidR="00A92BDC" w:rsidRPr="00A92BDC">
        <w:rPr>
          <w:rFonts w:ascii="仿宋_GB2312" w:eastAsia="仿宋_GB2312" w:hAnsi="Songti SC" w:cs="Times New Roman" w:hint="eastAsia"/>
          <w:sz w:val="32"/>
        </w:rPr>
        <w:t xml:space="preserve"> </w:t>
      </w:r>
      <w:r w:rsidR="00A92BDC" w:rsidRPr="00A92BDC">
        <w:rPr>
          <w:rFonts w:ascii="仿宋_GB2312" w:eastAsia="仿宋_GB2312" w:hAnsi="Songti SC" w:cs="Times New Roman" w:hint="eastAsia"/>
          <w:sz w:val="32"/>
          <w:szCs w:val="32"/>
        </w:rPr>
        <w:t>上海国家会计学院简介</w:t>
      </w:r>
    </w:p>
    <w:p w14:paraId="6F8813A5" w14:textId="332E416B" w:rsidR="0038777F" w:rsidRPr="006A4323" w:rsidRDefault="00F3753A" w:rsidP="006A4323">
      <w:pPr>
        <w:pStyle w:val="3"/>
        <w:spacing w:line="360" w:lineRule="auto"/>
        <w:ind w:firstLine="640"/>
        <w:rPr>
          <w:rFonts w:ascii="仿宋_GB2312" w:eastAsia="仿宋_GB2312" w:hAnsi="Songti SC" w:cs="Times New Roman" w:hint="eastAsia"/>
          <w:b w:val="0"/>
          <w:bCs w:val="0"/>
          <w:sz w:val="32"/>
        </w:rPr>
      </w:pPr>
      <w:r w:rsidRPr="00A92BDC">
        <w:rPr>
          <w:rFonts w:ascii="仿宋_GB2312" w:eastAsia="仿宋_GB2312" w:hAnsi="Songti SC" w:cs="Times New Roman" w:hint="eastAsia"/>
          <w:b w:val="0"/>
          <w:bCs w:val="0"/>
          <w:sz w:val="32"/>
        </w:rPr>
        <w:t>附件</w:t>
      </w:r>
      <w:r w:rsidR="006A4323">
        <w:rPr>
          <w:rFonts w:ascii="仿宋_GB2312" w:eastAsia="仿宋_GB2312" w:hAnsi="Songti SC" w:cs="Times New Roman" w:hint="eastAsia"/>
          <w:b w:val="0"/>
          <w:bCs w:val="0"/>
          <w:sz w:val="32"/>
        </w:rPr>
        <w:t>三</w:t>
      </w:r>
      <w:r w:rsidRPr="00A92BDC">
        <w:rPr>
          <w:rFonts w:ascii="仿宋_GB2312" w:eastAsia="仿宋_GB2312" w:hAnsi="Songti SC" w:cs="Times New Roman" w:hint="eastAsia"/>
          <w:b w:val="0"/>
          <w:bCs w:val="0"/>
          <w:sz w:val="32"/>
        </w:rPr>
        <w:t>：</w:t>
      </w:r>
      <w:r w:rsidR="00A92BDC" w:rsidRPr="00A92BDC">
        <w:rPr>
          <w:rFonts w:ascii="仿宋_GB2312" w:eastAsia="仿宋_GB2312" w:hAnsi="Songti SC" w:cs="Times New Roman" w:hint="eastAsia"/>
          <w:b w:val="0"/>
          <w:bCs w:val="0"/>
          <w:sz w:val="32"/>
        </w:rPr>
        <w:t>报名回执表表</w:t>
      </w:r>
    </w:p>
    <w:p w14:paraId="5266A3FD" w14:textId="77777777"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w:t>
      </w:r>
    </w:p>
    <w:p w14:paraId="46AE1546" w14:textId="77777777"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教务二部</w:t>
      </w:r>
    </w:p>
    <w:p w14:paraId="1F72FBA5" w14:textId="6679C013" w:rsidR="0038777F" w:rsidRDefault="00F3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w:t>
      </w:r>
      <w:r w:rsidR="009F3C15">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年</w:t>
      </w:r>
      <w:r w:rsidR="009F3C15">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月</w:t>
      </w:r>
      <w:bookmarkStart w:id="7" w:name="_Hlk8036622"/>
    </w:p>
    <w:p w14:paraId="192C9AEC" w14:textId="77777777" w:rsidR="0038777F" w:rsidRDefault="00F3753A">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60288" behindDoc="0" locked="0" layoutInCell="1" allowOverlap="1" wp14:anchorId="7CB9D139" wp14:editId="7F9C60C1">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w16du="http://schemas.microsoft.com/office/word/2023/wordml/word16du" xmlns:w16sdtfl="http://schemas.microsoft.com/office/word/2024/wordml/sdtformatlock" xmlns:wpsCustomData="http://www.wps.cn/officeDocument/2013/wpsCustomData" xmlns:oel="http://schemas.microsoft.com/office/2019/extlst">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sYkrYAAAACQEAAA8AAAAAAAAAAQAgAAAAIgAAAGRycy9kb3ducmV2LnhtbFBLAQIUABQAAAAI&#10;AIdO4kCO4tHb7QEAAPADAAAOAAAAAAAAAAEAIAAAACcBAABkcnMvZTJvRG9jLnhtbFBLBQYAAAAA&#10;BgAGAFkBAACGBQAAAAA=&#10;">
                <v:fill on="f" focussize="0,0"/>
                <v:stroke weight="1.5pt" color="#000000 [3216]" miterlimit="8" joinstyle="miter"/>
                <v:imagedata o:title=""/>
                <o:lock v:ext="edit" aspectratio="f"/>
              </v:line>
            </w:pict>
          </mc:Fallback>
        </mc:AlternateContent>
      </w:r>
    </w:p>
    <w:p w14:paraId="3782B61D" w14:textId="12D7FFE5" w:rsidR="006A4323" w:rsidRPr="006A4323" w:rsidRDefault="006A4323" w:rsidP="00AF197D">
      <w:pPr>
        <w:spacing w:line="360" w:lineRule="auto"/>
        <w:jc w:val="left"/>
        <w:rPr>
          <w:rFonts w:ascii="仿宋_GB2312" w:eastAsia="仿宋_GB2312" w:hAnsi="微软雅黑" w:hint="eastAsia"/>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1312" behindDoc="1" locked="0" layoutInCell="1" allowOverlap="1" wp14:anchorId="2D38BF6E" wp14:editId="1855F223">
                <wp:simplePos x="0" y="0"/>
                <wp:positionH relativeFrom="margin">
                  <wp:posOffset>-201295</wp:posOffset>
                </wp:positionH>
                <wp:positionV relativeFrom="paragraph">
                  <wp:posOffset>415290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w:pict>
              <v:line w14:anchorId="7354D6DB" id="直接连接符 5" o:spid="_x0000_s1026" style="position:absolute;left:0;text-align:left;flip:y;z-index:-251655168;visibility:visible;mso-wrap-style:square;mso-wrap-distance-left:9pt;mso-wrap-distance-top:0;mso-wrap-distance-right:9pt;mso-wrap-distance-bottom:0;mso-position-horizontal:absolute;mso-position-horizontal-relative:margin;mso-position-vertical:absolute;mso-position-vertical-relative:text" from="-15.85pt,32.7pt" to="429.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" strokeweight="1.25pt">
                <w10:wrap anchorx="margin"/>
              </v:line>
            </w:pict>
          </mc:Fallback>
        </mc:AlternateContent>
      </w:r>
      <w:r w:rsidR="00F3753A">
        <w:rPr>
          <w:rFonts w:ascii="仿宋_GB2312" w:eastAsia="仿宋_GB2312" w:hAnsi="微软雅黑" w:hint="eastAsia"/>
          <w:sz w:val="28"/>
          <w:szCs w:val="28"/>
        </w:rPr>
        <w:t xml:space="preserve">上海国家会计学院教务二部                    </w:t>
      </w:r>
      <w:r w:rsidR="00F3753A">
        <w:rPr>
          <w:rFonts w:ascii="仿宋_GB2312" w:eastAsia="仿宋_GB2312" w:hAnsi="微软雅黑"/>
          <w:sz w:val="28"/>
          <w:szCs w:val="28"/>
        </w:rPr>
        <w:t xml:space="preserve"> </w:t>
      </w:r>
      <w:r w:rsidR="00F3753A">
        <w:rPr>
          <w:rFonts w:ascii="仿宋_GB2312" w:eastAsia="仿宋_GB2312" w:hAnsi="微软雅黑" w:hint="eastAsia"/>
          <w:sz w:val="28"/>
          <w:szCs w:val="28"/>
        </w:rPr>
        <w:t>202</w:t>
      </w:r>
      <w:r w:rsidR="009F3C15">
        <w:rPr>
          <w:rFonts w:ascii="仿宋_GB2312" w:eastAsia="仿宋_GB2312" w:hAnsi="微软雅黑" w:hint="eastAsia"/>
          <w:sz w:val="28"/>
          <w:szCs w:val="28"/>
        </w:rPr>
        <w:t>5</w:t>
      </w:r>
      <w:r w:rsidR="00F3753A">
        <w:rPr>
          <w:rFonts w:ascii="仿宋_GB2312" w:eastAsia="仿宋_GB2312" w:hAnsi="微软雅黑" w:hint="eastAsia"/>
          <w:sz w:val="28"/>
          <w:szCs w:val="28"/>
        </w:rPr>
        <w:t>年</w:t>
      </w:r>
      <w:r w:rsidR="009F3C15">
        <w:rPr>
          <w:rFonts w:ascii="仿宋_GB2312" w:eastAsia="仿宋_GB2312" w:hAnsi="微软雅黑" w:hint="eastAsia"/>
          <w:sz w:val="28"/>
          <w:szCs w:val="28"/>
        </w:rPr>
        <w:t>4</w:t>
      </w:r>
      <w:r w:rsidR="00F3753A">
        <w:rPr>
          <w:rFonts w:ascii="仿宋_GB2312" w:eastAsia="仿宋_GB2312" w:hAnsi="微软雅黑" w:hint="eastAsia"/>
          <w:sz w:val="28"/>
          <w:szCs w:val="28"/>
        </w:rPr>
        <w:t>月印</w:t>
      </w:r>
      <w:bookmarkEnd w:id="7"/>
    </w:p>
    <w:p w14:paraId="3C24F8B8" w14:textId="1A6AD1A9" w:rsidR="006A4323" w:rsidRDefault="006A4323" w:rsidP="00AF197D">
      <w:pPr>
        <w:spacing w:line="360" w:lineRule="auto"/>
        <w:jc w:val="left"/>
        <w:rPr>
          <w:rFonts w:ascii="仿宋_GB2312" w:eastAsia="仿宋_GB2312" w:hAnsi="微软雅黑" w:hint="eastAsia"/>
          <w:sz w:val="32"/>
        </w:rPr>
      </w:pPr>
    </w:p>
    <w:p w14:paraId="66FE3BAC" w14:textId="0A37FAC9" w:rsidR="0038777F" w:rsidRPr="00E32AF2" w:rsidRDefault="00F3753A" w:rsidP="00AF197D">
      <w:pPr>
        <w:spacing w:line="360" w:lineRule="auto"/>
        <w:jc w:val="left"/>
        <w:rPr>
          <w:rFonts w:ascii="仿宋_GB2312" w:eastAsia="仿宋_GB2312" w:hAnsi="微软雅黑"/>
          <w:sz w:val="32"/>
        </w:rPr>
      </w:pPr>
      <w:r w:rsidRPr="00E32AF2">
        <w:rPr>
          <w:rFonts w:ascii="仿宋_GB2312" w:eastAsia="仿宋_GB2312" w:hAnsi="微软雅黑" w:hint="eastAsia"/>
          <w:sz w:val="32"/>
        </w:rPr>
        <w:lastRenderedPageBreak/>
        <w:t>附件1：复旦大学附属妇产科医院课程特色</w:t>
      </w:r>
    </w:p>
    <w:p w14:paraId="2D16BF88" w14:textId="77777777" w:rsidR="00BA728A" w:rsidRPr="00E32AF2" w:rsidRDefault="00BA728A">
      <w:pPr>
        <w:ind w:firstLineChars="200" w:firstLine="643"/>
        <w:rPr>
          <w:rFonts w:ascii="仿宋_GB2312" w:eastAsia="仿宋_GB2312" w:hAnsi="宋体" w:cs="宋体"/>
          <w:b/>
          <w:bCs/>
          <w:sz w:val="32"/>
          <w:szCs w:val="32"/>
        </w:rPr>
      </w:pPr>
      <w:r w:rsidRPr="00E32AF2">
        <w:rPr>
          <w:rFonts w:ascii="仿宋_GB2312" w:eastAsia="仿宋_GB2312" w:hAnsi="宋体" w:cs="宋体" w:hint="eastAsia"/>
          <w:b/>
          <w:bCs/>
          <w:sz w:val="32"/>
          <w:szCs w:val="32"/>
        </w:rPr>
        <w:t>一、医院简介</w:t>
      </w:r>
    </w:p>
    <w:p w14:paraId="42441DEF" w14:textId="6281EABA" w:rsidR="0038777F" w:rsidRPr="00E32AF2" w:rsidRDefault="00F3753A">
      <w:pPr>
        <w:ind w:firstLineChars="200" w:firstLine="640"/>
        <w:rPr>
          <w:rFonts w:ascii="仿宋_GB2312" w:eastAsia="仿宋_GB2312"/>
          <w:sz w:val="32"/>
          <w:szCs w:val="32"/>
        </w:rPr>
      </w:pPr>
      <w:r w:rsidRPr="00E32AF2">
        <w:rPr>
          <w:rFonts w:ascii="仿宋_GB2312" w:eastAsia="仿宋_GB2312" w:hint="eastAsia"/>
          <w:sz w:val="32"/>
          <w:szCs w:val="32"/>
        </w:rPr>
        <w:t>复旦大学附属妇产科医院是中国最早的妇产科专科医院，是国家卫健委</w:t>
      </w:r>
      <w:proofErr w:type="gramStart"/>
      <w:r w:rsidRPr="00E32AF2">
        <w:rPr>
          <w:rFonts w:ascii="仿宋_GB2312" w:eastAsia="仿宋_GB2312" w:hint="eastAsia"/>
          <w:sz w:val="32"/>
          <w:szCs w:val="32"/>
        </w:rPr>
        <w:t>委属委</w:t>
      </w:r>
      <w:proofErr w:type="gramEnd"/>
      <w:r w:rsidRPr="00E32AF2">
        <w:rPr>
          <w:rFonts w:ascii="仿宋_GB2312" w:eastAsia="仿宋_GB2312" w:hint="eastAsia"/>
          <w:sz w:val="32"/>
          <w:szCs w:val="32"/>
        </w:rPr>
        <w:t>管的三级甲等专科医院。医院妇产科学在中国医院专科声誉排行榜中连续十二年居全国妇产专科医院第一，中国医院互联网影响力排行</w:t>
      </w:r>
      <w:proofErr w:type="gramStart"/>
      <w:r w:rsidRPr="00E32AF2">
        <w:rPr>
          <w:rFonts w:ascii="仿宋_GB2312" w:eastAsia="仿宋_GB2312" w:hint="eastAsia"/>
          <w:sz w:val="32"/>
          <w:szCs w:val="32"/>
        </w:rPr>
        <w:t>榜连续</w:t>
      </w:r>
      <w:proofErr w:type="gramEnd"/>
      <w:r w:rsidRPr="00E32AF2">
        <w:rPr>
          <w:rFonts w:ascii="仿宋_GB2312" w:eastAsia="仿宋_GB2312" w:hint="eastAsia"/>
          <w:sz w:val="32"/>
          <w:szCs w:val="32"/>
        </w:rPr>
        <w:t>七届专科第一。</w:t>
      </w:r>
    </w:p>
    <w:p w14:paraId="4A3D3B9B" w14:textId="77777777" w:rsidR="0038777F" w:rsidRPr="00E32AF2" w:rsidRDefault="00F3753A">
      <w:pPr>
        <w:ind w:firstLineChars="200" w:firstLine="640"/>
        <w:rPr>
          <w:rFonts w:ascii="仿宋_GB2312" w:eastAsia="仿宋_GB2312"/>
          <w:sz w:val="32"/>
          <w:szCs w:val="32"/>
        </w:rPr>
      </w:pPr>
      <w:r w:rsidRPr="00E32AF2">
        <w:rPr>
          <w:rFonts w:ascii="仿宋_GB2312" w:eastAsia="仿宋_GB2312" w:hint="eastAsia"/>
          <w:sz w:val="32"/>
          <w:szCs w:val="32"/>
        </w:rPr>
        <w:t>在 2018-2022 年国家三级公立医院绩效考核中，医院连续四年成绩为专科医院类最高等级 A，四级手术人数连续排名全国该系列医院第一。</w:t>
      </w:r>
    </w:p>
    <w:p w14:paraId="2A2484B9" w14:textId="77777777" w:rsidR="0038777F" w:rsidRPr="00E32AF2" w:rsidRDefault="00F3753A">
      <w:pPr>
        <w:ind w:firstLineChars="200" w:firstLine="640"/>
        <w:rPr>
          <w:rFonts w:ascii="仿宋_GB2312" w:eastAsia="仿宋_GB2312"/>
          <w:sz w:val="32"/>
          <w:szCs w:val="32"/>
        </w:rPr>
      </w:pPr>
      <w:r w:rsidRPr="00E32AF2">
        <w:rPr>
          <w:rFonts w:ascii="仿宋_GB2312" w:eastAsia="仿宋_GB2312" w:hint="eastAsia"/>
          <w:sz w:val="32"/>
          <w:szCs w:val="32"/>
        </w:rPr>
        <w:t>2018年医院纳入首批建立健全现代医院管理制度的试点工作单位。2022年，医院成为上海市公立医院高质量发展首批试点单位。</w:t>
      </w:r>
    </w:p>
    <w:p w14:paraId="560477C2" w14:textId="77777777" w:rsidR="0038777F" w:rsidRPr="00E32AF2" w:rsidRDefault="00F3753A">
      <w:pPr>
        <w:ind w:firstLineChars="200" w:firstLine="640"/>
        <w:rPr>
          <w:rFonts w:ascii="仿宋_GB2312" w:eastAsia="仿宋_GB2312"/>
          <w:sz w:val="32"/>
          <w:szCs w:val="32"/>
        </w:rPr>
      </w:pPr>
      <w:r w:rsidRPr="00E32AF2">
        <w:rPr>
          <w:rFonts w:ascii="仿宋_GB2312" w:eastAsia="仿宋_GB2312" w:hint="eastAsia"/>
          <w:sz w:val="32"/>
          <w:szCs w:val="32"/>
        </w:rPr>
        <w:t>医院以“打造国内一流、具有全球影响力的妇产科疑难杂症诊疗中心、妇产科高级临床医师培训中心、妇产科基础和临床研究中心以及中外妇产科学界交流平台”为愿景，以高质量发展为目标，推进</w:t>
      </w:r>
      <w:proofErr w:type="gramStart"/>
      <w:r w:rsidRPr="00E32AF2">
        <w:rPr>
          <w:rFonts w:ascii="仿宋_GB2312" w:eastAsia="仿宋_GB2312" w:hint="eastAsia"/>
          <w:sz w:val="32"/>
          <w:szCs w:val="32"/>
        </w:rPr>
        <w:t>医</w:t>
      </w:r>
      <w:proofErr w:type="gramEnd"/>
      <w:r w:rsidRPr="00E32AF2">
        <w:rPr>
          <w:rFonts w:ascii="仿宋_GB2312" w:eastAsia="仿宋_GB2312" w:hint="eastAsia"/>
          <w:sz w:val="32"/>
          <w:szCs w:val="32"/>
        </w:rPr>
        <w:t>教研防管全面发展，推进在全国妇产科医院的标杆及辐射能力。</w:t>
      </w:r>
    </w:p>
    <w:p w14:paraId="0473436B" w14:textId="3436E4E2" w:rsidR="0038777F" w:rsidRDefault="00F3753A">
      <w:pPr>
        <w:ind w:firstLineChars="200" w:firstLine="640"/>
        <w:rPr>
          <w:rFonts w:ascii="仿宋_GB2312" w:eastAsia="仿宋_GB2312"/>
          <w:sz w:val="32"/>
          <w:szCs w:val="32"/>
        </w:rPr>
      </w:pPr>
      <w:r w:rsidRPr="00E32AF2">
        <w:rPr>
          <w:rFonts w:ascii="仿宋_GB2312" w:eastAsia="仿宋_GB2312" w:hint="eastAsia"/>
          <w:sz w:val="32"/>
          <w:szCs w:val="32"/>
        </w:rPr>
        <w:t>医院医疗技术力量雄厚，拥有在职正高职称专家91名，副高职称专家148名，博导39人、</w:t>
      </w:r>
      <w:proofErr w:type="gramStart"/>
      <w:r w:rsidRPr="00E32AF2">
        <w:rPr>
          <w:rFonts w:ascii="仿宋_GB2312" w:eastAsia="仿宋_GB2312" w:hint="eastAsia"/>
          <w:sz w:val="32"/>
          <w:szCs w:val="32"/>
        </w:rPr>
        <w:t>硕导</w:t>
      </w:r>
      <w:proofErr w:type="gramEnd"/>
      <w:r w:rsidRPr="00E32AF2">
        <w:rPr>
          <w:rFonts w:ascii="仿宋_GB2312" w:eastAsia="仿宋_GB2312" w:hint="eastAsia"/>
          <w:sz w:val="32"/>
          <w:szCs w:val="32"/>
        </w:rPr>
        <w:t>61人。年门诊量达170万人次，住院量7.4万人次。</w:t>
      </w:r>
    </w:p>
    <w:p w14:paraId="38F78679" w14:textId="0AEE97AB" w:rsidR="006A4323" w:rsidRDefault="006A4323" w:rsidP="006A4323">
      <w:pPr>
        <w:pStyle w:val="a0"/>
      </w:pPr>
    </w:p>
    <w:p w14:paraId="7E3D2813" w14:textId="77777777" w:rsidR="006A4323" w:rsidRPr="006A4323" w:rsidRDefault="006A4323" w:rsidP="006A4323">
      <w:pPr>
        <w:pStyle w:val="a0"/>
        <w:rPr>
          <w:rFonts w:hint="eastAsia"/>
        </w:rPr>
      </w:pPr>
    </w:p>
    <w:p w14:paraId="12F927CE" w14:textId="79D4BF6E" w:rsidR="00BA728A" w:rsidRPr="00E32AF2" w:rsidRDefault="00BA728A" w:rsidP="00E32AF2">
      <w:pPr>
        <w:ind w:firstLineChars="200" w:firstLine="643"/>
        <w:rPr>
          <w:rFonts w:ascii="仿宋_GB2312" w:eastAsia="仿宋_GB2312" w:hAnsi="宋体" w:cs="宋体"/>
          <w:b/>
          <w:bCs/>
          <w:sz w:val="32"/>
          <w:szCs w:val="32"/>
        </w:rPr>
      </w:pPr>
      <w:r w:rsidRPr="00E32AF2">
        <w:rPr>
          <w:rFonts w:ascii="仿宋_GB2312" w:eastAsia="仿宋_GB2312" w:hAnsi="宋体" w:cs="宋体" w:hint="eastAsia"/>
          <w:b/>
          <w:bCs/>
          <w:sz w:val="32"/>
          <w:szCs w:val="32"/>
        </w:rPr>
        <w:lastRenderedPageBreak/>
        <w:t>二、课程特色</w:t>
      </w:r>
    </w:p>
    <w:p w14:paraId="59334355" w14:textId="77777777" w:rsidR="009775EA" w:rsidRPr="00E32AF2" w:rsidRDefault="009775EA">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聚焦国家卫健委“公立医疗机构经济管理年”活动的主体，及2024-2025经济管理年的重点任务，聚焦推进公立医疗机构运营管理信息化建设重点任务，</w:t>
      </w:r>
      <w:r w:rsidRPr="00E32AF2">
        <w:rPr>
          <w:rFonts w:ascii="仿宋_GB2312" w:eastAsia="仿宋_GB2312" w:hint="eastAsia"/>
          <w:sz w:val="32"/>
          <w:szCs w:val="32"/>
        </w:rPr>
        <w:t>以大数据</w:t>
      </w:r>
      <w:r w:rsidRPr="00E32AF2">
        <w:rPr>
          <w:rFonts w:ascii="仿宋_GB2312" w:eastAsia="仿宋_GB2312" w:hAnsi="宋体" w:cs="宋体" w:hint="eastAsia"/>
          <w:sz w:val="32"/>
          <w:szCs w:val="32"/>
        </w:rPr>
        <w:t>思维为基础，结合医院自2020年至今开展的医院经济运营数据平台建设实践</w:t>
      </w:r>
      <w:r w:rsidRPr="00E32AF2">
        <w:rPr>
          <w:rFonts w:ascii="仿宋_GB2312" w:eastAsia="仿宋_GB2312" w:hint="eastAsia"/>
          <w:sz w:val="32"/>
          <w:szCs w:val="32"/>
        </w:rPr>
        <w:t>，</w:t>
      </w:r>
      <w:r w:rsidRPr="00E32AF2">
        <w:rPr>
          <w:rFonts w:ascii="仿宋_GB2312" w:eastAsia="仿宋_GB2312" w:hAnsi="宋体" w:cs="宋体" w:hint="eastAsia"/>
          <w:sz w:val="32"/>
          <w:szCs w:val="32"/>
        </w:rPr>
        <w:t>推出本次课程。</w:t>
      </w:r>
    </w:p>
    <w:p w14:paraId="4BD95578" w14:textId="380E3613" w:rsidR="0038777F" w:rsidRPr="00E32AF2" w:rsidRDefault="009775EA">
      <w:pPr>
        <w:widowControl/>
        <w:spacing w:line="360" w:lineRule="auto"/>
        <w:ind w:firstLineChars="200" w:firstLine="640"/>
        <w:jc w:val="left"/>
        <w:rPr>
          <w:rFonts w:ascii="仿宋_GB2312" w:eastAsia="仿宋_GB2312"/>
          <w:sz w:val="32"/>
          <w:szCs w:val="32"/>
        </w:rPr>
      </w:pPr>
      <w:r w:rsidRPr="00E32AF2">
        <w:rPr>
          <w:rFonts w:ascii="仿宋_GB2312" w:eastAsia="仿宋_GB2312" w:hAnsi="宋体" w:cs="宋体" w:hint="eastAsia"/>
          <w:sz w:val="32"/>
          <w:szCs w:val="32"/>
        </w:rPr>
        <w:t>课程聚焦以</w:t>
      </w:r>
      <w:proofErr w:type="gramStart"/>
      <w:r w:rsidRPr="00E32AF2">
        <w:rPr>
          <w:rFonts w:ascii="仿宋_GB2312" w:eastAsia="仿宋_GB2312" w:hAnsi="宋体" w:cs="宋体" w:hint="eastAsia"/>
          <w:sz w:val="32"/>
          <w:szCs w:val="32"/>
        </w:rPr>
        <w:t>业财数据</w:t>
      </w:r>
      <w:proofErr w:type="gramEnd"/>
      <w:r w:rsidRPr="00E32AF2">
        <w:rPr>
          <w:rFonts w:ascii="仿宋_GB2312" w:eastAsia="仿宋_GB2312" w:hAnsi="宋体" w:cs="宋体" w:hint="eastAsia"/>
          <w:sz w:val="32"/>
          <w:szCs w:val="32"/>
        </w:rPr>
        <w:t>融合为核心的医院经济运营管理信息集成平台建设，从平台规划</w:t>
      </w:r>
      <w:r w:rsidR="00FE17FF">
        <w:rPr>
          <w:rFonts w:ascii="仿宋_GB2312" w:eastAsia="仿宋_GB2312" w:hAnsi="宋体" w:cs="宋体" w:hint="eastAsia"/>
          <w:sz w:val="32"/>
          <w:szCs w:val="32"/>
        </w:rPr>
        <w:t>，</w:t>
      </w:r>
      <w:r w:rsidRPr="00E32AF2">
        <w:rPr>
          <w:rFonts w:ascii="仿宋_GB2312" w:eastAsia="仿宋_GB2312" w:hAnsi="宋体" w:cs="宋体" w:hint="eastAsia"/>
          <w:sz w:val="32"/>
          <w:szCs w:val="32"/>
        </w:rPr>
        <w:t>数据标准、数据治理、</w:t>
      </w:r>
      <w:r w:rsidR="00FE17FF">
        <w:rPr>
          <w:rFonts w:ascii="仿宋_GB2312" w:eastAsia="仿宋_GB2312" w:hAnsi="宋体" w:cs="宋体" w:hint="eastAsia"/>
          <w:sz w:val="32"/>
          <w:szCs w:val="32"/>
        </w:rPr>
        <w:t>数据汇聚，</w:t>
      </w:r>
      <w:proofErr w:type="gramStart"/>
      <w:r w:rsidR="00FE17FF">
        <w:rPr>
          <w:rFonts w:ascii="仿宋_GB2312" w:eastAsia="仿宋_GB2312" w:hAnsi="宋体" w:cs="宋体" w:hint="eastAsia"/>
          <w:sz w:val="32"/>
          <w:szCs w:val="32"/>
        </w:rPr>
        <w:t>到业财融合</w:t>
      </w:r>
      <w:proofErr w:type="gramEnd"/>
      <w:r w:rsidR="00FE17FF">
        <w:rPr>
          <w:rFonts w:ascii="仿宋_GB2312" w:eastAsia="仿宋_GB2312" w:hAnsi="宋体" w:cs="宋体" w:hint="eastAsia"/>
          <w:sz w:val="32"/>
          <w:szCs w:val="32"/>
        </w:rPr>
        <w:t>、效率提升、</w:t>
      </w:r>
      <w:r w:rsidRPr="00E32AF2">
        <w:rPr>
          <w:rFonts w:ascii="仿宋_GB2312" w:eastAsia="仿宋_GB2312" w:hAnsi="宋体" w:cs="宋体" w:hint="eastAsia"/>
          <w:sz w:val="32"/>
          <w:szCs w:val="32"/>
        </w:rPr>
        <w:t>管理及决策</w:t>
      </w:r>
      <w:r w:rsidR="00FE17FF">
        <w:rPr>
          <w:rFonts w:ascii="仿宋_GB2312" w:eastAsia="仿宋_GB2312" w:hAnsi="宋体" w:cs="宋体" w:hint="eastAsia"/>
          <w:sz w:val="32"/>
          <w:szCs w:val="32"/>
        </w:rPr>
        <w:t>支持</w:t>
      </w:r>
      <w:r w:rsidRPr="00E32AF2">
        <w:rPr>
          <w:rFonts w:ascii="仿宋_GB2312" w:eastAsia="仿宋_GB2312" w:hAnsi="宋体" w:cs="宋体" w:hint="eastAsia"/>
          <w:sz w:val="32"/>
          <w:szCs w:val="32"/>
        </w:rPr>
        <w:t>，</w:t>
      </w:r>
      <w:r w:rsidR="00FE17FF">
        <w:rPr>
          <w:rFonts w:ascii="仿宋_GB2312" w:eastAsia="仿宋_GB2312" w:hAnsi="宋体" w:cs="宋体" w:hint="eastAsia"/>
          <w:sz w:val="32"/>
          <w:szCs w:val="32"/>
        </w:rPr>
        <w:t>大数据</w:t>
      </w:r>
      <w:r w:rsidRPr="00E32AF2">
        <w:rPr>
          <w:rFonts w:ascii="仿宋_GB2312" w:eastAsia="仿宋_GB2312" w:hint="eastAsia"/>
          <w:sz w:val="32"/>
          <w:szCs w:val="32"/>
        </w:rPr>
        <w:t>信息化技术</w:t>
      </w:r>
      <w:r w:rsidR="00FE17FF">
        <w:rPr>
          <w:rFonts w:ascii="仿宋_GB2312" w:eastAsia="仿宋_GB2312" w:hint="eastAsia"/>
          <w:sz w:val="32"/>
          <w:szCs w:val="32"/>
        </w:rPr>
        <w:t>运用</w:t>
      </w:r>
      <w:r w:rsidRPr="00E32AF2">
        <w:rPr>
          <w:rFonts w:ascii="仿宋_GB2312" w:eastAsia="仿宋_GB2312" w:hAnsi="宋体" w:cs="宋体" w:hint="eastAsia"/>
          <w:sz w:val="32"/>
          <w:szCs w:val="32"/>
        </w:rPr>
        <w:t>等维</w:t>
      </w:r>
      <w:proofErr w:type="gramStart"/>
      <w:r w:rsidRPr="00E32AF2">
        <w:rPr>
          <w:rFonts w:ascii="仿宋_GB2312" w:eastAsia="仿宋_GB2312" w:hAnsi="宋体" w:cs="宋体" w:hint="eastAsia"/>
          <w:sz w:val="32"/>
          <w:szCs w:val="32"/>
        </w:rPr>
        <w:t>度开展</w:t>
      </w:r>
      <w:proofErr w:type="gramEnd"/>
      <w:r w:rsidRPr="00E32AF2">
        <w:rPr>
          <w:rFonts w:ascii="仿宋_GB2312" w:eastAsia="仿宋_GB2312" w:hAnsi="宋体" w:cs="宋体" w:hint="eastAsia"/>
          <w:sz w:val="32"/>
          <w:szCs w:val="32"/>
        </w:rPr>
        <w:t>实践汇报及经验推广</w:t>
      </w:r>
      <w:r w:rsidR="00FE17FF">
        <w:rPr>
          <w:rFonts w:ascii="仿宋_GB2312" w:eastAsia="仿宋_GB2312" w:hint="eastAsia"/>
          <w:sz w:val="32"/>
          <w:szCs w:val="32"/>
        </w:rPr>
        <w:t>。</w:t>
      </w:r>
      <w:r w:rsidRPr="00E32AF2">
        <w:rPr>
          <w:rFonts w:ascii="仿宋_GB2312" w:eastAsia="仿宋_GB2312" w:hint="eastAsia"/>
          <w:sz w:val="32"/>
          <w:szCs w:val="32"/>
        </w:rPr>
        <w:t>复旦大学附属妇产科医院作为国家</w:t>
      </w:r>
      <w:r w:rsidRPr="00E32AF2">
        <w:rPr>
          <w:rFonts w:ascii="仿宋_GB2312" w:eastAsia="仿宋_GB2312" w:hAnsi="宋体" w:cs="宋体" w:hint="eastAsia"/>
          <w:sz w:val="32"/>
          <w:szCs w:val="32"/>
        </w:rPr>
        <w:t>卫健委</w:t>
      </w:r>
      <w:proofErr w:type="gramStart"/>
      <w:r w:rsidRPr="00E32AF2">
        <w:rPr>
          <w:rFonts w:ascii="仿宋_GB2312" w:eastAsia="仿宋_GB2312" w:hAnsi="宋体" w:cs="宋体" w:hint="eastAsia"/>
          <w:sz w:val="32"/>
          <w:szCs w:val="32"/>
        </w:rPr>
        <w:t>委属委</w:t>
      </w:r>
      <w:proofErr w:type="gramEnd"/>
      <w:r w:rsidRPr="00E32AF2">
        <w:rPr>
          <w:rFonts w:ascii="仿宋_GB2312" w:eastAsia="仿宋_GB2312" w:hAnsi="宋体" w:cs="宋体" w:hint="eastAsia"/>
          <w:sz w:val="32"/>
          <w:szCs w:val="32"/>
        </w:rPr>
        <w:t>管及国家</w:t>
      </w:r>
      <w:r w:rsidRPr="00E32AF2">
        <w:rPr>
          <w:rFonts w:ascii="仿宋_GB2312" w:eastAsia="仿宋_GB2312" w:hint="eastAsia"/>
          <w:sz w:val="32"/>
          <w:szCs w:val="32"/>
        </w:rPr>
        <w:t>妇产科的标杆性专科医院，</w:t>
      </w:r>
      <w:r w:rsidRPr="00E32AF2">
        <w:rPr>
          <w:rFonts w:ascii="仿宋_GB2312" w:eastAsia="仿宋_GB2312" w:hAnsi="宋体" w:cs="宋体" w:hint="eastAsia"/>
          <w:sz w:val="32"/>
          <w:szCs w:val="32"/>
        </w:rPr>
        <w:t>以期奉献</w:t>
      </w:r>
      <w:r w:rsidRPr="00E32AF2">
        <w:rPr>
          <w:rFonts w:ascii="仿宋_GB2312" w:eastAsia="仿宋_GB2312" w:hint="eastAsia"/>
          <w:sz w:val="32"/>
          <w:szCs w:val="32"/>
        </w:rPr>
        <w:t>符合</w:t>
      </w:r>
      <w:r w:rsidRPr="00E32AF2">
        <w:rPr>
          <w:rFonts w:ascii="仿宋_GB2312" w:eastAsia="仿宋_GB2312" w:hAnsi="宋体" w:cs="宋体" w:hint="eastAsia"/>
          <w:sz w:val="32"/>
          <w:szCs w:val="32"/>
        </w:rPr>
        <w:t>公立医院</w:t>
      </w:r>
      <w:r w:rsidRPr="00E32AF2">
        <w:rPr>
          <w:rFonts w:ascii="仿宋_GB2312" w:eastAsia="仿宋_GB2312" w:hint="eastAsia"/>
          <w:sz w:val="32"/>
          <w:szCs w:val="32"/>
        </w:rPr>
        <w:t>特色的大数据经济运营</w:t>
      </w:r>
      <w:r w:rsidRPr="00E32AF2">
        <w:rPr>
          <w:rFonts w:ascii="仿宋_GB2312" w:eastAsia="仿宋_GB2312" w:hAnsi="宋体" w:cs="宋体" w:hint="eastAsia"/>
          <w:sz w:val="32"/>
          <w:szCs w:val="32"/>
        </w:rPr>
        <w:t>管理</w:t>
      </w:r>
      <w:r w:rsidRPr="00E32AF2">
        <w:rPr>
          <w:rFonts w:ascii="仿宋_GB2312" w:eastAsia="仿宋_GB2312" w:hint="eastAsia"/>
          <w:sz w:val="32"/>
          <w:szCs w:val="32"/>
        </w:rPr>
        <w:t>模式，</w:t>
      </w:r>
      <w:r w:rsidR="00280F86" w:rsidRPr="00E32AF2">
        <w:rPr>
          <w:rFonts w:ascii="仿宋_GB2312" w:eastAsia="仿宋_GB2312" w:hAnsi="宋体" w:cs="宋体" w:hint="eastAsia"/>
          <w:sz w:val="32"/>
          <w:szCs w:val="32"/>
        </w:rPr>
        <w:t>分享医院实践</w:t>
      </w:r>
      <w:r w:rsidRPr="00E32AF2">
        <w:rPr>
          <w:rFonts w:ascii="仿宋_GB2312" w:eastAsia="仿宋_GB2312" w:hAnsi="宋体" w:cs="宋体" w:hint="eastAsia"/>
          <w:sz w:val="32"/>
          <w:szCs w:val="32"/>
        </w:rPr>
        <w:t>的经验和</w:t>
      </w:r>
      <w:r w:rsidR="00280F86" w:rsidRPr="00E32AF2">
        <w:rPr>
          <w:rFonts w:ascii="仿宋_GB2312" w:eastAsia="仿宋_GB2312" w:hAnsi="宋体" w:cs="宋体" w:hint="eastAsia"/>
          <w:sz w:val="32"/>
          <w:szCs w:val="32"/>
        </w:rPr>
        <w:t>做法</w:t>
      </w:r>
      <w:r w:rsidRPr="00E32AF2">
        <w:rPr>
          <w:rFonts w:ascii="仿宋_GB2312" w:eastAsia="仿宋_GB2312" w:hint="eastAsia"/>
          <w:sz w:val="32"/>
          <w:szCs w:val="32"/>
        </w:rPr>
        <w:t>。</w:t>
      </w:r>
    </w:p>
    <w:p w14:paraId="331C9146" w14:textId="0F2FBC1F" w:rsidR="001774D8" w:rsidRPr="00E32AF2" w:rsidRDefault="00280F86" w:rsidP="001774D8">
      <w:pPr>
        <w:widowControl/>
        <w:spacing w:line="360" w:lineRule="auto"/>
        <w:ind w:firstLine="560"/>
        <w:jc w:val="left"/>
        <w:rPr>
          <w:rFonts w:ascii="仿宋_GB2312" w:eastAsia="仿宋_GB2312" w:hAnsi="宋体" w:cs="宋体"/>
          <w:b/>
          <w:sz w:val="32"/>
          <w:szCs w:val="32"/>
        </w:rPr>
      </w:pPr>
      <w:r w:rsidRPr="00E32AF2">
        <w:rPr>
          <w:rFonts w:ascii="仿宋_GB2312" w:eastAsia="仿宋_GB2312" w:hAnsi="宋体" w:cs="宋体" w:hint="eastAsia"/>
          <w:sz w:val="32"/>
          <w:szCs w:val="32"/>
        </w:rPr>
        <w:t>医院</w:t>
      </w:r>
      <w:r w:rsidRPr="00E32AF2">
        <w:rPr>
          <w:rFonts w:ascii="仿宋_GB2312" w:eastAsia="仿宋_GB2312" w:hint="eastAsia"/>
          <w:sz w:val="32"/>
          <w:szCs w:val="32"/>
        </w:rPr>
        <w:t>基于大数据经济运营数据平台</w:t>
      </w:r>
      <w:r w:rsidRPr="00E32AF2">
        <w:rPr>
          <w:rFonts w:ascii="仿宋_GB2312" w:eastAsia="仿宋_GB2312" w:hAnsi="宋体" w:cs="宋体" w:hint="eastAsia"/>
          <w:sz w:val="32"/>
          <w:szCs w:val="32"/>
        </w:rPr>
        <w:t>从</w:t>
      </w:r>
      <w:r w:rsidRPr="00E32AF2">
        <w:rPr>
          <w:rFonts w:ascii="仿宋_GB2312" w:eastAsia="仿宋_GB2312" w:hint="eastAsia"/>
          <w:sz w:val="32"/>
          <w:szCs w:val="32"/>
        </w:rPr>
        <w:t>2020年</w:t>
      </w:r>
      <w:r w:rsidRPr="00E32AF2">
        <w:rPr>
          <w:rFonts w:ascii="仿宋_GB2312" w:eastAsia="仿宋_GB2312" w:hAnsi="宋体" w:cs="宋体" w:hint="eastAsia"/>
          <w:sz w:val="32"/>
          <w:szCs w:val="32"/>
        </w:rPr>
        <w:t>建设</w:t>
      </w:r>
      <w:r w:rsidRPr="00E32AF2">
        <w:rPr>
          <w:rFonts w:ascii="仿宋_GB2312" w:eastAsia="仿宋_GB2312" w:hint="eastAsia"/>
          <w:sz w:val="32"/>
          <w:szCs w:val="32"/>
        </w:rPr>
        <w:t>至今，</w:t>
      </w:r>
      <w:proofErr w:type="gramStart"/>
      <w:r w:rsidRPr="00E32AF2">
        <w:rPr>
          <w:rFonts w:ascii="仿宋_GB2312" w:eastAsia="仿宋_GB2312" w:hint="eastAsia"/>
          <w:sz w:val="32"/>
          <w:szCs w:val="32"/>
        </w:rPr>
        <w:t>通过业财</w:t>
      </w:r>
      <w:r w:rsidRPr="00E32AF2">
        <w:rPr>
          <w:rFonts w:ascii="仿宋_GB2312" w:eastAsia="仿宋_GB2312" w:hAnsi="宋体" w:cs="宋体" w:hint="eastAsia"/>
          <w:sz w:val="32"/>
          <w:szCs w:val="32"/>
        </w:rPr>
        <w:t>数据</w:t>
      </w:r>
      <w:proofErr w:type="gramEnd"/>
      <w:r w:rsidRPr="00E32AF2">
        <w:rPr>
          <w:rFonts w:ascii="仿宋_GB2312" w:eastAsia="仿宋_GB2312" w:hAnsi="宋体" w:cs="宋体" w:hint="eastAsia"/>
          <w:sz w:val="32"/>
          <w:szCs w:val="32"/>
        </w:rPr>
        <w:t>共治、共享、共用，</w:t>
      </w:r>
      <w:proofErr w:type="gramStart"/>
      <w:r w:rsidRPr="00E32AF2">
        <w:rPr>
          <w:rFonts w:ascii="仿宋_GB2312" w:eastAsia="仿宋_GB2312" w:hAnsi="宋体" w:cs="宋体" w:hint="eastAsia"/>
          <w:sz w:val="32"/>
          <w:szCs w:val="32"/>
        </w:rPr>
        <w:t>推进</w:t>
      </w:r>
      <w:r w:rsidR="00FE17FF">
        <w:rPr>
          <w:rFonts w:ascii="仿宋_GB2312" w:eastAsia="仿宋_GB2312" w:hAnsi="宋体" w:cs="宋体" w:hint="eastAsia"/>
          <w:sz w:val="32"/>
          <w:szCs w:val="32"/>
        </w:rPr>
        <w:t>业财</w:t>
      </w:r>
      <w:proofErr w:type="gramEnd"/>
      <w:r w:rsidR="00FE17FF">
        <w:rPr>
          <w:rFonts w:ascii="仿宋_GB2312" w:eastAsia="仿宋_GB2312" w:hAnsi="宋体" w:cs="宋体" w:hint="eastAsia"/>
          <w:sz w:val="32"/>
          <w:szCs w:val="32"/>
        </w:rPr>
        <w:t>融合的</w:t>
      </w:r>
      <w:r w:rsidRPr="00E32AF2">
        <w:rPr>
          <w:rFonts w:ascii="仿宋_GB2312" w:eastAsia="仿宋_GB2312" w:hAnsi="宋体" w:cs="宋体" w:hint="eastAsia"/>
          <w:sz w:val="32"/>
          <w:szCs w:val="32"/>
        </w:rPr>
        <w:t>医院</w:t>
      </w:r>
      <w:r w:rsidRPr="00E32AF2">
        <w:rPr>
          <w:rFonts w:ascii="仿宋_GB2312" w:eastAsia="仿宋_GB2312" w:hint="eastAsia"/>
          <w:sz w:val="32"/>
          <w:szCs w:val="32"/>
        </w:rPr>
        <w:t>经济运营体系</w:t>
      </w:r>
      <w:r w:rsidRPr="00E32AF2">
        <w:rPr>
          <w:rFonts w:ascii="仿宋_GB2312" w:eastAsia="仿宋_GB2312" w:hAnsi="宋体" w:cs="宋体" w:hint="eastAsia"/>
          <w:sz w:val="32"/>
          <w:szCs w:val="32"/>
        </w:rPr>
        <w:t>的建设和发展，目前平台运用于医院经济运行的日常和专项管理，</w:t>
      </w:r>
      <w:r w:rsidR="001774D8" w:rsidRPr="00E32AF2">
        <w:rPr>
          <w:rFonts w:ascii="仿宋_GB2312" w:eastAsia="仿宋_GB2312" w:hAnsi="宋体" w:cs="宋体" w:hint="eastAsia"/>
          <w:sz w:val="32"/>
          <w:szCs w:val="32"/>
        </w:rPr>
        <w:t>包括：</w:t>
      </w:r>
      <w:r w:rsidR="001774D8" w:rsidRPr="00E32AF2">
        <w:rPr>
          <w:rFonts w:ascii="仿宋_GB2312" w:eastAsia="仿宋_GB2312" w:hAnsi="宋体" w:cs="宋体" w:hint="eastAsia"/>
          <w:b/>
          <w:sz w:val="32"/>
          <w:szCs w:val="32"/>
        </w:rPr>
        <w:t xml:space="preserve"> </w:t>
      </w:r>
    </w:p>
    <w:p w14:paraId="69FDFCEC" w14:textId="49E77ADF"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1、</w:t>
      </w:r>
      <w:proofErr w:type="gramStart"/>
      <w:r w:rsidRPr="00E32AF2">
        <w:rPr>
          <w:rFonts w:ascii="仿宋_GB2312" w:eastAsia="仿宋_GB2312" w:hAnsi="宋体" w:cs="宋体" w:hint="eastAsia"/>
          <w:sz w:val="32"/>
          <w:szCs w:val="32"/>
        </w:rPr>
        <w:t>业财融合</w:t>
      </w:r>
      <w:proofErr w:type="gramEnd"/>
      <w:r w:rsidRPr="00E32AF2">
        <w:rPr>
          <w:rFonts w:ascii="仿宋_GB2312" w:eastAsia="仿宋_GB2312" w:hAnsi="宋体" w:cs="宋体" w:hint="eastAsia"/>
          <w:sz w:val="32"/>
          <w:szCs w:val="32"/>
        </w:rPr>
        <w:t>场景。直接用多业务系统的数据对接财务系统数据，作业即数据，数据即记录，用底层大数据</w:t>
      </w:r>
      <w:proofErr w:type="gramStart"/>
      <w:r w:rsidRPr="00E32AF2">
        <w:rPr>
          <w:rFonts w:ascii="仿宋_GB2312" w:eastAsia="仿宋_GB2312" w:hAnsi="宋体" w:cs="宋体" w:hint="eastAsia"/>
          <w:sz w:val="32"/>
          <w:szCs w:val="32"/>
        </w:rPr>
        <w:t>打通业财系统</w:t>
      </w:r>
      <w:proofErr w:type="gramEnd"/>
      <w:r w:rsidRPr="00E32AF2">
        <w:rPr>
          <w:rFonts w:ascii="仿宋_GB2312" w:eastAsia="仿宋_GB2312" w:hAnsi="宋体" w:cs="宋体" w:hint="eastAsia"/>
          <w:sz w:val="32"/>
          <w:szCs w:val="32"/>
        </w:rPr>
        <w:t>及数据的边界。</w:t>
      </w:r>
    </w:p>
    <w:p w14:paraId="4FDCE969" w14:textId="4EF5CDC2"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lastRenderedPageBreak/>
        <w:t>2、管理会计场景。患者角度、病种角度、床位效率、资产效率、空间效率等管理会计视角，形成多视角的管理会计模型。</w:t>
      </w:r>
    </w:p>
    <w:p w14:paraId="68F34EC3" w14:textId="083C091B"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3、数据服务场景。数据维度</w:t>
      </w:r>
      <w:r w:rsidR="00FE17FF">
        <w:rPr>
          <w:rFonts w:ascii="仿宋_GB2312" w:eastAsia="仿宋_GB2312" w:hAnsi="宋体" w:cs="宋体" w:hint="eastAsia"/>
          <w:sz w:val="32"/>
          <w:szCs w:val="32"/>
        </w:rPr>
        <w:t>和报告</w:t>
      </w:r>
      <w:r w:rsidRPr="00E32AF2">
        <w:rPr>
          <w:rFonts w:ascii="仿宋_GB2312" w:eastAsia="仿宋_GB2312" w:hAnsi="宋体" w:cs="宋体" w:hint="eastAsia"/>
          <w:sz w:val="32"/>
          <w:szCs w:val="32"/>
        </w:rPr>
        <w:t>从院级下沉到科室、亚专科、诊疗组，经济管理信息覆盖管理的决策层和业务端。提升经济运营数据信息服务价值。</w:t>
      </w:r>
    </w:p>
    <w:p w14:paraId="59218513" w14:textId="667F639E" w:rsidR="001774D8" w:rsidRPr="00E32AF2" w:rsidRDefault="001774D8" w:rsidP="001774D8">
      <w:pPr>
        <w:widowControl/>
        <w:spacing w:line="360" w:lineRule="auto"/>
        <w:ind w:firstLineChars="200" w:firstLine="640"/>
        <w:jc w:val="left"/>
        <w:rPr>
          <w:rFonts w:ascii="仿宋_GB2312" w:eastAsia="仿宋_GB2312" w:hAnsi="宋体" w:cs="宋体"/>
          <w:sz w:val="32"/>
          <w:szCs w:val="32"/>
        </w:rPr>
      </w:pPr>
      <w:r w:rsidRPr="00E32AF2">
        <w:rPr>
          <w:rFonts w:ascii="仿宋_GB2312" w:eastAsia="仿宋_GB2312" w:hAnsi="宋体" w:cs="宋体" w:hint="eastAsia"/>
          <w:sz w:val="32"/>
          <w:szCs w:val="32"/>
        </w:rPr>
        <w:t>4、风险管控场景。通过基于业务的作业记录管理数据，夯实数据质量，提升，助力科室协同管理下的内部控制及风险管理效能。</w:t>
      </w:r>
    </w:p>
    <w:p w14:paraId="77647A32" w14:textId="471E2C9E" w:rsidR="0038777F" w:rsidRPr="00E32AF2" w:rsidRDefault="004C29ED" w:rsidP="004C29ED">
      <w:pPr>
        <w:ind w:firstLineChars="200" w:firstLine="640"/>
        <w:rPr>
          <w:rFonts w:ascii="仿宋_GB2312" w:eastAsia="仿宋_GB2312" w:hAnsi="宋体" w:cs="宋体"/>
          <w:sz w:val="32"/>
          <w:szCs w:val="32"/>
        </w:rPr>
      </w:pPr>
      <w:r w:rsidRPr="00E32AF2">
        <w:rPr>
          <w:rFonts w:ascii="仿宋_GB2312" w:eastAsia="仿宋_GB2312" w:hAnsi="宋体" w:cs="宋体" w:hint="eastAsia"/>
          <w:sz w:val="32"/>
          <w:szCs w:val="32"/>
        </w:rPr>
        <w:t>结合</w:t>
      </w:r>
      <w:r w:rsidRPr="00E32AF2">
        <w:rPr>
          <w:rFonts w:ascii="仿宋_GB2312" w:eastAsia="仿宋_GB2312" w:hint="eastAsia"/>
          <w:sz w:val="32"/>
          <w:szCs w:val="32"/>
        </w:rPr>
        <w:t>项目</w:t>
      </w:r>
      <w:r w:rsidR="00401E24" w:rsidRPr="00E32AF2">
        <w:rPr>
          <w:rFonts w:ascii="仿宋_GB2312" w:eastAsia="仿宋_GB2312" w:hAnsi="宋体" w:cs="宋体" w:hint="eastAsia"/>
          <w:sz w:val="32"/>
          <w:szCs w:val="32"/>
        </w:rPr>
        <w:t>开展</w:t>
      </w:r>
      <w:r w:rsidRPr="00E32AF2">
        <w:rPr>
          <w:rFonts w:ascii="仿宋_GB2312" w:eastAsia="仿宋_GB2312" w:hint="eastAsia"/>
          <w:sz w:val="32"/>
          <w:szCs w:val="32"/>
        </w:rPr>
        <w:t>，复旦大学附属妇产科医院</w:t>
      </w:r>
      <w:r w:rsidR="00401E24" w:rsidRPr="00E32AF2">
        <w:rPr>
          <w:rFonts w:ascii="仿宋_GB2312" w:eastAsia="仿宋_GB2312" w:hAnsi="宋体" w:cs="宋体" w:hint="eastAsia"/>
          <w:sz w:val="32"/>
          <w:szCs w:val="32"/>
        </w:rPr>
        <w:t>财务团队也</w:t>
      </w:r>
      <w:r w:rsidRPr="00E32AF2">
        <w:rPr>
          <w:rFonts w:ascii="仿宋_GB2312" w:eastAsia="仿宋_GB2312" w:hAnsi="宋体" w:cs="宋体" w:hint="eastAsia"/>
          <w:sz w:val="32"/>
          <w:szCs w:val="32"/>
        </w:rPr>
        <w:t>开展了包括</w:t>
      </w:r>
      <w:r w:rsidRPr="00E32AF2">
        <w:rPr>
          <w:rFonts w:ascii="仿宋_GB2312" w:eastAsia="仿宋_GB2312" w:hint="eastAsia"/>
          <w:sz w:val="32"/>
          <w:szCs w:val="32"/>
        </w:rPr>
        <w:t>国家卫生健康</w:t>
      </w:r>
      <w:proofErr w:type="gramStart"/>
      <w:r w:rsidRPr="00E32AF2">
        <w:rPr>
          <w:rFonts w:ascii="仿宋_GB2312" w:eastAsia="仿宋_GB2312" w:hint="eastAsia"/>
          <w:sz w:val="32"/>
          <w:szCs w:val="32"/>
        </w:rPr>
        <w:t>委医院</w:t>
      </w:r>
      <w:proofErr w:type="gramEnd"/>
      <w:r w:rsidRPr="00E32AF2">
        <w:rPr>
          <w:rFonts w:ascii="仿宋_GB2312" w:eastAsia="仿宋_GB2312" w:hint="eastAsia"/>
          <w:sz w:val="32"/>
          <w:szCs w:val="32"/>
        </w:rPr>
        <w:t>管理研究所、中国卫生经济学会、中国医药会计学会、上海市医院协会及复旦大学医院等</w:t>
      </w:r>
      <w:r w:rsidRPr="00E32AF2">
        <w:rPr>
          <w:rFonts w:ascii="仿宋_GB2312" w:eastAsia="仿宋_GB2312" w:hAnsi="宋体" w:cs="宋体" w:hint="eastAsia"/>
          <w:sz w:val="32"/>
          <w:szCs w:val="32"/>
        </w:rPr>
        <w:t>课题的理论</w:t>
      </w:r>
      <w:r w:rsidRPr="00E32AF2">
        <w:rPr>
          <w:rFonts w:ascii="仿宋_GB2312" w:eastAsia="仿宋_GB2312" w:hint="eastAsia"/>
          <w:sz w:val="32"/>
          <w:szCs w:val="32"/>
        </w:rPr>
        <w:t>研究</w:t>
      </w:r>
      <w:r w:rsidRPr="00E32AF2">
        <w:rPr>
          <w:rFonts w:ascii="仿宋_GB2312" w:eastAsia="仿宋_GB2312" w:hAnsi="宋体" w:cs="宋体" w:hint="eastAsia"/>
          <w:sz w:val="32"/>
          <w:szCs w:val="32"/>
        </w:rPr>
        <w:t>。</w:t>
      </w:r>
    </w:p>
    <w:p w14:paraId="66B585E1" w14:textId="7D0CD0F9" w:rsidR="00FD3C94" w:rsidRDefault="00FD3C94" w:rsidP="00401E24">
      <w:pPr>
        <w:pStyle w:val="a0"/>
        <w:ind w:firstLine="640"/>
        <w:rPr>
          <w:rFonts w:ascii="仿宋_GB2312" w:eastAsia="仿宋_GB2312" w:hAnsi="宋体" w:cs="宋体"/>
          <w:sz w:val="32"/>
          <w:szCs w:val="32"/>
        </w:rPr>
      </w:pPr>
      <w:r w:rsidRPr="00E32AF2">
        <w:rPr>
          <w:rFonts w:ascii="仿宋_GB2312" w:eastAsia="仿宋_GB2312" w:hAnsi="宋体" w:cs="宋体" w:hint="eastAsia"/>
          <w:sz w:val="32"/>
          <w:szCs w:val="32"/>
        </w:rPr>
        <w:t>本次课程结合</w:t>
      </w:r>
      <w:r w:rsidR="00401E24" w:rsidRPr="00E32AF2">
        <w:rPr>
          <w:rFonts w:ascii="仿宋_GB2312" w:eastAsia="仿宋_GB2312" w:hAnsi="宋体" w:cs="宋体" w:hint="eastAsia"/>
          <w:sz w:val="32"/>
          <w:szCs w:val="32"/>
        </w:rPr>
        <w:t>医院</w:t>
      </w:r>
      <w:r w:rsidRPr="00E32AF2">
        <w:rPr>
          <w:rFonts w:ascii="仿宋_GB2312" w:eastAsia="仿宋_GB2312" w:hAnsi="宋体" w:cs="宋体" w:hint="eastAsia"/>
          <w:sz w:val="32"/>
          <w:szCs w:val="32"/>
        </w:rPr>
        <w:t>实践经验，对</w:t>
      </w:r>
      <w:r w:rsidR="00FE17FF">
        <w:rPr>
          <w:rFonts w:ascii="仿宋_GB2312" w:eastAsia="仿宋_GB2312" w:hAnsi="宋体" w:cs="宋体" w:hint="eastAsia"/>
          <w:sz w:val="32"/>
          <w:szCs w:val="32"/>
        </w:rPr>
        <w:t>医院</w:t>
      </w:r>
      <w:r w:rsidRPr="00E32AF2">
        <w:rPr>
          <w:rFonts w:ascii="仿宋_GB2312" w:eastAsia="仿宋_GB2312" w:hAnsi="宋体" w:cs="宋体" w:hint="eastAsia"/>
          <w:sz w:val="32"/>
          <w:szCs w:val="32"/>
        </w:rPr>
        <w:t>经济运营大数据</w:t>
      </w:r>
      <w:r w:rsidR="00FE17FF">
        <w:rPr>
          <w:rFonts w:ascii="仿宋_GB2312" w:eastAsia="仿宋_GB2312" w:hAnsi="宋体" w:cs="宋体" w:hint="eastAsia"/>
          <w:sz w:val="32"/>
          <w:szCs w:val="32"/>
        </w:rPr>
        <w:t>集成</w:t>
      </w:r>
      <w:r w:rsidRPr="00E32AF2">
        <w:rPr>
          <w:rFonts w:ascii="仿宋_GB2312" w:eastAsia="仿宋_GB2312" w:hAnsi="宋体" w:cs="宋体" w:hint="eastAsia"/>
          <w:sz w:val="32"/>
          <w:szCs w:val="32"/>
        </w:rPr>
        <w:t>平台的搭建</w:t>
      </w:r>
      <w:r w:rsidR="00401E24" w:rsidRPr="00E32AF2">
        <w:rPr>
          <w:rFonts w:ascii="仿宋_GB2312" w:eastAsia="仿宋_GB2312" w:hAnsi="宋体" w:cs="宋体" w:hint="eastAsia"/>
          <w:sz w:val="32"/>
          <w:szCs w:val="32"/>
        </w:rPr>
        <w:t>规划，数据标准、数据清洗和数据采集、数据的管理场景运用及数据平台技术进行全面的呈现，旨在为公立医疗机构</w:t>
      </w:r>
      <w:r w:rsidR="00FE17FF">
        <w:rPr>
          <w:rFonts w:ascii="仿宋_GB2312" w:eastAsia="仿宋_GB2312" w:hAnsi="宋体" w:cs="宋体" w:hint="eastAsia"/>
          <w:sz w:val="32"/>
          <w:szCs w:val="32"/>
        </w:rPr>
        <w:t>基于大数据</w:t>
      </w:r>
      <w:r w:rsidR="00401E24" w:rsidRPr="00E32AF2">
        <w:rPr>
          <w:rFonts w:ascii="仿宋_GB2312" w:eastAsia="仿宋_GB2312" w:hAnsi="宋体" w:cs="宋体" w:hint="eastAsia"/>
          <w:sz w:val="32"/>
          <w:szCs w:val="32"/>
        </w:rPr>
        <w:t>的经济运营管理提出可供参考的经验、方法和思考。为公立医院经济运营高质量发展贡献</w:t>
      </w:r>
      <w:r w:rsidR="00401E24" w:rsidRPr="00E32AF2">
        <w:rPr>
          <w:rFonts w:ascii="仿宋_GB2312" w:eastAsia="仿宋_GB2312" w:hint="eastAsia"/>
          <w:sz w:val="32"/>
          <w:szCs w:val="32"/>
        </w:rPr>
        <w:t>“</w:t>
      </w:r>
      <w:r w:rsidR="00401E24" w:rsidRPr="00E32AF2">
        <w:rPr>
          <w:rFonts w:ascii="仿宋_GB2312" w:eastAsia="仿宋_GB2312" w:hAnsi="宋体" w:cs="宋体" w:hint="eastAsia"/>
          <w:sz w:val="32"/>
          <w:szCs w:val="32"/>
        </w:rPr>
        <w:t>红房子</w:t>
      </w:r>
      <w:r w:rsidR="00401E24" w:rsidRPr="00E32AF2">
        <w:rPr>
          <w:rFonts w:ascii="仿宋_GB2312" w:eastAsia="仿宋_GB2312" w:hint="eastAsia"/>
          <w:sz w:val="32"/>
          <w:szCs w:val="32"/>
        </w:rPr>
        <w:t>”</w:t>
      </w:r>
      <w:r w:rsidR="00401E24" w:rsidRPr="00E32AF2">
        <w:rPr>
          <w:rFonts w:ascii="仿宋_GB2312" w:eastAsia="仿宋_GB2312" w:hAnsi="宋体" w:cs="宋体" w:hint="eastAsia"/>
          <w:sz w:val="32"/>
          <w:szCs w:val="32"/>
        </w:rPr>
        <w:t>力量！</w:t>
      </w:r>
    </w:p>
    <w:p w14:paraId="33615985" w14:textId="77777777" w:rsidR="008A2B6D" w:rsidRDefault="008A2B6D" w:rsidP="00401E24">
      <w:pPr>
        <w:pStyle w:val="a0"/>
        <w:ind w:firstLine="640"/>
        <w:rPr>
          <w:rFonts w:ascii="仿宋_GB2312" w:eastAsia="仿宋_GB2312" w:hAnsi="宋体" w:cs="宋体"/>
          <w:sz w:val="32"/>
          <w:szCs w:val="32"/>
        </w:rPr>
      </w:pPr>
    </w:p>
    <w:p w14:paraId="6CF5658F" w14:textId="77777777" w:rsidR="008A2B6D" w:rsidRDefault="008A2B6D" w:rsidP="00401E24">
      <w:pPr>
        <w:pStyle w:val="a0"/>
        <w:ind w:firstLine="640"/>
        <w:rPr>
          <w:rFonts w:ascii="仿宋_GB2312" w:eastAsia="仿宋_GB2312" w:hAnsi="宋体" w:cs="宋体"/>
          <w:sz w:val="32"/>
          <w:szCs w:val="32"/>
        </w:rPr>
      </w:pPr>
    </w:p>
    <w:p w14:paraId="0CF9C7C0" w14:textId="77777777" w:rsidR="008A2B6D" w:rsidRDefault="008A2B6D" w:rsidP="00401E24">
      <w:pPr>
        <w:pStyle w:val="a0"/>
        <w:ind w:firstLine="640"/>
        <w:rPr>
          <w:rFonts w:ascii="仿宋_GB2312" w:eastAsia="仿宋_GB2312" w:hAnsi="宋体" w:cs="宋体" w:hint="eastAsia"/>
          <w:sz w:val="32"/>
          <w:szCs w:val="32"/>
        </w:rPr>
      </w:pPr>
    </w:p>
    <w:p w14:paraId="60506997" w14:textId="77777777" w:rsidR="00B37571" w:rsidRDefault="00B37571" w:rsidP="00B37571">
      <w:pPr>
        <w:pStyle w:val="2"/>
        <w:spacing w:line="360" w:lineRule="auto"/>
        <w:ind w:firstLineChars="0" w:firstLine="0"/>
        <w:rPr>
          <w:rFonts w:ascii="仿宋_GB2312" w:eastAsia="仿宋_GB2312" w:hAnsi="微软雅黑"/>
          <w:sz w:val="30"/>
          <w:szCs w:val="30"/>
        </w:rPr>
      </w:pPr>
      <w:r>
        <w:rPr>
          <w:rFonts w:ascii="仿宋_GB2312" w:eastAsia="仿宋_GB2312" w:hAnsi="微软雅黑" w:hint="eastAsia"/>
          <w:sz w:val="30"/>
          <w:szCs w:val="30"/>
        </w:rPr>
        <w:lastRenderedPageBreak/>
        <w:t>附件二：上海国家会计学院简介</w:t>
      </w:r>
    </w:p>
    <w:p w14:paraId="07EFA8EA" w14:textId="77777777" w:rsidR="00B37571" w:rsidRDefault="00B37571" w:rsidP="00B37571">
      <w:pPr>
        <w:spacing w:line="360" w:lineRule="auto"/>
        <w:ind w:firstLineChars="200" w:firstLine="600"/>
        <w:rPr>
          <w:rFonts w:ascii="仿宋_GB2312" w:eastAsia="仿宋_GB2312"/>
          <w:sz w:val="30"/>
          <w:szCs w:val="30"/>
        </w:rPr>
      </w:pPr>
      <w:r>
        <w:rPr>
          <w:rFonts w:ascii="仿宋_GB2312" w:eastAsia="仿宋_GB2312" w:hint="eastAsia"/>
          <w:sz w:val="30"/>
          <w:szCs w:val="30"/>
        </w:rPr>
        <w:t>上海国家会计学院毗邻虹桥枢纽，于2000年9月正式组建。学院也是中国政府为促进区域能力建设而创设的亚太财经与发展学院（AFDI）所在地。学院是财政部直属事业单位，实行党委领导下的院长负责制。学院董事会主席由财政部部长担任。</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学院以立德树人为根本任务，秉持朱</w:t>
      </w:r>
      <w:r>
        <w:rPr>
          <w:rFonts w:ascii="微软雅黑" w:eastAsia="微软雅黑" w:hAnsi="微软雅黑" w:cs="微软雅黑" w:hint="eastAsia"/>
          <w:sz w:val="30"/>
          <w:szCs w:val="30"/>
        </w:rPr>
        <w:t>镕</w:t>
      </w:r>
      <w:r>
        <w:rPr>
          <w:rFonts w:ascii="仿宋_GB2312" w:eastAsia="仿宋_GB2312" w:hAnsi="仿宋_GB2312" w:cs="仿宋_GB2312" w:hint="eastAsia"/>
          <w:sz w:val="30"/>
          <w:szCs w:val="30"/>
        </w:rPr>
        <w:t>基同志亲笔题写的“不做假账”校训，坚持高层次、国际化、应用型的办学理念，培育具有家国情怀、开阔视野和专业深度的高端人才。历经</w:t>
      </w:r>
      <w:r>
        <w:rPr>
          <w:rFonts w:ascii="仿宋_GB2312" w:eastAsia="仿宋_GB2312" w:hint="eastAsia"/>
          <w:sz w:val="30"/>
          <w:szCs w:val="30"/>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Pr>
          <w:rFonts w:ascii="仿宋_GB2312" w:eastAsia="仿宋_GB2312" w:hint="eastAsia"/>
          <w:sz w:val="30"/>
          <w:szCs w:val="30"/>
        </w:rPr>
        <w:t>EMPAcc</w:t>
      </w:r>
      <w:proofErr w:type="spellEnd"/>
      <w:r>
        <w:rPr>
          <w:rFonts w:ascii="仿宋_GB2312" w:eastAsia="仿宋_GB2312" w:hint="eastAsia"/>
          <w:sz w:val="30"/>
          <w:szCs w:val="30"/>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学院推动构建“政产学研”融通的会计发展生态。设有会计、审计、金融、企业管理和应用经济5个系，并与多个合作伙伴一起，发起设立了大数据与会计发展、智能财务、CFO领导力、医</w:t>
      </w:r>
      <w:r>
        <w:rPr>
          <w:rFonts w:ascii="仿宋_GB2312" w:eastAsia="仿宋_GB2312" w:hint="eastAsia"/>
          <w:sz w:val="30"/>
          <w:szCs w:val="30"/>
        </w:rPr>
        <w:lastRenderedPageBreak/>
        <w:t>院运营管理等多个跨越组织边界和学科边界的研究中心，积极开展应用型研究。联手亚洲开发银行等合作伙伴，打造了亚洲评价周、管理会计年度论坛、会计基础设施助推“一带一路”等高端交流平台。</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30"/>
          <w:szCs w:val="30"/>
        </w:rPr>
        <w:t> </w:t>
      </w:r>
      <w:r>
        <w:rPr>
          <w:rFonts w:ascii="仿宋_GB2312" w:eastAsia="仿宋_GB2312" w:hint="eastAsia"/>
          <w:sz w:val="30"/>
          <w:szCs w:val="30"/>
        </w:rPr>
        <w:br/>
      </w:r>
      <w:r>
        <w:rPr>
          <w:rFonts w:ascii="仿宋_GB2312" w:eastAsia="仿宋_GB2312" w:hint="eastAsia"/>
          <w:sz w:val="30"/>
          <w:szCs w:val="30"/>
        </w:rPr>
        <w:t>     </w:t>
      </w:r>
      <w:r>
        <w:rPr>
          <w:rFonts w:ascii="仿宋_GB2312" w:eastAsia="仿宋_GB2312" w:hint="eastAsia"/>
          <w:sz w:val="30"/>
          <w:szCs w:val="30"/>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32BDC768" w14:textId="77777777" w:rsidR="00B37571" w:rsidRDefault="00B37571" w:rsidP="00B37571">
      <w:pPr>
        <w:widowControl/>
        <w:spacing w:line="360" w:lineRule="auto"/>
        <w:jc w:val="left"/>
        <w:rPr>
          <w:rFonts w:ascii="微软雅黑" w:eastAsia="微软雅黑" w:hAnsi="微软雅黑"/>
        </w:rPr>
      </w:pPr>
    </w:p>
    <w:p w14:paraId="3255948B" w14:textId="77777777" w:rsidR="008A2B6D" w:rsidRDefault="008A2B6D" w:rsidP="008A2B6D">
      <w:pPr>
        <w:pStyle w:val="a0"/>
      </w:pPr>
    </w:p>
    <w:p w14:paraId="168DB42F" w14:textId="77777777" w:rsidR="008A2B6D" w:rsidRDefault="008A2B6D" w:rsidP="008A2B6D">
      <w:pPr>
        <w:pStyle w:val="a0"/>
      </w:pPr>
    </w:p>
    <w:p w14:paraId="7F12A81B" w14:textId="77777777" w:rsidR="008A2B6D" w:rsidRDefault="008A2B6D" w:rsidP="008A2B6D">
      <w:pPr>
        <w:pStyle w:val="a0"/>
      </w:pPr>
    </w:p>
    <w:p w14:paraId="5BC8A801" w14:textId="77777777" w:rsidR="008A2B6D" w:rsidRDefault="008A2B6D" w:rsidP="008A2B6D">
      <w:pPr>
        <w:pStyle w:val="a0"/>
      </w:pPr>
    </w:p>
    <w:p w14:paraId="6CD3FCDB" w14:textId="77777777" w:rsidR="008A2B6D" w:rsidRDefault="008A2B6D" w:rsidP="008A2B6D">
      <w:pPr>
        <w:pStyle w:val="a0"/>
      </w:pPr>
    </w:p>
    <w:p w14:paraId="3F6032DE" w14:textId="77777777" w:rsidR="008A2B6D" w:rsidRPr="008A2B6D" w:rsidRDefault="008A2B6D" w:rsidP="008A2B6D">
      <w:pPr>
        <w:pStyle w:val="a0"/>
      </w:pPr>
    </w:p>
    <w:p w14:paraId="3597AA49" w14:textId="77777777" w:rsidR="00B37571" w:rsidRPr="00E733E5" w:rsidRDefault="00B37571" w:rsidP="00B37571">
      <w:pPr>
        <w:widowControl/>
        <w:spacing w:line="360" w:lineRule="auto"/>
        <w:jc w:val="left"/>
        <w:rPr>
          <w:rFonts w:ascii="微软雅黑" w:eastAsia="微软雅黑" w:hAnsi="微软雅黑" w:cs="Times New Roman (标题 CS)"/>
          <w:b/>
          <w:bCs/>
          <w:sz w:val="24"/>
          <w:szCs w:val="32"/>
        </w:rPr>
      </w:pPr>
      <w:r w:rsidRPr="00E733E5">
        <w:rPr>
          <w:rFonts w:ascii="仿宋_GB2312" w:eastAsia="仿宋_GB2312" w:hAnsi="Songti SC" w:cs="Times New Roman" w:hint="eastAsia"/>
          <w:b/>
          <w:bCs/>
          <w:sz w:val="32"/>
        </w:rPr>
        <w:lastRenderedPageBreak/>
        <w:t>附件</w:t>
      </w:r>
      <w:r>
        <w:rPr>
          <w:rFonts w:ascii="仿宋_GB2312" w:eastAsia="仿宋_GB2312" w:hAnsi="Songti SC" w:cs="Times New Roman" w:hint="eastAsia"/>
          <w:b/>
          <w:bCs/>
          <w:sz w:val="32"/>
        </w:rPr>
        <w:t>3</w:t>
      </w:r>
      <w:r w:rsidRPr="00E733E5">
        <w:rPr>
          <w:rFonts w:ascii="仿宋_GB2312" w:eastAsia="仿宋_GB2312" w:hAnsi="Songti SC" w:cs="Times New Roman" w:hint="eastAsia"/>
          <w:b/>
          <w:bCs/>
          <w:sz w:val="32"/>
        </w:rPr>
        <w:t>：报名回执表</w:t>
      </w:r>
    </w:p>
    <w:p w14:paraId="166C93A1" w14:textId="7A6A8CD0" w:rsidR="00B37571" w:rsidRDefault="00B37571" w:rsidP="00B37571">
      <w:pPr>
        <w:widowControl/>
        <w:tabs>
          <w:tab w:val="center" w:pos="4766"/>
          <w:tab w:val="left" w:pos="6716"/>
        </w:tabs>
        <w:spacing w:line="360" w:lineRule="auto"/>
        <w:jc w:val="center"/>
        <w:rPr>
          <w:rFonts w:ascii="微软雅黑" w:eastAsia="微软雅黑" w:hAnsi="微软雅黑" w:cs="Times New Roman"/>
          <w:b/>
          <w:sz w:val="24"/>
          <w:szCs w:val="24"/>
        </w:rPr>
      </w:pPr>
      <w:r w:rsidRPr="00E733E5">
        <w:rPr>
          <w:rFonts w:ascii="微软雅黑" w:eastAsia="微软雅黑" w:hAnsi="微软雅黑" w:cs="Times New Roman" w:hint="eastAsia"/>
          <w:b/>
          <w:sz w:val="24"/>
          <w:szCs w:val="24"/>
        </w:rPr>
        <w:t>上海国家会计学院“公立医院财务管理与高质量发展”系列案例教学（总第</w:t>
      </w:r>
      <w:r w:rsidRPr="00E733E5">
        <w:rPr>
          <w:rFonts w:ascii="微软雅黑" w:eastAsia="微软雅黑" w:hAnsi="微软雅黑" w:cs="Times New Roman"/>
          <w:b/>
          <w:sz w:val="24"/>
          <w:szCs w:val="24"/>
        </w:rPr>
        <w:t>2</w:t>
      </w:r>
      <w:r>
        <w:rPr>
          <w:rFonts w:ascii="微软雅黑" w:eastAsia="微软雅黑" w:hAnsi="微软雅黑" w:cs="Times New Roman" w:hint="eastAsia"/>
          <w:b/>
          <w:sz w:val="24"/>
          <w:szCs w:val="24"/>
        </w:rPr>
        <w:t>2</w:t>
      </w:r>
      <w:r w:rsidRPr="00E733E5">
        <w:rPr>
          <w:rFonts w:ascii="微软雅黑" w:eastAsia="微软雅黑" w:hAnsi="微软雅黑" w:cs="Times New Roman" w:hint="eastAsia"/>
          <w:b/>
          <w:sz w:val="24"/>
          <w:szCs w:val="24"/>
        </w:rPr>
        <w:t>期）—</w:t>
      </w:r>
      <w:r w:rsidRPr="00B37571">
        <w:rPr>
          <w:rFonts w:ascii="微软雅黑" w:eastAsia="微软雅黑" w:hAnsi="微软雅黑" w:cs="Times New Roman" w:hint="eastAsia"/>
          <w:b/>
          <w:sz w:val="24"/>
          <w:szCs w:val="24"/>
        </w:rPr>
        <w:t>复旦大学附属妇产科医院“大数据思维下医院经济运营平台建设及应用”专题研修班（第</w:t>
      </w:r>
      <w:r>
        <w:rPr>
          <w:rFonts w:ascii="微软雅黑" w:eastAsia="微软雅黑" w:hAnsi="微软雅黑" w:cs="Times New Roman" w:hint="eastAsia"/>
          <w:b/>
          <w:sz w:val="24"/>
          <w:szCs w:val="24"/>
        </w:rPr>
        <w:t>2</w:t>
      </w:r>
      <w:r w:rsidRPr="00B37571">
        <w:rPr>
          <w:rFonts w:ascii="微软雅黑" w:eastAsia="微软雅黑" w:hAnsi="微软雅黑" w:cs="Times New Roman" w:hint="eastAsia"/>
          <w:b/>
          <w:sz w:val="24"/>
          <w:szCs w:val="24"/>
        </w:rPr>
        <w:t>期）</w:t>
      </w:r>
      <w:proofErr w:type="gramStart"/>
      <w:r w:rsidRPr="00B37571">
        <w:rPr>
          <w:rFonts w:ascii="微软雅黑" w:eastAsia="微软雅黑" w:hAnsi="微软雅黑" w:cs="Times New Roman" w:hint="eastAsia"/>
          <w:b/>
          <w:sz w:val="24"/>
          <w:szCs w:val="24"/>
        </w:rPr>
        <w:t>及跟岗培训</w:t>
      </w:r>
      <w:proofErr w:type="gramEnd"/>
    </w:p>
    <w:p w14:paraId="5E684A8C" w14:textId="77777777" w:rsidR="00B37571" w:rsidRDefault="00B37571" w:rsidP="00B37571">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B37571" w14:paraId="6D204C49" w14:textId="77777777" w:rsidTr="006249DF">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0CC80" w14:textId="77777777" w:rsidR="00B37571" w:rsidRDefault="00B37571" w:rsidP="006249DF">
            <w:pPr>
              <w:autoSpaceDN w:val="0"/>
              <w:spacing w:line="360" w:lineRule="auto"/>
              <w:rPr>
                <w:rFonts w:ascii="微软雅黑" w:eastAsia="微软雅黑" w:hAnsi="微软雅黑"/>
                <w:color w:val="58595B"/>
                <w:szCs w:val="21"/>
              </w:rPr>
            </w:pPr>
            <w:bookmarkStart w:id="8"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23D11" w14:textId="77777777" w:rsidR="00B37571" w:rsidRDefault="00B37571" w:rsidP="006249DF">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D8499" w14:textId="77777777" w:rsidR="00B37571" w:rsidRDefault="00B37571" w:rsidP="006249DF">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4D01B" w14:textId="77777777" w:rsidR="00B37571" w:rsidRDefault="00B37571" w:rsidP="006249DF">
            <w:pPr>
              <w:autoSpaceDN w:val="0"/>
              <w:spacing w:line="360" w:lineRule="auto"/>
              <w:jc w:val="center"/>
              <w:rPr>
                <w:rFonts w:ascii="微软雅黑" w:eastAsia="微软雅黑" w:hAnsi="微软雅黑"/>
                <w:color w:val="58595B"/>
                <w:szCs w:val="21"/>
              </w:rPr>
            </w:pPr>
          </w:p>
        </w:tc>
      </w:tr>
      <w:tr w:rsidR="00B37571" w14:paraId="43599EE1"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B7A5E"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226B7" w14:textId="77777777" w:rsidR="00B37571" w:rsidRDefault="00B37571" w:rsidP="006249DF">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07A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0A69550"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B23CF"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B37571" w14:paraId="303D6173"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1000B"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B8BD3"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FF1B9"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C39186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A0B38"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142D5C77"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04727"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67CDB"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0C7A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6859A9"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49C4F"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7E54DB74" w14:textId="77777777" w:rsidTr="006249DF">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10BF0" w14:textId="77777777" w:rsidR="00B37571" w:rsidRDefault="00B37571" w:rsidP="006249DF">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3AD55" w14:textId="77777777" w:rsidR="00B37571" w:rsidRDefault="00B37571" w:rsidP="006249DF">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D8A17"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9378A12" w14:textId="77777777" w:rsidR="00B37571" w:rsidRDefault="00B37571" w:rsidP="006249DF">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895BB" w14:textId="77777777" w:rsidR="00B37571" w:rsidRDefault="00B37571" w:rsidP="006249DF">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B37571" w14:paraId="2C156B5B" w14:textId="77777777" w:rsidTr="006249DF">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3FE03" w14:textId="77777777" w:rsidR="00B37571" w:rsidRDefault="00B37571" w:rsidP="006249DF">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46FDD" w14:textId="77777777" w:rsidR="00B37571" w:rsidRDefault="00B37571" w:rsidP="006249DF">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AA442A8" w14:textId="77777777" w:rsidR="00B37571" w:rsidRDefault="00B37571" w:rsidP="006249DF">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4A9E0AE9" w14:textId="77777777" w:rsidR="00B37571" w:rsidRDefault="00B37571" w:rsidP="006249DF">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B37571" w14:paraId="093D7935" w14:textId="77777777" w:rsidTr="006249DF">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44C50" w14:textId="77777777" w:rsidR="00B37571" w:rsidRPr="006C2400" w:rsidRDefault="00B37571" w:rsidP="006249DF">
            <w:pPr>
              <w:tabs>
                <w:tab w:val="left" w:pos="360"/>
                <w:tab w:val="left" w:pos="540"/>
              </w:tabs>
              <w:autoSpaceDN w:val="0"/>
              <w:spacing w:line="480" w:lineRule="exact"/>
              <w:jc w:val="left"/>
              <w:rPr>
                <w:rFonts w:ascii="微软雅黑" w:eastAsia="微软雅黑" w:hAnsi="微软雅黑" w:cs="宋体"/>
                <w:bCs/>
                <w:color w:val="000000"/>
                <w:szCs w:val="21"/>
              </w:rPr>
            </w:pPr>
            <w:r w:rsidRPr="006C2400">
              <w:rPr>
                <w:rFonts w:ascii="微软雅黑" w:eastAsia="微软雅黑" w:hAnsi="微软雅黑" w:cs="宋体" w:hint="eastAsia"/>
                <w:bCs/>
                <w:color w:val="000000"/>
                <w:szCs w:val="21"/>
              </w:rPr>
              <w:t xml:space="preserve">   参训方式： 案例教学：</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案例教学+</w:t>
            </w:r>
            <w:proofErr w:type="gramStart"/>
            <w:r w:rsidRPr="006C2400">
              <w:rPr>
                <w:rFonts w:ascii="微软雅黑" w:eastAsia="微软雅黑" w:hAnsi="微软雅黑" w:cs="宋体" w:hint="eastAsia"/>
                <w:bCs/>
                <w:color w:val="000000"/>
                <w:szCs w:val="21"/>
              </w:rPr>
              <w:t>跟岗</w:t>
            </w:r>
            <w:proofErr w:type="gramEnd"/>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t>意向</w:t>
            </w:r>
            <w:proofErr w:type="gramStart"/>
            <w:r w:rsidRPr="006C2400">
              <w:rPr>
                <w:rFonts w:ascii="微软雅黑" w:eastAsia="微软雅黑" w:hAnsi="微软雅黑" w:cs="宋体" w:hint="eastAsia"/>
                <w:bCs/>
                <w:color w:val="000000"/>
                <w:szCs w:val="21"/>
              </w:rPr>
              <w:t>跟岗岗位</w:t>
            </w:r>
            <w:proofErr w:type="gramEnd"/>
            <w:r w:rsidRPr="006C2400">
              <w:rPr>
                <w:rFonts w:ascii="微软雅黑" w:eastAsia="微软雅黑" w:hAnsi="微软雅黑" w:cs="宋体" w:hint="eastAsia"/>
                <w:bCs/>
                <w:color w:val="000000"/>
                <w:szCs w:val="21"/>
              </w:rPr>
              <w:t>：</w:t>
            </w:r>
            <w:r w:rsidRPr="006C2400">
              <w:rPr>
                <w:rFonts w:ascii="微软雅黑" w:eastAsia="微软雅黑" w:hAnsi="微软雅黑" w:cs="宋体"/>
                <w:bCs/>
                <w:color w:val="000000"/>
                <w:szCs w:val="21"/>
              </w:rPr>
              <w:t xml:space="preserve"> </w:t>
            </w:r>
          </w:p>
          <w:p w14:paraId="21B07321" w14:textId="77777777" w:rsidR="00B37571" w:rsidRDefault="00B37571" w:rsidP="006249DF">
            <w:pPr>
              <w:tabs>
                <w:tab w:val="left" w:pos="360"/>
                <w:tab w:val="left" w:pos="540"/>
              </w:tabs>
              <w:autoSpaceDN w:val="0"/>
              <w:spacing w:line="480" w:lineRule="exact"/>
              <w:jc w:val="left"/>
              <w:rPr>
                <w:rFonts w:ascii="微软雅黑" w:eastAsia="微软雅黑" w:hAnsi="微软雅黑" w:cs="宋体"/>
                <w:b/>
                <w:color w:val="000000"/>
                <w:szCs w:val="21"/>
              </w:rPr>
            </w:pPr>
            <w:r w:rsidRPr="006C2400">
              <w:rPr>
                <w:rFonts w:ascii="微软雅黑" w:eastAsia="微软雅黑" w:hAnsi="微软雅黑" w:cs="宋体" w:hint="eastAsia"/>
                <w:bCs/>
                <w:color w:val="000000"/>
                <w:szCs w:val="21"/>
              </w:rPr>
              <w:t xml:space="preserve">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t>住宿意向：</w:t>
            </w:r>
            <w:r w:rsidRPr="006C2400">
              <w:rPr>
                <w:rFonts w:ascii="微软雅黑" w:eastAsia="微软雅黑" w:hAnsi="微软雅黑" w:cs="宋体" w:hint="eastAsia"/>
                <w:bCs/>
                <w:color w:val="000000"/>
                <w:szCs w:val="21"/>
              </w:rPr>
              <w:sym w:font="Wingdings" w:char="00A8"/>
            </w:r>
            <w:r w:rsidRPr="006C2400">
              <w:rPr>
                <w:rFonts w:ascii="微软雅黑" w:eastAsia="微软雅黑" w:hAnsi="微软雅黑" w:cs="宋体" w:hint="eastAsia"/>
                <w:bCs/>
                <w:color w:val="000000"/>
                <w:szCs w:val="21"/>
              </w:rPr>
              <w:t xml:space="preserve">  住单间（单人单住）  </w:t>
            </w:r>
            <w:r w:rsidRPr="006C2400">
              <w:rPr>
                <w:rFonts w:ascii="微软雅黑" w:eastAsia="微软雅黑" w:hAnsi="微软雅黑" w:cs="宋体"/>
                <w:bCs/>
                <w:color w:val="000000"/>
                <w:szCs w:val="21"/>
              </w:rPr>
              <w:t xml:space="preserve">   </w:t>
            </w:r>
            <w:r w:rsidRPr="006C2400">
              <w:rPr>
                <w:rFonts w:ascii="微软雅黑" w:eastAsia="微软雅黑" w:hAnsi="微软雅黑" w:cs="宋体" w:hint="eastAsia"/>
                <w:bCs/>
                <w:color w:val="000000"/>
                <w:szCs w:val="21"/>
              </w:rPr>
              <w:sym w:font="Wingdings" w:char="00A8"/>
            </w:r>
            <w:proofErr w:type="gramStart"/>
            <w:r w:rsidRPr="006C2400">
              <w:rPr>
                <w:rFonts w:ascii="微软雅黑" w:eastAsia="微软雅黑" w:hAnsi="微软雅黑" w:cs="宋体" w:hint="eastAsia"/>
                <w:bCs/>
                <w:color w:val="000000"/>
                <w:szCs w:val="21"/>
              </w:rPr>
              <w:t>住标间</w:t>
            </w:r>
            <w:proofErr w:type="gramEnd"/>
            <w:r w:rsidRPr="006C2400">
              <w:rPr>
                <w:rFonts w:ascii="微软雅黑" w:eastAsia="微软雅黑" w:hAnsi="微软雅黑" w:cs="宋体" w:hint="eastAsia"/>
                <w:bCs/>
                <w:color w:val="000000"/>
                <w:szCs w:val="21"/>
              </w:rPr>
              <w:t>（双人合住）。</w:t>
            </w:r>
          </w:p>
        </w:tc>
      </w:tr>
      <w:tr w:rsidR="00B37571" w14:paraId="7AD5BB99" w14:textId="77777777" w:rsidTr="006249DF">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F8CEB"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6AADE2B8"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会务组，报名后电汇至上海国家会计学院。</w:t>
            </w:r>
          </w:p>
          <w:p w14:paraId="2BDF9465"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CC194"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0AAB3145"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648DEA1F"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335BA119" w14:textId="77777777"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5D3FFCE5" w14:textId="2C04CEF2" w:rsidR="00B37571"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w:t>
            </w:r>
            <w:r w:rsidRPr="00E733E5">
              <w:rPr>
                <w:rFonts w:ascii="微软雅黑" w:eastAsia="微软雅黑" w:hAnsi="微软雅黑" w:cs="宋体" w:hint="eastAsia"/>
                <w:b/>
                <w:szCs w:val="21"/>
              </w:rPr>
              <w:t>+</w:t>
            </w:r>
            <w:r w:rsidR="006D5089">
              <w:rPr>
                <w:rFonts w:ascii="微软雅黑" w:eastAsia="微软雅黑" w:hAnsi="微软雅黑" w:cs="宋体" w:hint="eastAsia"/>
                <w:b/>
                <w:szCs w:val="21"/>
              </w:rPr>
              <w:t>红房子</w:t>
            </w:r>
            <w:r w:rsidRPr="00E733E5">
              <w:rPr>
                <w:rFonts w:ascii="微软雅黑" w:eastAsia="微软雅黑" w:hAnsi="微软雅黑" w:cs="宋体" w:hint="eastAsia"/>
                <w:b/>
                <w:szCs w:val="21"/>
              </w:rPr>
              <w:t>案例</w:t>
            </w:r>
            <w:r w:rsidR="006D5089">
              <w:rPr>
                <w:rFonts w:ascii="微软雅黑" w:eastAsia="微软雅黑" w:hAnsi="微软雅黑" w:cs="宋体" w:hint="eastAsia"/>
                <w:b/>
                <w:szCs w:val="21"/>
              </w:rPr>
              <w:t>2</w:t>
            </w:r>
            <w:r w:rsidRPr="00E733E5">
              <w:rPr>
                <w:rFonts w:ascii="微软雅黑" w:eastAsia="微软雅黑" w:hAnsi="微软雅黑" w:cs="宋体" w:hint="eastAsia"/>
                <w:b/>
                <w:szCs w:val="21"/>
              </w:rPr>
              <w:t>期</w:t>
            </w:r>
            <w:r>
              <w:rPr>
                <w:rFonts w:ascii="微软雅黑" w:eastAsia="微软雅黑" w:hAnsi="微软雅黑" w:cs="宋体" w:hint="eastAsia"/>
                <w:b/>
                <w:szCs w:val="21"/>
              </w:rPr>
              <w:t>”，并将汇款截图发至会务组。</w:t>
            </w:r>
          </w:p>
        </w:tc>
      </w:tr>
      <w:tr w:rsidR="00B37571" w14:paraId="0D0F8F81" w14:textId="77777777" w:rsidTr="006249DF">
        <w:trPr>
          <w:trHeight w:val="1407"/>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AD7B0" w14:textId="77777777" w:rsidR="00B37571" w:rsidRDefault="00B37571" w:rsidP="006249DF">
            <w:pPr>
              <w:tabs>
                <w:tab w:val="left" w:pos="360"/>
                <w:tab w:val="left" w:pos="540"/>
              </w:tabs>
              <w:autoSpaceDN w:val="0"/>
              <w:spacing w:line="480" w:lineRule="exact"/>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0D816590" w14:textId="77777777" w:rsidR="00B37571" w:rsidRPr="0074706A" w:rsidRDefault="00B37571" w:rsidP="006249DF">
            <w:pPr>
              <w:tabs>
                <w:tab w:val="left" w:pos="360"/>
                <w:tab w:val="left" w:pos="540"/>
              </w:tabs>
              <w:autoSpaceDN w:val="0"/>
              <w:spacing w:line="480" w:lineRule="exact"/>
              <w:rPr>
                <w:rFonts w:ascii="微软雅黑" w:eastAsia="微软雅黑" w:hAnsi="微软雅黑" w:cs="宋体"/>
                <w:bCs/>
                <w:color w:val="000000"/>
                <w:szCs w:val="21"/>
              </w:rPr>
            </w:pPr>
            <w:r w:rsidRPr="0074706A">
              <w:rPr>
                <w:rFonts w:ascii="微软雅黑" w:eastAsia="微软雅黑" w:hAnsi="微软雅黑" w:cs="宋体" w:hint="eastAsia"/>
                <w:bCs/>
                <w:color w:val="000000"/>
                <w:szCs w:val="21"/>
              </w:rPr>
              <w:t>会务组联系人：</w:t>
            </w:r>
            <w:r w:rsidRPr="0074706A">
              <w:rPr>
                <w:rFonts w:ascii="微软雅黑" w:eastAsia="微软雅黑" w:hAnsi="微软雅黑" w:cs="宋体" w:hint="eastAsia"/>
                <w:kern w:val="0"/>
                <w:szCs w:val="21"/>
              </w:rPr>
              <w:t>李老师</w:t>
            </w:r>
            <w:r w:rsidRPr="0074706A">
              <w:rPr>
                <w:rFonts w:ascii="微软雅黑" w:eastAsia="微软雅黑" w:hAnsi="微软雅黑" w:cs="宋体" w:hint="eastAsia"/>
                <w:bCs/>
                <w:color w:val="000000"/>
                <w:szCs w:val="21"/>
              </w:rPr>
              <w:t xml:space="preserve">   手机：</w:t>
            </w:r>
            <w:r w:rsidRPr="0074706A">
              <w:rPr>
                <w:rFonts w:ascii="微软雅黑" w:eastAsia="微软雅黑" w:hAnsi="微软雅黑" w:cs="宋体"/>
                <w:kern w:val="0"/>
                <w:szCs w:val="21"/>
              </w:rPr>
              <w:t>18906415326</w:t>
            </w:r>
            <w:r w:rsidRPr="0074706A">
              <w:rPr>
                <w:rFonts w:ascii="微软雅黑" w:eastAsia="微软雅黑" w:hAnsi="微软雅黑" w:cs="宋体" w:hint="eastAsia"/>
                <w:kern w:val="0"/>
                <w:szCs w:val="21"/>
              </w:rPr>
              <w:t>（</w:t>
            </w:r>
            <w:proofErr w:type="gramStart"/>
            <w:r w:rsidRPr="0074706A">
              <w:rPr>
                <w:rFonts w:ascii="微软雅黑" w:eastAsia="微软雅黑" w:hAnsi="微软雅黑" w:cs="宋体" w:hint="eastAsia"/>
                <w:kern w:val="0"/>
                <w:szCs w:val="21"/>
              </w:rPr>
              <w:t>微信同</w:t>
            </w:r>
            <w:proofErr w:type="gramEnd"/>
            <w:r w:rsidRPr="0074706A">
              <w:rPr>
                <w:rFonts w:ascii="微软雅黑" w:eastAsia="微软雅黑" w:hAnsi="微软雅黑" w:cs="宋体" w:hint="eastAsia"/>
                <w:kern w:val="0"/>
                <w:szCs w:val="21"/>
              </w:rPr>
              <w:t>号）</w:t>
            </w:r>
            <w:r w:rsidRPr="0074706A">
              <w:rPr>
                <w:rFonts w:ascii="微软雅黑" w:eastAsia="微软雅黑" w:hAnsi="微软雅黑" w:cs="宋体" w:hint="eastAsia"/>
                <w:bCs/>
                <w:color w:val="000000"/>
                <w:szCs w:val="21"/>
              </w:rPr>
              <w:t xml:space="preserve"> </w:t>
            </w:r>
          </w:p>
          <w:p w14:paraId="38220B12" w14:textId="77777777" w:rsidR="00B37571" w:rsidRDefault="00B37571" w:rsidP="006249DF">
            <w:pPr>
              <w:tabs>
                <w:tab w:val="left" w:pos="360"/>
                <w:tab w:val="left" w:pos="540"/>
              </w:tabs>
              <w:autoSpaceDN w:val="0"/>
              <w:spacing w:line="480" w:lineRule="exact"/>
              <w:rPr>
                <w:rFonts w:ascii="微软雅黑" w:eastAsia="微软雅黑" w:hAnsi="微软雅黑" w:cs="宋体"/>
                <w:kern w:val="0"/>
                <w:szCs w:val="21"/>
              </w:rPr>
            </w:pPr>
            <w:r w:rsidRPr="0074706A">
              <w:rPr>
                <w:rFonts w:ascii="微软雅黑" w:eastAsia="微软雅黑" w:hAnsi="微软雅黑" w:cs="宋体" w:hint="eastAsia"/>
                <w:bCs/>
                <w:color w:val="000000"/>
                <w:szCs w:val="21"/>
              </w:rPr>
              <w:t>报名邮箱：</w:t>
            </w:r>
            <w:r w:rsidRPr="0074706A">
              <w:rPr>
                <w:rFonts w:ascii="微软雅黑" w:eastAsia="微软雅黑" w:hAnsi="微软雅黑" w:cs="宋体"/>
                <w:kern w:val="0"/>
                <w:szCs w:val="21"/>
              </w:rPr>
              <w:t>18906415326@163.</w:t>
            </w:r>
            <w:r w:rsidRPr="0074706A">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bookmarkEnd w:id="8"/>
    </w:tbl>
    <w:p w14:paraId="2900F2CD" w14:textId="77777777" w:rsidR="00B37571" w:rsidRDefault="00B37571" w:rsidP="00B37571">
      <w:pPr>
        <w:widowControl/>
        <w:spacing w:line="480" w:lineRule="exact"/>
        <w:rPr>
          <w:rFonts w:ascii="微软雅黑" w:eastAsia="微软雅黑" w:hAnsi="微软雅黑" w:cs="Times New Roman (正文 CS 字体)"/>
          <w:sz w:val="24"/>
          <w:szCs w:val="24"/>
        </w:rPr>
      </w:pPr>
    </w:p>
    <w:p w14:paraId="1283AB54" w14:textId="77777777" w:rsidR="00B37571" w:rsidRPr="00E32AF2" w:rsidRDefault="00B37571" w:rsidP="00401E24">
      <w:pPr>
        <w:pStyle w:val="a0"/>
        <w:ind w:firstLine="640"/>
        <w:rPr>
          <w:rFonts w:ascii="仿宋_GB2312" w:eastAsia="仿宋_GB2312"/>
          <w:sz w:val="32"/>
          <w:szCs w:val="32"/>
        </w:rPr>
      </w:pPr>
    </w:p>
    <w:sectPr w:rsidR="00B37571" w:rsidRPr="00E32A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779B" w14:textId="77777777" w:rsidR="00961914" w:rsidRDefault="00961914">
      <w:r>
        <w:separator/>
      </w:r>
    </w:p>
  </w:endnote>
  <w:endnote w:type="continuationSeparator" w:id="0">
    <w:p w14:paraId="795B8131" w14:textId="77777777" w:rsidR="00961914" w:rsidRDefault="0096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黑体"/>
    <w:panose1 w:val="02010609030101010101"/>
    <w:charset w:val="86"/>
    <w:family w:val="modern"/>
    <w:pitch w:val="fixed"/>
    <w:sig w:usb0="00000001" w:usb1="080E0000" w:usb2="00000010" w:usb3="00000000" w:csb0="00040000" w:csb1="00000000"/>
    <w:embedRegular r:id="rId1" w:subsetted="1" w:fontKey="{563FCD25-83C1-44B0-A547-B1D769E9A7B2}"/>
    <w:embedBold r:id="rId2" w:subsetted="1" w:fontKey="{FE74ADD3-55A5-48F3-8CEB-B272AA34BDFC}"/>
  </w:font>
  <w:font w:name="冬青黑体简体中文 W3">
    <w:altName w:val="微软雅黑"/>
    <w:charset w:val="86"/>
    <w:family w:val="auto"/>
    <w:pitch w:val="default"/>
    <w:sig w:usb0="A00002BF" w:usb1="1ACF7CFA" w:usb2="00000016" w:usb3="00000000" w:csb0="00060007"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2905342C-05F6-4D7E-948B-D9447837676A}"/>
  </w:font>
  <w:font w:name="Cambria">
    <w:altName w:val="苹方-简"/>
    <w:panose1 w:val="02040503050406030204"/>
    <w:charset w:val="00"/>
    <w:family w:val="roman"/>
    <w:pitch w:val="variable"/>
    <w:sig w:usb0="A00002EF" w:usb1="4000004B" w:usb2="00000000" w:usb3="00000000" w:csb0="0000009F" w:csb1="00000000"/>
  </w:font>
  <w:font w:name="Times New Roman (标题 CS)">
    <w:altName w:val="等线"/>
    <w:charset w:val="86"/>
    <w:family w:val="auto"/>
    <w:pitch w:val="default"/>
    <w:sig w:usb0="00000000" w:usb1="00000000" w:usb2="00000000" w:usb3="00000000" w:csb0="00040001" w:csb1="00000000"/>
  </w:font>
  <w:font w:name="Times New Roman (正文 CS 字体)">
    <w:altName w:val="Times New Roman"/>
    <w:charset w:val="86"/>
    <w:family w:val="roman"/>
    <w:pitch w:val="default"/>
  </w:font>
  <w:font w:name="仿宋">
    <w:panose1 w:val="02010609060101010101"/>
    <w:charset w:val="86"/>
    <w:family w:val="modern"/>
    <w:pitch w:val="fixed"/>
    <w:sig w:usb0="800002BF" w:usb1="38CF7CFA" w:usb2="00000016" w:usb3="00000000" w:csb0="00040001" w:csb1="00000000"/>
    <w:embedRegular r:id="rId4" w:subsetted="1" w:fontKey="{90362AA9-A0A7-47AE-AA70-C4B99AF0056C}"/>
    <w:embedBold r:id="rId5" w:subsetted="1" w:fontKey="{2399EA6E-6F0E-4AF7-9484-DBF6A0CB7167}"/>
  </w:font>
  <w:font w:name="新宋体">
    <w:altName w:val="方正书宋_GBK"/>
    <w:panose1 w:val="02010609030101010101"/>
    <w:charset w:val="86"/>
    <w:family w:val="modern"/>
    <w:pitch w:val="fixed"/>
    <w:sig w:usb0="00000203" w:usb1="288F0000" w:usb2="00000016" w:usb3="00000000" w:csb0="00040001" w:csb1="00000000"/>
    <w:embedBold r:id="rId6" w:subsetted="1" w:fontKey="{38741F0F-07E9-4945-A5C4-EB8E880477B2}"/>
  </w:font>
  <w:font w:name="黑体">
    <w:altName w:val="SimHei"/>
    <w:panose1 w:val="02010609060101010101"/>
    <w:charset w:val="86"/>
    <w:family w:val="modern"/>
    <w:pitch w:val="fixed"/>
    <w:sig w:usb0="800002BF" w:usb1="38CF7CFA" w:usb2="00000016" w:usb3="00000000" w:csb0="00040001" w:csb1="00000000"/>
    <w:embedRegular r:id="rId7" w:subsetted="1" w:fontKey="{064B0992-C2AC-4191-8C8A-6D8661B63845}"/>
    <w:embedBold r:id="rId8" w:subsetted="1" w:fontKey="{20ECB1FC-477E-4B97-B33F-1B4B3B9299A1}"/>
  </w:font>
  <w:font w:name="华文中宋">
    <w:altName w:val="华文宋体"/>
    <w:panose1 w:val="02010600040101010101"/>
    <w:charset w:val="86"/>
    <w:family w:val="auto"/>
    <w:pitch w:val="variable"/>
    <w:sig w:usb0="00000287" w:usb1="080F0000" w:usb2="00000010" w:usb3="00000000" w:csb0="0004009F" w:csb1="00000000"/>
    <w:embedBold r:id="rId9" w:subsetted="1" w:fontKey="{6473F8AE-53E5-42D2-BDBD-4F877329ED78}"/>
  </w:font>
  <w:font w:name="Songti SC">
    <w:altName w:val="微软雅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10" w:subsetted="1" w:fontKey="{99AB6AE5-6CB6-46E4-89A8-7CB3D20521F6}"/>
    <w:embedBold r:id="rId11" w:subsetted="1" w:fontKey="{ED6286DE-7817-4036-81D5-5D3F91A4DEC8}"/>
  </w:font>
  <w:font w:name="___WRD_EMBED_SUB_45">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60559A9B" w14:textId="77777777" w:rsidR="0038777F" w:rsidRDefault="00F3753A">
        <w:pPr>
          <w:pStyle w:val="a9"/>
          <w:jc w:val="center"/>
        </w:pPr>
        <w:r>
          <w:fldChar w:fldCharType="begin"/>
        </w:r>
        <w:r>
          <w:instrText>PAGE   \* MERGEFORMAT</w:instrText>
        </w:r>
        <w:r>
          <w:fldChar w:fldCharType="separate"/>
        </w:r>
        <w:r>
          <w:rPr>
            <w:lang w:val="zh-CN"/>
          </w:rPr>
          <w:t>7</w:t>
        </w:r>
        <w:r>
          <w:fldChar w:fldCharType="end"/>
        </w:r>
      </w:p>
    </w:sdtContent>
  </w:sdt>
  <w:p w14:paraId="4F190C71" w14:textId="77777777" w:rsidR="0038777F" w:rsidRDefault="003877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9A93" w14:textId="77777777" w:rsidR="00961914" w:rsidRDefault="00961914">
      <w:r>
        <w:separator/>
      </w:r>
    </w:p>
  </w:footnote>
  <w:footnote w:type="continuationSeparator" w:id="0">
    <w:p w14:paraId="536FA743" w14:textId="77777777" w:rsidR="00961914" w:rsidRDefault="0096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4E36"/>
    <w:multiLevelType w:val="singleLevel"/>
    <w:tmpl w:val="8DD64E36"/>
    <w:lvl w:ilvl="0">
      <w:start w:val="1"/>
      <w:numFmt w:val="decimal"/>
      <w:suff w:val="nothing"/>
      <w:lvlText w:val="%1、"/>
      <w:lvlJc w:val="left"/>
    </w:lvl>
  </w:abstractNum>
  <w:abstractNum w:abstractNumId="1" w15:restartNumberingAfterBreak="0">
    <w:nsid w:val="8F5EFE2E"/>
    <w:multiLevelType w:val="singleLevel"/>
    <w:tmpl w:val="8F5EFE2E"/>
    <w:lvl w:ilvl="0">
      <w:start w:val="1"/>
      <w:numFmt w:val="decimal"/>
      <w:suff w:val="nothing"/>
      <w:lvlText w:val="%1、"/>
      <w:lvlJc w:val="left"/>
    </w:lvl>
  </w:abstractNum>
  <w:abstractNum w:abstractNumId="2" w15:restartNumberingAfterBreak="0">
    <w:nsid w:val="9CBF6A64"/>
    <w:multiLevelType w:val="singleLevel"/>
    <w:tmpl w:val="9CBF6A64"/>
    <w:lvl w:ilvl="0">
      <w:start w:val="1"/>
      <w:numFmt w:val="decimal"/>
      <w:suff w:val="nothing"/>
      <w:lvlText w:val="%1、"/>
      <w:lvlJc w:val="left"/>
    </w:lvl>
  </w:abstractNum>
  <w:abstractNum w:abstractNumId="3" w15:restartNumberingAfterBreak="0">
    <w:nsid w:val="ADF49B3D"/>
    <w:multiLevelType w:val="singleLevel"/>
    <w:tmpl w:val="ADF49B3D"/>
    <w:lvl w:ilvl="0">
      <w:start w:val="1"/>
      <w:numFmt w:val="decimal"/>
      <w:suff w:val="nothing"/>
      <w:lvlText w:val="%1、"/>
      <w:lvlJc w:val="left"/>
    </w:lvl>
  </w:abstractNum>
  <w:abstractNum w:abstractNumId="4" w15:restartNumberingAfterBreak="0">
    <w:nsid w:val="DFFEFB4F"/>
    <w:multiLevelType w:val="singleLevel"/>
    <w:tmpl w:val="DFFEFB4F"/>
    <w:lvl w:ilvl="0">
      <w:start w:val="1"/>
      <w:numFmt w:val="decimal"/>
      <w:suff w:val="nothing"/>
      <w:lvlText w:val="%1、"/>
      <w:lvlJc w:val="left"/>
    </w:lvl>
  </w:abstractNum>
  <w:abstractNum w:abstractNumId="5" w15:restartNumberingAfterBreak="0">
    <w:nsid w:val="E97EAED3"/>
    <w:multiLevelType w:val="singleLevel"/>
    <w:tmpl w:val="E97EAED3"/>
    <w:lvl w:ilvl="0">
      <w:start w:val="1"/>
      <w:numFmt w:val="decimal"/>
      <w:suff w:val="nothing"/>
      <w:lvlText w:val="%1、"/>
      <w:lvlJc w:val="left"/>
    </w:lvl>
  </w:abstractNum>
  <w:abstractNum w:abstractNumId="6" w15:restartNumberingAfterBreak="0">
    <w:nsid w:val="EFB1FA32"/>
    <w:multiLevelType w:val="singleLevel"/>
    <w:tmpl w:val="EFB1FA32"/>
    <w:lvl w:ilvl="0">
      <w:start w:val="1"/>
      <w:numFmt w:val="decimal"/>
      <w:suff w:val="nothing"/>
      <w:lvlText w:val="%1、"/>
      <w:lvlJc w:val="left"/>
    </w:lvl>
  </w:abstractNum>
  <w:abstractNum w:abstractNumId="7" w15:restartNumberingAfterBreak="0">
    <w:nsid w:val="F16515BE"/>
    <w:multiLevelType w:val="singleLevel"/>
    <w:tmpl w:val="F16515BE"/>
    <w:lvl w:ilvl="0">
      <w:start w:val="1"/>
      <w:numFmt w:val="decimal"/>
      <w:suff w:val="nothing"/>
      <w:lvlText w:val="%1、"/>
      <w:lvlJc w:val="left"/>
    </w:lvl>
  </w:abstractNum>
  <w:abstractNum w:abstractNumId="8" w15:restartNumberingAfterBreak="0">
    <w:nsid w:val="FBEFC9B0"/>
    <w:multiLevelType w:val="singleLevel"/>
    <w:tmpl w:val="FBEFC9B0"/>
    <w:lvl w:ilvl="0">
      <w:start w:val="1"/>
      <w:numFmt w:val="decimal"/>
      <w:suff w:val="nothing"/>
      <w:lvlText w:val="%1、"/>
      <w:lvlJc w:val="left"/>
    </w:lvl>
  </w:abstractNum>
  <w:abstractNum w:abstractNumId="9" w15:restartNumberingAfterBreak="0">
    <w:nsid w:val="FEBFA1B1"/>
    <w:multiLevelType w:val="singleLevel"/>
    <w:tmpl w:val="FEBFA1B1"/>
    <w:lvl w:ilvl="0">
      <w:start w:val="1"/>
      <w:numFmt w:val="decimal"/>
      <w:suff w:val="nothing"/>
      <w:lvlText w:val="%1、"/>
      <w:lvlJc w:val="left"/>
    </w:lvl>
  </w:abstractNum>
  <w:abstractNum w:abstractNumId="10" w15:restartNumberingAfterBreak="0">
    <w:nsid w:val="FFB21C58"/>
    <w:multiLevelType w:val="singleLevel"/>
    <w:tmpl w:val="FFB21C58"/>
    <w:lvl w:ilvl="0">
      <w:start w:val="1"/>
      <w:numFmt w:val="decimal"/>
      <w:suff w:val="nothing"/>
      <w:lvlText w:val="%1、"/>
      <w:lvlJc w:val="left"/>
    </w:lvl>
  </w:abstractNum>
  <w:abstractNum w:abstractNumId="11" w15:restartNumberingAfterBreak="0">
    <w:nsid w:val="0EF32D07"/>
    <w:multiLevelType w:val="hybridMultilevel"/>
    <w:tmpl w:val="728CEC22"/>
    <w:lvl w:ilvl="0" w:tplc="75F262D6">
      <w:start w:val="1"/>
      <w:numFmt w:val="decimal"/>
      <w:lvlText w:val="%1、"/>
      <w:lvlJc w:val="left"/>
      <w:pPr>
        <w:ind w:left="1004" w:hanging="720"/>
      </w:pPr>
      <w:rPr>
        <w:rFonts w:ascii="仿宋_GB2312" w:eastAsia="仿宋_GB2312" w:hAnsi="冬青黑体简体中文 W3" w:cs="冬青黑体简体中文 W3"/>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1BDF5DEB"/>
    <w:multiLevelType w:val="singleLevel"/>
    <w:tmpl w:val="1BDF5DEB"/>
    <w:lvl w:ilvl="0">
      <w:start w:val="1"/>
      <w:numFmt w:val="decimal"/>
      <w:suff w:val="nothing"/>
      <w:lvlText w:val="%1、"/>
      <w:lvlJc w:val="left"/>
    </w:lvl>
  </w:abstractNum>
  <w:abstractNum w:abstractNumId="13" w15:restartNumberingAfterBreak="0">
    <w:nsid w:val="6CF2F370"/>
    <w:multiLevelType w:val="singleLevel"/>
    <w:tmpl w:val="6CF2F370"/>
    <w:lvl w:ilvl="0">
      <w:start w:val="1"/>
      <w:numFmt w:val="decimal"/>
      <w:suff w:val="nothing"/>
      <w:lvlText w:val="%1、"/>
      <w:lvlJc w:val="left"/>
    </w:lvl>
  </w:abstractNum>
  <w:abstractNum w:abstractNumId="14" w15:restartNumberingAfterBreak="0">
    <w:nsid w:val="72179ADA"/>
    <w:multiLevelType w:val="singleLevel"/>
    <w:tmpl w:val="72179ADA"/>
    <w:lvl w:ilvl="0">
      <w:start w:val="1"/>
      <w:numFmt w:val="decimal"/>
      <w:suff w:val="nothing"/>
      <w:lvlText w:val="%1、"/>
      <w:lvlJc w:val="left"/>
    </w:lvl>
  </w:abstractNum>
  <w:abstractNum w:abstractNumId="15" w15:restartNumberingAfterBreak="0">
    <w:nsid w:val="7E6FCB87"/>
    <w:multiLevelType w:val="singleLevel"/>
    <w:tmpl w:val="7E6FCB87"/>
    <w:lvl w:ilvl="0">
      <w:start w:val="4"/>
      <w:numFmt w:val="chineseCounting"/>
      <w:suff w:val="nothing"/>
      <w:lvlText w:val="%1、"/>
      <w:lvlJc w:val="left"/>
      <w:rPr>
        <w:rFonts w:hint="eastAsia"/>
      </w:rPr>
    </w:lvl>
  </w:abstractNum>
  <w:num w:numId="1">
    <w:abstractNumId w:val="4"/>
  </w:num>
  <w:num w:numId="2">
    <w:abstractNumId w:val="3"/>
  </w:num>
  <w:num w:numId="3">
    <w:abstractNumId w:val="12"/>
  </w:num>
  <w:num w:numId="4">
    <w:abstractNumId w:val="10"/>
  </w:num>
  <w:num w:numId="5">
    <w:abstractNumId w:val="9"/>
  </w:num>
  <w:num w:numId="6">
    <w:abstractNumId w:val="14"/>
  </w:num>
  <w:num w:numId="7">
    <w:abstractNumId w:val="6"/>
  </w:num>
  <w:num w:numId="8">
    <w:abstractNumId w:val="1"/>
  </w:num>
  <w:num w:numId="9">
    <w:abstractNumId w:val="13"/>
  </w:num>
  <w:num w:numId="10">
    <w:abstractNumId w:val="2"/>
  </w:num>
  <w:num w:numId="11">
    <w:abstractNumId w:val="0"/>
  </w:num>
  <w:num w:numId="12">
    <w:abstractNumId w:val="5"/>
  </w:num>
  <w:num w:numId="13">
    <w:abstractNumId w:val="7"/>
  </w:num>
  <w:num w:numId="14">
    <w:abstractNumId w:val="8"/>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0MjI0OTQ0OWNjNTkzNzRhNGVkNjZkNjMyZGE5YzcifQ=="/>
  </w:docVars>
  <w:rsids>
    <w:rsidRoot w:val="00DA2905"/>
    <w:rsid w:val="8CDDAD64"/>
    <w:rsid w:val="97DF2821"/>
    <w:rsid w:val="97F3A1E0"/>
    <w:rsid w:val="9A7FD9DE"/>
    <w:rsid w:val="9B7F9DF6"/>
    <w:rsid w:val="9F6E8310"/>
    <w:rsid w:val="A7FECB95"/>
    <w:rsid w:val="A9F3B162"/>
    <w:rsid w:val="AB2F10E6"/>
    <w:rsid w:val="AB6F104A"/>
    <w:rsid w:val="ADCBD549"/>
    <w:rsid w:val="ADEFD4F3"/>
    <w:rsid w:val="ADFE7648"/>
    <w:rsid w:val="AFDE5357"/>
    <w:rsid w:val="AFFF7D08"/>
    <w:rsid w:val="BBFF828C"/>
    <w:rsid w:val="BDEDD94A"/>
    <w:rsid w:val="BDFC4AB5"/>
    <w:rsid w:val="BF1BDD50"/>
    <w:rsid w:val="BF61C0C8"/>
    <w:rsid w:val="BFD7F1BD"/>
    <w:rsid w:val="D12E861B"/>
    <w:rsid w:val="D75FDDDB"/>
    <w:rsid w:val="D7FFEFE0"/>
    <w:rsid w:val="DADDADA6"/>
    <w:rsid w:val="DBBB544E"/>
    <w:rsid w:val="DBEF0843"/>
    <w:rsid w:val="DBFD8944"/>
    <w:rsid w:val="DBFE60AC"/>
    <w:rsid w:val="DF473340"/>
    <w:rsid w:val="DFFB36B0"/>
    <w:rsid w:val="DFFF6CB8"/>
    <w:rsid w:val="DFFFBC04"/>
    <w:rsid w:val="E7CC0939"/>
    <w:rsid w:val="EADF0F90"/>
    <w:rsid w:val="EB7C6F7A"/>
    <w:rsid w:val="EDDB79DC"/>
    <w:rsid w:val="EFECE2D6"/>
    <w:rsid w:val="EFEF444C"/>
    <w:rsid w:val="F3B57097"/>
    <w:rsid w:val="F5DD50D9"/>
    <w:rsid w:val="F69ED255"/>
    <w:rsid w:val="F7DD2BDA"/>
    <w:rsid w:val="F7DD4878"/>
    <w:rsid w:val="F7ED6D68"/>
    <w:rsid w:val="F7F6E5D4"/>
    <w:rsid w:val="F8FFFCA4"/>
    <w:rsid w:val="F9FF4EDE"/>
    <w:rsid w:val="FA3FDD66"/>
    <w:rsid w:val="FA9E59EC"/>
    <w:rsid w:val="FB7F5A3A"/>
    <w:rsid w:val="FB9B9AA1"/>
    <w:rsid w:val="FC77FA2C"/>
    <w:rsid w:val="FCAF4486"/>
    <w:rsid w:val="FD6F81F8"/>
    <w:rsid w:val="FDBE2B93"/>
    <w:rsid w:val="FE41C40B"/>
    <w:rsid w:val="FECFEB4A"/>
    <w:rsid w:val="FEEBE86B"/>
    <w:rsid w:val="FEFD8780"/>
    <w:rsid w:val="FF3F694B"/>
    <w:rsid w:val="FF6F76EC"/>
    <w:rsid w:val="FF78163F"/>
    <w:rsid w:val="FF7FC5B0"/>
    <w:rsid w:val="FFEBCCE9"/>
    <w:rsid w:val="FFED71B8"/>
    <w:rsid w:val="FFF7B80A"/>
    <w:rsid w:val="FFFE116B"/>
    <w:rsid w:val="FFFF75CD"/>
    <w:rsid w:val="000058A6"/>
    <w:rsid w:val="00012D1C"/>
    <w:rsid w:val="000155D5"/>
    <w:rsid w:val="00024085"/>
    <w:rsid w:val="00025C24"/>
    <w:rsid w:val="00032098"/>
    <w:rsid w:val="000341F4"/>
    <w:rsid w:val="00035A93"/>
    <w:rsid w:val="00036031"/>
    <w:rsid w:val="00044B23"/>
    <w:rsid w:val="00052754"/>
    <w:rsid w:val="00053ECF"/>
    <w:rsid w:val="000540A4"/>
    <w:rsid w:val="00057B8E"/>
    <w:rsid w:val="00062A0C"/>
    <w:rsid w:val="00066427"/>
    <w:rsid w:val="00066DBA"/>
    <w:rsid w:val="00070865"/>
    <w:rsid w:val="0007241B"/>
    <w:rsid w:val="00074EA3"/>
    <w:rsid w:val="00085F09"/>
    <w:rsid w:val="00086444"/>
    <w:rsid w:val="000901DC"/>
    <w:rsid w:val="000909B7"/>
    <w:rsid w:val="00092603"/>
    <w:rsid w:val="00092FF3"/>
    <w:rsid w:val="00093A1D"/>
    <w:rsid w:val="00094C09"/>
    <w:rsid w:val="000A461C"/>
    <w:rsid w:val="000A62A3"/>
    <w:rsid w:val="000A75E3"/>
    <w:rsid w:val="000A763D"/>
    <w:rsid w:val="000B310A"/>
    <w:rsid w:val="000B3361"/>
    <w:rsid w:val="000C27BE"/>
    <w:rsid w:val="000C35E4"/>
    <w:rsid w:val="000C3B55"/>
    <w:rsid w:val="000C4830"/>
    <w:rsid w:val="000C6F8B"/>
    <w:rsid w:val="000D0CC1"/>
    <w:rsid w:val="000D7577"/>
    <w:rsid w:val="000E0B4B"/>
    <w:rsid w:val="000E52A7"/>
    <w:rsid w:val="000E6534"/>
    <w:rsid w:val="000F2B36"/>
    <w:rsid w:val="001023F9"/>
    <w:rsid w:val="00121527"/>
    <w:rsid w:val="00122C28"/>
    <w:rsid w:val="00123CDE"/>
    <w:rsid w:val="00127235"/>
    <w:rsid w:val="001305BF"/>
    <w:rsid w:val="001368E6"/>
    <w:rsid w:val="00143226"/>
    <w:rsid w:val="00150D74"/>
    <w:rsid w:val="001613BB"/>
    <w:rsid w:val="00161503"/>
    <w:rsid w:val="001619CC"/>
    <w:rsid w:val="00161B25"/>
    <w:rsid w:val="00166D41"/>
    <w:rsid w:val="0017071B"/>
    <w:rsid w:val="001712AB"/>
    <w:rsid w:val="0017209B"/>
    <w:rsid w:val="00173FCF"/>
    <w:rsid w:val="0017417E"/>
    <w:rsid w:val="001774D8"/>
    <w:rsid w:val="00177612"/>
    <w:rsid w:val="0017775D"/>
    <w:rsid w:val="00184B50"/>
    <w:rsid w:val="001862F2"/>
    <w:rsid w:val="001957BC"/>
    <w:rsid w:val="0019586D"/>
    <w:rsid w:val="001A30E4"/>
    <w:rsid w:val="001A4236"/>
    <w:rsid w:val="001A72AD"/>
    <w:rsid w:val="001A74F1"/>
    <w:rsid w:val="001A7AD2"/>
    <w:rsid w:val="001B564D"/>
    <w:rsid w:val="001B6F90"/>
    <w:rsid w:val="001C3C9C"/>
    <w:rsid w:val="001C56ED"/>
    <w:rsid w:val="001E3F5F"/>
    <w:rsid w:val="001F5155"/>
    <w:rsid w:val="00200C48"/>
    <w:rsid w:val="00202F90"/>
    <w:rsid w:val="00204814"/>
    <w:rsid w:val="0020494B"/>
    <w:rsid w:val="00222A5E"/>
    <w:rsid w:val="00227424"/>
    <w:rsid w:val="00230B99"/>
    <w:rsid w:val="00240751"/>
    <w:rsid w:val="0024208B"/>
    <w:rsid w:val="0024221E"/>
    <w:rsid w:val="002445FF"/>
    <w:rsid w:val="00250BC5"/>
    <w:rsid w:val="00251D31"/>
    <w:rsid w:val="00255921"/>
    <w:rsid w:val="00256A03"/>
    <w:rsid w:val="002711BE"/>
    <w:rsid w:val="002807AF"/>
    <w:rsid w:val="00280F86"/>
    <w:rsid w:val="00282078"/>
    <w:rsid w:val="0028721C"/>
    <w:rsid w:val="0029144F"/>
    <w:rsid w:val="00291830"/>
    <w:rsid w:val="00292A1C"/>
    <w:rsid w:val="00292C0E"/>
    <w:rsid w:val="002A26BB"/>
    <w:rsid w:val="002A282D"/>
    <w:rsid w:val="002B5684"/>
    <w:rsid w:val="002B70D3"/>
    <w:rsid w:val="002D48D5"/>
    <w:rsid w:val="002D4BAD"/>
    <w:rsid w:val="002E15B1"/>
    <w:rsid w:val="002E2B28"/>
    <w:rsid w:val="002E6069"/>
    <w:rsid w:val="002F1E8C"/>
    <w:rsid w:val="002F2020"/>
    <w:rsid w:val="002F308D"/>
    <w:rsid w:val="002F7089"/>
    <w:rsid w:val="002F7E9D"/>
    <w:rsid w:val="00316F35"/>
    <w:rsid w:val="00321592"/>
    <w:rsid w:val="003218A9"/>
    <w:rsid w:val="00321E3D"/>
    <w:rsid w:val="003241B1"/>
    <w:rsid w:val="00326EAF"/>
    <w:rsid w:val="0033004F"/>
    <w:rsid w:val="003311FD"/>
    <w:rsid w:val="003416F5"/>
    <w:rsid w:val="003465A5"/>
    <w:rsid w:val="003543F2"/>
    <w:rsid w:val="0035548B"/>
    <w:rsid w:val="00360E1B"/>
    <w:rsid w:val="00364BD4"/>
    <w:rsid w:val="003667E5"/>
    <w:rsid w:val="00374AD9"/>
    <w:rsid w:val="00375A30"/>
    <w:rsid w:val="0037723C"/>
    <w:rsid w:val="0038221A"/>
    <w:rsid w:val="0038777F"/>
    <w:rsid w:val="00391761"/>
    <w:rsid w:val="003A3B3C"/>
    <w:rsid w:val="003A65F4"/>
    <w:rsid w:val="003A7EDA"/>
    <w:rsid w:val="003B3400"/>
    <w:rsid w:val="003B6005"/>
    <w:rsid w:val="003B7F88"/>
    <w:rsid w:val="003C34C7"/>
    <w:rsid w:val="003E5294"/>
    <w:rsid w:val="003F035E"/>
    <w:rsid w:val="003F06F0"/>
    <w:rsid w:val="00401E24"/>
    <w:rsid w:val="0040713E"/>
    <w:rsid w:val="00414EFD"/>
    <w:rsid w:val="004267A9"/>
    <w:rsid w:val="00430AF2"/>
    <w:rsid w:val="00433AC9"/>
    <w:rsid w:val="00440154"/>
    <w:rsid w:val="00445C6C"/>
    <w:rsid w:val="00446E55"/>
    <w:rsid w:val="0045796B"/>
    <w:rsid w:val="00457F9A"/>
    <w:rsid w:val="00460677"/>
    <w:rsid w:val="00462523"/>
    <w:rsid w:val="00472170"/>
    <w:rsid w:val="00474203"/>
    <w:rsid w:val="00476287"/>
    <w:rsid w:val="00476A07"/>
    <w:rsid w:val="00477D2E"/>
    <w:rsid w:val="00481CEB"/>
    <w:rsid w:val="00486FBC"/>
    <w:rsid w:val="00491F60"/>
    <w:rsid w:val="00497D16"/>
    <w:rsid w:val="004A161D"/>
    <w:rsid w:val="004A1D02"/>
    <w:rsid w:val="004A6694"/>
    <w:rsid w:val="004B0E5B"/>
    <w:rsid w:val="004B3EE6"/>
    <w:rsid w:val="004B6E7C"/>
    <w:rsid w:val="004C06FA"/>
    <w:rsid w:val="004C07DC"/>
    <w:rsid w:val="004C133E"/>
    <w:rsid w:val="004C29ED"/>
    <w:rsid w:val="004C39C5"/>
    <w:rsid w:val="004C3D48"/>
    <w:rsid w:val="004C4242"/>
    <w:rsid w:val="004D0B29"/>
    <w:rsid w:val="004D5815"/>
    <w:rsid w:val="004E12B9"/>
    <w:rsid w:val="004E46C5"/>
    <w:rsid w:val="004E5EF3"/>
    <w:rsid w:val="004E66A6"/>
    <w:rsid w:val="004F2B55"/>
    <w:rsid w:val="004F3067"/>
    <w:rsid w:val="004F3846"/>
    <w:rsid w:val="004F59CE"/>
    <w:rsid w:val="004F604F"/>
    <w:rsid w:val="004F650C"/>
    <w:rsid w:val="004F78CA"/>
    <w:rsid w:val="0050542F"/>
    <w:rsid w:val="00507378"/>
    <w:rsid w:val="00510497"/>
    <w:rsid w:val="00510A31"/>
    <w:rsid w:val="005111F2"/>
    <w:rsid w:val="005260A1"/>
    <w:rsid w:val="005356D8"/>
    <w:rsid w:val="00542C6D"/>
    <w:rsid w:val="00555194"/>
    <w:rsid w:val="005606F3"/>
    <w:rsid w:val="00566347"/>
    <w:rsid w:val="00572911"/>
    <w:rsid w:val="00574B52"/>
    <w:rsid w:val="005769DA"/>
    <w:rsid w:val="00584660"/>
    <w:rsid w:val="005A4F32"/>
    <w:rsid w:val="005A6076"/>
    <w:rsid w:val="005B3FC1"/>
    <w:rsid w:val="005C28AC"/>
    <w:rsid w:val="005C4143"/>
    <w:rsid w:val="005D0D90"/>
    <w:rsid w:val="005D1FBE"/>
    <w:rsid w:val="005D28D4"/>
    <w:rsid w:val="005D49DD"/>
    <w:rsid w:val="005F0F57"/>
    <w:rsid w:val="005F33F1"/>
    <w:rsid w:val="005F371D"/>
    <w:rsid w:val="005F4520"/>
    <w:rsid w:val="005F5F0A"/>
    <w:rsid w:val="006035B8"/>
    <w:rsid w:val="00607478"/>
    <w:rsid w:val="00612504"/>
    <w:rsid w:val="00614CC0"/>
    <w:rsid w:val="006169A0"/>
    <w:rsid w:val="00627190"/>
    <w:rsid w:val="00633A0A"/>
    <w:rsid w:val="006366EF"/>
    <w:rsid w:val="006439EF"/>
    <w:rsid w:val="006441E7"/>
    <w:rsid w:val="00652F0B"/>
    <w:rsid w:val="0065509A"/>
    <w:rsid w:val="006552B0"/>
    <w:rsid w:val="006601DA"/>
    <w:rsid w:val="0066348B"/>
    <w:rsid w:val="00670AE7"/>
    <w:rsid w:val="00671A52"/>
    <w:rsid w:val="006850E0"/>
    <w:rsid w:val="00693571"/>
    <w:rsid w:val="006939C6"/>
    <w:rsid w:val="00695D5B"/>
    <w:rsid w:val="006A0112"/>
    <w:rsid w:val="006A07A2"/>
    <w:rsid w:val="006A2937"/>
    <w:rsid w:val="006A4323"/>
    <w:rsid w:val="006C2400"/>
    <w:rsid w:val="006C25B2"/>
    <w:rsid w:val="006C6B33"/>
    <w:rsid w:val="006C7AFF"/>
    <w:rsid w:val="006C7FD3"/>
    <w:rsid w:val="006D14DB"/>
    <w:rsid w:val="006D5089"/>
    <w:rsid w:val="006D69F7"/>
    <w:rsid w:val="006F271A"/>
    <w:rsid w:val="006F3633"/>
    <w:rsid w:val="006F62DF"/>
    <w:rsid w:val="006F712C"/>
    <w:rsid w:val="006F7401"/>
    <w:rsid w:val="00701F98"/>
    <w:rsid w:val="00713485"/>
    <w:rsid w:val="00722E84"/>
    <w:rsid w:val="007312F3"/>
    <w:rsid w:val="007360FF"/>
    <w:rsid w:val="0074529E"/>
    <w:rsid w:val="0074706A"/>
    <w:rsid w:val="00750E93"/>
    <w:rsid w:val="00755F09"/>
    <w:rsid w:val="00757C63"/>
    <w:rsid w:val="0077351B"/>
    <w:rsid w:val="007804FA"/>
    <w:rsid w:val="00782158"/>
    <w:rsid w:val="007916C6"/>
    <w:rsid w:val="0079243E"/>
    <w:rsid w:val="00792F08"/>
    <w:rsid w:val="007933DC"/>
    <w:rsid w:val="007A3B51"/>
    <w:rsid w:val="007A41D2"/>
    <w:rsid w:val="007A58B7"/>
    <w:rsid w:val="007B7F1E"/>
    <w:rsid w:val="007C12D5"/>
    <w:rsid w:val="007C2B42"/>
    <w:rsid w:val="007C6427"/>
    <w:rsid w:val="007C6CA5"/>
    <w:rsid w:val="007D02F7"/>
    <w:rsid w:val="007D147E"/>
    <w:rsid w:val="007D16B7"/>
    <w:rsid w:val="007D227D"/>
    <w:rsid w:val="007D23CE"/>
    <w:rsid w:val="007D6146"/>
    <w:rsid w:val="007D6D13"/>
    <w:rsid w:val="007D7393"/>
    <w:rsid w:val="007E237B"/>
    <w:rsid w:val="007F0E2A"/>
    <w:rsid w:val="007F1035"/>
    <w:rsid w:val="00802C8A"/>
    <w:rsid w:val="0081794F"/>
    <w:rsid w:val="00820217"/>
    <w:rsid w:val="0082289B"/>
    <w:rsid w:val="00823233"/>
    <w:rsid w:val="00825688"/>
    <w:rsid w:val="00830DF5"/>
    <w:rsid w:val="00831169"/>
    <w:rsid w:val="008330E2"/>
    <w:rsid w:val="00845AD2"/>
    <w:rsid w:val="00845F6C"/>
    <w:rsid w:val="00846346"/>
    <w:rsid w:val="008504DB"/>
    <w:rsid w:val="00851B9E"/>
    <w:rsid w:val="00855EDD"/>
    <w:rsid w:val="008626A0"/>
    <w:rsid w:val="00864BF0"/>
    <w:rsid w:val="00871188"/>
    <w:rsid w:val="008711F5"/>
    <w:rsid w:val="00880FB2"/>
    <w:rsid w:val="008973BA"/>
    <w:rsid w:val="008A2B6D"/>
    <w:rsid w:val="008B609A"/>
    <w:rsid w:val="008C12D6"/>
    <w:rsid w:val="008C3ECC"/>
    <w:rsid w:val="008D06DA"/>
    <w:rsid w:val="008D412A"/>
    <w:rsid w:val="008D7023"/>
    <w:rsid w:val="008E3EE4"/>
    <w:rsid w:val="008F2342"/>
    <w:rsid w:val="008F2C61"/>
    <w:rsid w:val="008F3D1C"/>
    <w:rsid w:val="008F5D63"/>
    <w:rsid w:val="008F6C44"/>
    <w:rsid w:val="0090173C"/>
    <w:rsid w:val="00901C7F"/>
    <w:rsid w:val="009055C4"/>
    <w:rsid w:val="00922B25"/>
    <w:rsid w:val="00931597"/>
    <w:rsid w:val="0093511A"/>
    <w:rsid w:val="00940876"/>
    <w:rsid w:val="0094199A"/>
    <w:rsid w:val="00942D91"/>
    <w:rsid w:val="00944F31"/>
    <w:rsid w:val="009451BD"/>
    <w:rsid w:val="009457C8"/>
    <w:rsid w:val="009513E3"/>
    <w:rsid w:val="0095145F"/>
    <w:rsid w:val="00961914"/>
    <w:rsid w:val="00962282"/>
    <w:rsid w:val="0097042B"/>
    <w:rsid w:val="009775EA"/>
    <w:rsid w:val="00986B24"/>
    <w:rsid w:val="0098707F"/>
    <w:rsid w:val="00991145"/>
    <w:rsid w:val="009926BA"/>
    <w:rsid w:val="00994FEC"/>
    <w:rsid w:val="009A2FEA"/>
    <w:rsid w:val="009B3B80"/>
    <w:rsid w:val="009B60BB"/>
    <w:rsid w:val="009C2103"/>
    <w:rsid w:val="009C5008"/>
    <w:rsid w:val="009C5331"/>
    <w:rsid w:val="009E7E8E"/>
    <w:rsid w:val="009F3C15"/>
    <w:rsid w:val="00A10E39"/>
    <w:rsid w:val="00A2144C"/>
    <w:rsid w:val="00A322A1"/>
    <w:rsid w:val="00A323E1"/>
    <w:rsid w:val="00A368A6"/>
    <w:rsid w:val="00A40B1A"/>
    <w:rsid w:val="00A46A48"/>
    <w:rsid w:val="00A4745E"/>
    <w:rsid w:val="00A50DF3"/>
    <w:rsid w:val="00A522A6"/>
    <w:rsid w:val="00A55150"/>
    <w:rsid w:val="00A55C77"/>
    <w:rsid w:val="00A62EAB"/>
    <w:rsid w:val="00A7097D"/>
    <w:rsid w:val="00A7151A"/>
    <w:rsid w:val="00A72CB6"/>
    <w:rsid w:val="00A861FA"/>
    <w:rsid w:val="00A92BDC"/>
    <w:rsid w:val="00A96EC3"/>
    <w:rsid w:val="00A97C4F"/>
    <w:rsid w:val="00AA61BA"/>
    <w:rsid w:val="00AA6B83"/>
    <w:rsid w:val="00AA6D43"/>
    <w:rsid w:val="00AA6D5B"/>
    <w:rsid w:val="00AB0525"/>
    <w:rsid w:val="00AB0AA6"/>
    <w:rsid w:val="00AC3A49"/>
    <w:rsid w:val="00AC400A"/>
    <w:rsid w:val="00AC7193"/>
    <w:rsid w:val="00AC7CD3"/>
    <w:rsid w:val="00AC7F31"/>
    <w:rsid w:val="00AD1BA5"/>
    <w:rsid w:val="00AD2E4D"/>
    <w:rsid w:val="00AD5C74"/>
    <w:rsid w:val="00AD65C5"/>
    <w:rsid w:val="00AE212E"/>
    <w:rsid w:val="00AE2415"/>
    <w:rsid w:val="00AE3152"/>
    <w:rsid w:val="00AE3266"/>
    <w:rsid w:val="00AE327D"/>
    <w:rsid w:val="00AF197D"/>
    <w:rsid w:val="00B00543"/>
    <w:rsid w:val="00B02899"/>
    <w:rsid w:val="00B0709F"/>
    <w:rsid w:val="00B11B5D"/>
    <w:rsid w:val="00B172BB"/>
    <w:rsid w:val="00B30742"/>
    <w:rsid w:val="00B33ED2"/>
    <w:rsid w:val="00B3553B"/>
    <w:rsid w:val="00B35EB3"/>
    <w:rsid w:val="00B37571"/>
    <w:rsid w:val="00B40262"/>
    <w:rsid w:val="00B43AE1"/>
    <w:rsid w:val="00B50F40"/>
    <w:rsid w:val="00B605FA"/>
    <w:rsid w:val="00B62A0F"/>
    <w:rsid w:val="00B705CD"/>
    <w:rsid w:val="00B73B94"/>
    <w:rsid w:val="00B75344"/>
    <w:rsid w:val="00B7570C"/>
    <w:rsid w:val="00B80155"/>
    <w:rsid w:val="00B845CB"/>
    <w:rsid w:val="00B85F72"/>
    <w:rsid w:val="00B90048"/>
    <w:rsid w:val="00B934A4"/>
    <w:rsid w:val="00B9528C"/>
    <w:rsid w:val="00BA4681"/>
    <w:rsid w:val="00BA5274"/>
    <w:rsid w:val="00BA7049"/>
    <w:rsid w:val="00BA728A"/>
    <w:rsid w:val="00BA7DB0"/>
    <w:rsid w:val="00BB5490"/>
    <w:rsid w:val="00BB774E"/>
    <w:rsid w:val="00BB79A7"/>
    <w:rsid w:val="00BC502F"/>
    <w:rsid w:val="00BE4318"/>
    <w:rsid w:val="00BE706F"/>
    <w:rsid w:val="00BF5612"/>
    <w:rsid w:val="00C0221A"/>
    <w:rsid w:val="00C02B11"/>
    <w:rsid w:val="00C11A8A"/>
    <w:rsid w:val="00C12606"/>
    <w:rsid w:val="00C15623"/>
    <w:rsid w:val="00C15B25"/>
    <w:rsid w:val="00C23984"/>
    <w:rsid w:val="00C25D20"/>
    <w:rsid w:val="00C27895"/>
    <w:rsid w:val="00C30221"/>
    <w:rsid w:val="00C34191"/>
    <w:rsid w:val="00C403F2"/>
    <w:rsid w:val="00C429CF"/>
    <w:rsid w:val="00C45208"/>
    <w:rsid w:val="00C46A97"/>
    <w:rsid w:val="00C4787A"/>
    <w:rsid w:val="00C47D15"/>
    <w:rsid w:val="00C51C02"/>
    <w:rsid w:val="00C53D24"/>
    <w:rsid w:val="00C546AA"/>
    <w:rsid w:val="00C60602"/>
    <w:rsid w:val="00C62A39"/>
    <w:rsid w:val="00C638C5"/>
    <w:rsid w:val="00C66B9C"/>
    <w:rsid w:val="00C70787"/>
    <w:rsid w:val="00C808A6"/>
    <w:rsid w:val="00C9102B"/>
    <w:rsid w:val="00C911FC"/>
    <w:rsid w:val="00C91930"/>
    <w:rsid w:val="00C9688B"/>
    <w:rsid w:val="00C97243"/>
    <w:rsid w:val="00CB08FF"/>
    <w:rsid w:val="00CB3652"/>
    <w:rsid w:val="00CB5981"/>
    <w:rsid w:val="00CC7171"/>
    <w:rsid w:val="00CC7E96"/>
    <w:rsid w:val="00CD4E9B"/>
    <w:rsid w:val="00CD5AD2"/>
    <w:rsid w:val="00CD687D"/>
    <w:rsid w:val="00CE0E7C"/>
    <w:rsid w:val="00CE7081"/>
    <w:rsid w:val="00CE7084"/>
    <w:rsid w:val="00CF0D52"/>
    <w:rsid w:val="00D0260D"/>
    <w:rsid w:val="00D04CD5"/>
    <w:rsid w:val="00D073E2"/>
    <w:rsid w:val="00D17AE1"/>
    <w:rsid w:val="00D32CDC"/>
    <w:rsid w:val="00D34A09"/>
    <w:rsid w:val="00D34E98"/>
    <w:rsid w:val="00D3523D"/>
    <w:rsid w:val="00D47D8F"/>
    <w:rsid w:val="00D501B7"/>
    <w:rsid w:val="00D5549D"/>
    <w:rsid w:val="00D56F90"/>
    <w:rsid w:val="00D770E6"/>
    <w:rsid w:val="00D77134"/>
    <w:rsid w:val="00D77CBF"/>
    <w:rsid w:val="00D80EB7"/>
    <w:rsid w:val="00D838CE"/>
    <w:rsid w:val="00D9744C"/>
    <w:rsid w:val="00DA0EC1"/>
    <w:rsid w:val="00DA2336"/>
    <w:rsid w:val="00DA2905"/>
    <w:rsid w:val="00DA5CE8"/>
    <w:rsid w:val="00DB6019"/>
    <w:rsid w:val="00DC0065"/>
    <w:rsid w:val="00DC3450"/>
    <w:rsid w:val="00DD2E59"/>
    <w:rsid w:val="00DD3A8F"/>
    <w:rsid w:val="00DD79C4"/>
    <w:rsid w:val="00E021E1"/>
    <w:rsid w:val="00E03721"/>
    <w:rsid w:val="00E04492"/>
    <w:rsid w:val="00E04943"/>
    <w:rsid w:val="00E12FDC"/>
    <w:rsid w:val="00E14CC7"/>
    <w:rsid w:val="00E17846"/>
    <w:rsid w:val="00E26B50"/>
    <w:rsid w:val="00E27A3B"/>
    <w:rsid w:val="00E32AF2"/>
    <w:rsid w:val="00E3329A"/>
    <w:rsid w:val="00E33BD0"/>
    <w:rsid w:val="00E458F8"/>
    <w:rsid w:val="00E53454"/>
    <w:rsid w:val="00E56515"/>
    <w:rsid w:val="00E56FC5"/>
    <w:rsid w:val="00E63E22"/>
    <w:rsid w:val="00E71100"/>
    <w:rsid w:val="00E76FE6"/>
    <w:rsid w:val="00E87AF7"/>
    <w:rsid w:val="00E94920"/>
    <w:rsid w:val="00EA4052"/>
    <w:rsid w:val="00EA4899"/>
    <w:rsid w:val="00EB1ECD"/>
    <w:rsid w:val="00EB2B38"/>
    <w:rsid w:val="00EB4880"/>
    <w:rsid w:val="00EC0585"/>
    <w:rsid w:val="00EC4439"/>
    <w:rsid w:val="00EC50E0"/>
    <w:rsid w:val="00ED0237"/>
    <w:rsid w:val="00ED5B9E"/>
    <w:rsid w:val="00EE5980"/>
    <w:rsid w:val="00EF283C"/>
    <w:rsid w:val="00EF575C"/>
    <w:rsid w:val="00EF629F"/>
    <w:rsid w:val="00F026A3"/>
    <w:rsid w:val="00F14576"/>
    <w:rsid w:val="00F2059A"/>
    <w:rsid w:val="00F21A8A"/>
    <w:rsid w:val="00F2441E"/>
    <w:rsid w:val="00F24FB6"/>
    <w:rsid w:val="00F26A93"/>
    <w:rsid w:val="00F3753A"/>
    <w:rsid w:val="00F446F9"/>
    <w:rsid w:val="00F471BF"/>
    <w:rsid w:val="00F542D5"/>
    <w:rsid w:val="00F64356"/>
    <w:rsid w:val="00F664DA"/>
    <w:rsid w:val="00F67465"/>
    <w:rsid w:val="00F7173F"/>
    <w:rsid w:val="00F71B66"/>
    <w:rsid w:val="00F7503C"/>
    <w:rsid w:val="00F9193F"/>
    <w:rsid w:val="00F93E4D"/>
    <w:rsid w:val="00FA08D3"/>
    <w:rsid w:val="00FA0C98"/>
    <w:rsid w:val="00FA2171"/>
    <w:rsid w:val="00FA731A"/>
    <w:rsid w:val="00FB0012"/>
    <w:rsid w:val="00FB2B82"/>
    <w:rsid w:val="00FB5468"/>
    <w:rsid w:val="00FB5866"/>
    <w:rsid w:val="00FC0AF6"/>
    <w:rsid w:val="00FC7202"/>
    <w:rsid w:val="00FC7426"/>
    <w:rsid w:val="00FC7E0F"/>
    <w:rsid w:val="00FD3C94"/>
    <w:rsid w:val="00FD78E2"/>
    <w:rsid w:val="00FE17FF"/>
    <w:rsid w:val="00FE4744"/>
    <w:rsid w:val="00FF23DC"/>
    <w:rsid w:val="00FF3B2F"/>
    <w:rsid w:val="00FF5FD7"/>
    <w:rsid w:val="0268479E"/>
    <w:rsid w:val="0A981059"/>
    <w:rsid w:val="0CF63F46"/>
    <w:rsid w:val="0E5C2E6F"/>
    <w:rsid w:val="1109428D"/>
    <w:rsid w:val="149D71D6"/>
    <w:rsid w:val="1596035A"/>
    <w:rsid w:val="17888ABB"/>
    <w:rsid w:val="191B43B5"/>
    <w:rsid w:val="1AB47F49"/>
    <w:rsid w:val="1BFEE8BE"/>
    <w:rsid w:val="1CBB0CE7"/>
    <w:rsid w:val="1DB8614C"/>
    <w:rsid w:val="1DC36FD2"/>
    <w:rsid w:val="1F97C143"/>
    <w:rsid w:val="1FFDC39B"/>
    <w:rsid w:val="22561BD4"/>
    <w:rsid w:val="23836CDB"/>
    <w:rsid w:val="25740A1C"/>
    <w:rsid w:val="2AF77D67"/>
    <w:rsid w:val="2B763144"/>
    <w:rsid w:val="2B9E594C"/>
    <w:rsid w:val="2ECAEF2F"/>
    <w:rsid w:val="2F0B3508"/>
    <w:rsid w:val="2F431BCC"/>
    <w:rsid w:val="2F7DEC91"/>
    <w:rsid w:val="30F54260"/>
    <w:rsid w:val="370C414F"/>
    <w:rsid w:val="37CE5AFF"/>
    <w:rsid w:val="37FBA070"/>
    <w:rsid w:val="3BA622B1"/>
    <w:rsid w:val="3BEFA8D1"/>
    <w:rsid w:val="3BFE3988"/>
    <w:rsid w:val="3D702158"/>
    <w:rsid w:val="3D7D77F0"/>
    <w:rsid w:val="3DFF3F08"/>
    <w:rsid w:val="3EEC4A0F"/>
    <w:rsid w:val="3EF2E046"/>
    <w:rsid w:val="3F190246"/>
    <w:rsid w:val="3FCDADA9"/>
    <w:rsid w:val="3FEE4CF0"/>
    <w:rsid w:val="3FF75B32"/>
    <w:rsid w:val="3FFD24EC"/>
    <w:rsid w:val="3FFDA77D"/>
    <w:rsid w:val="3FFE4FB5"/>
    <w:rsid w:val="435E7A42"/>
    <w:rsid w:val="4488746D"/>
    <w:rsid w:val="44E73A68"/>
    <w:rsid w:val="457BA524"/>
    <w:rsid w:val="48E93231"/>
    <w:rsid w:val="49BCF382"/>
    <w:rsid w:val="4A319C48"/>
    <w:rsid w:val="4B8E59E5"/>
    <w:rsid w:val="4CCC59CF"/>
    <w:rsid w:val="4CDA61F5"/>
    <w:rsid w:val="4F4F5E7F"/>
    <w:rsid w:val="4FDE5B3B"/>
    <w:rsid w:val="502C6827"/>
    <w:rsid w:val="50DF3612"/>
    <w:rsid w:val="51E27A91"/>
    <w:rsid w:val="528B7388"/>
    <w:rsid w:val="52DC654A"/>
    <w:rsid w:val="5391230F"/>
    <w:rsid w:val="54B548BB"/>
    <w:rsid w:val="57FE4643"/>
    <w:rsid w:val="585370CB"/>
    <w:rsid w:val="5BEEE12D"/>
    <w:rsid w:val="5E91355E"/>
    <w:rsid w:val="5EFC8961"/>
    <w:rsid w:val="5FD6E05A"/>
    <w:rsid w:val="5FF62562"/>
    <w:rsid w:val="5FF763B6"/>
    <w:rsid w:val="5FFF321E"/>
    <w:rsid w:val="61BC4013"/>
    <w:rsid w:val="675E5EF2"/>
    <w:rsid w:val="68EB36D1"/>
    <w:rsid w:val="69F9C6DB"/>
    <w:rsid w:val="6A9D7650"/>
    <w:rsid w:val="6B3C2F91"/>
    <w:rsid w:val="6B6E2926"/>
    <w:rsid w:val="6BBB8AC0"/>
    <w:rsid w:val="6BDF3AEA"/>
    <w:rsid w:val="6BEA5DAF"/>
    <w:rsid w:val="6BEFD15A"/>
    <w:rsid w:val="6CFC4562"/>
    <w:rsid w:val="6D130F64"/>
    <w:rsid w:val="6DCDAED9"/>
    <w:rsid w:val="6EFF6D5E"/>
    <w:rsid w:val="6FBF830B"/>
    <w:rsid w:val="6FDF1D65"/>
    <w:rsid w:val="6FEDA428"/>
    <w:rsid w:val="6FFE483B"/>
    <w:rsid w:val="72B7D24A"/>
    <w:rsid w:val="747D00EF"/>
    <w:rsid w:val="74A5BE6F"/>
    <w:rsid w:val="75417147"/>
    <w:rsid w:val="76D7ACB4"/>
    <w:rsid w:val="76E244AC"/>
    <w:rsid w:val="77535018"/>
    <w:rsid w:val="77E76490"/>
    <w:rsid w:val="77F8524D"/>
    <w:rsid w:val="79AF93D0"/>
    <w:rsid w:val="79FF3379"/>
    <w:rsid w:val="7AD3D8BF"/>
    <w:rsid w:val="7AFD1A52"/>
    <w:rsid w:val="7B91773C"/>
    <w:rsid w:val="7BBF7EA8"/>
    <w:rsid w:val="7BBF9C7A"/>
    <w:rsid w:val="7BFCB091"/>
    <w:rsid w:val="7C9E7A61"/>
    <w:rsid w:val="7D5AE29B"/>
    <w:rsid w:val="7EEDECFF"/>
    <w:rsid w:val="7EFDA7E0"/>
    <w:rsid w:val="7F3ED510"/>
    <w:rsid w:val="7F4F0A3E"/>
    <w:rsid w:val="7F7EB1C2"/>
    <w:rsid w:val="7FB97BDF"/>
    <w:rsid w:val="7FBB5F40"/>
    <w:rsid w:val="7FBC09D5"/>
    <w:rsid w:val="7FC2A042"/>
    <w:rsid w:val="7FD820A2"/>
    <w:rsid w:val="7FD832F8"/>
    <w:rsid w:val="7FD87E94"/>
    <w:rsid w:val="7FF6689E"/>
    <w:rsid w:val="7FF9C917"/>
    <w:rsid w:val="7FFB8159"/>
    <w:rsid w:val="7FFBD161"/>
    <w:rsid w:val="7FFFF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C248B7"/>
  <w15:docId w15:val="{91ADC6D0-BD8E-4CBD-A756-E0585AB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冬青黑体简体中文 W3"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冬青黑体简体中文 W3" w:cs="Times New Roman (正文 CS 字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semiHidden/>
    <w:qFormat/>
    <w:rPr>
      <w:rFonts w:ascii="仿宋" w:eastAsia="仿宋" w:hAnsi="仿宋" w:cs="仿宋"/>
      <w:sz w:val="30"/>
      <w:szCs w:val="30"/>
      <w:lang w:eastAsia="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1"/>
    <w:uiPriority w:val="22"/>
    <w:qFormat/>
    <w:rPr>
      <w:b/>
      <w:bCs/>
    </w:rPr>
  </w:style>
  <w:style w:type="character" w:styleId="af0">
    <w:name w:val="Emphasis"/>
    <w:basedOn w:val="a1"/>
    <w:uiPriority w:val="20"/>
    <w:qFormat/>
    <w:rPr>
      <w:i/>
      <w:iCs/>
    </w:rPr>
  </w:style>
  <w:style w:type="character" w:styleId="af1">
    <w:name w:val="Hyperlink"/>
    <w:uiPriority w:val="99"/>
    <w:unhideWhenUsed/>
    <w:qFormat/>
    <w:rPr>
      <w:color w:val="666666"/>
      <w:u w:val="non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styleId="af2">
    <w:name w:val="List Paragraph"/>
    <w:basedOn w:val="a"/>
    <w:uiPriority w:val="34"/>
    <w:qFormat/>
    <w:pPr>
      <w:ind w:firstLineChars="200" w:firstLine="420"/>
    </w:p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sz w:val="18"/>
      <w:szCs w:val="18"/>
    </w:rPr>
  </w:style>
  <w:style w:type="character" w:customStyle="1" w:styleId="20">
    <w:name w:val="标题 2 字符"/>
    <w:basedOn w:val="a1"/>
    <w:link w:val="2"/>
    <w:uiPriority w:val="9"/>
    <w:qFormat/>
    <w:rPr>
      <w:rFonts w:asciiTheme="majorHAnsi" w:eastAsia="冬青黑体简体中文 W3" w:hAnsiTheme="majorHAnsi" w:cs="Times New Roman (标题 CS)"/>
      <w:b/>
      <w:bCs/>
      <w:sz w:val="24"/>
      <w:szCs w:val="32"/>
    </w:rPr>
  </w:style>
  <w:style w:type="character" w:customStyle="1" w:styleId="30">
    <w:name w:val="标题 3 字符"/>
    <w:basedOn w:val="a1"/>
    <w:link w:val="3"/>
    <w:uiPriority w:val="9"/>
    <w:qFormat/>
    <w:rPr>
      <w:rFonts w:eastAsia="冬青黑体简体中文 W3" w:cs="Times New Roman (正文 CS 字体)"/>
      <w:b/>
      <w:bCs/>
      <w:sz w:val="24"/>
      <w:szCs w:val="32"/>
    </w:rPr>
  </w:style>
  <w:style w:type="paragraph" w:styleId="af4">
    <w:name w:val="No Spacing"/>
    <w:uiPriority w:val="1"/>
    <w:qFormat/>
    <w:pPr>
      <w:widowControl w:val="0"/>
      <w:jc w:val="both"/>
    </w:pPr>
    <w:rPr>
      <w:rFonts w:ascii="Calibri" w:eastAsia="宋体" w:hAnsi="Calibri"/>
      <w:kern w:val="2"/>
      <w:sz w:val="21"/>
      <w:szCs w:val="22"/>
    </w:rPr>
  </w:style>
  <w:style w:type="character" w:customStyle="1" w:styleId="11">
    <w:name w:val="未处理的提及1"/>
    <w:basedOn w:val="a1"/>
    <w:uiPriority w:val="99"/>
    <w:semiHidden/>
    <w:unhideWhenUsed/>
    <w:qFormat/>
    <w:rPr>
      <w:color w:val="605E5C"/>
      <w:shd w:val="clear" w:color="auto" w:fill="E1DFDD"/>
    </w:rPr>
  </w:style>
  <w:style w:type="paragraph" w:customStyle="1" w:styleId="12">
    <w:name w:val="修订1"/>
    <w:hidden/>
    <w:uiPriority w:val="99"/>
    <w:semiHidden/>
    <w:qFormat/>
    <w:rPr>
      <w:rFonts w:asciiTheme="minorHAnsi" w:hAnsiTheme="minorHAnsi" w:cstheme="minorBidi"/>
      <w:kern w:val="2"/>
      <w:sz w:val="21"/>
      <w:szCs w:val="22"/>
    </w:rPr>
  </w:style>
  <w:style w:type="paragraph" w:customStyle="1" w:styleId="21">
    <w:name w:val="修订2"/>
    <w:hidden/>
    <w:uiPriority w:val="99"/>
    <w:semiHidden/>
    <w:qFormat/>
    <w:rPr>
      <w:rFonts w:asciiTheme="minorHAnsi" w:hAnsiTheme="minorHAnsi" w:cstheme="minorBidi"/>
      <w:kern w:val="2"/>
      <w:sz w:val="21"/>
      <w:szCs w:val="22"/>
    </w:rPr>
  </w:style>
  <w:style w:type="character" w:customStyle="1" w:styleId="a6">
    <w:name w:val="日期 字符"/>
    <w:basedOn w:val="a1"/>
    <w:link w:val="a5"/>
    <w:uiPriority w:val="99"/>
    <w:semiHidden/>
    <w:qFormat/>
    <w:rPr>
      <w:kern w:val="2"/>
      <w:sz w:val="21"/>
      <w:szCs w:val="22"/>
    </w:rPr>
  </w:style>
  <w:style w:type="paragraph" w:customStyle="1" w:styleId="31">
    <w:name w:val="修订3"/>
    <w:hidden/>
    <w:uiPriority w:val="99"/>
    <w:unhideWhenUsed/>
    <w:qFormat/>
    <w:rPr>
      <w:rFonts w:asciiTheme="minorHAnsi" w:hAnsiTheme="minorHAnsi" w:cstheme="minorBidi"/>
      <w:kern w:val="2"/>
      <w:sz w:val="21"/>
      <w:szCs w:val="22"/>
    </w:rPr>
  </w:style>
  <w:style w:type="character" w:customStyle="1" w:styleId="10">
    <w:name w:val="标题 1 字符"/>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1429">
      <w:bodyDiv w:val="1"/>
      <w:marLeft w:val="0"/>
      <w:marRight w:val="0"/>
      <w:marTop w:val="0"/>
      <w:marBottom w:val="0"/>
      <w:divBdr>
        <w:top w:val="none" w:sz="0" w:space="0" w:color="auto"/>
        <w:left w:val="none" w:sz="0" w:space="0" w:color="auto"/>
        <w:bottom w:val="none" w:sz="0" w:space="0" w:color="auto"/>
        <w:right w:val="none" w:sz="0" w:space="0" w:color="auto"/>
      </w:divBdr>
    </w:div>
    <w:div w:id="1505977066">
      <w:bodyDiv w:val="1"/>
      <w:marLeft w:val="0"/>
      <w:marRight w:val="0"/>
      <w:marTop w:val="0"/>
      <w:marBottom w:val="0"/>
      <w:divBdr>
        <w:top w:val="none" w:sz="0" w:space="0" w:color="auto"/>
        <w:left w:val="none" w:sz="0" w:space="0" w:color="auto"/>
        <w:bottom w:val="none" w:sz="0" w:space="0" w:color="auto"/>
        <w:right w:val="none" w:sz="0" w:space="0" w:color="auto"/>
      </w:divBdr>
    </w:div>
    <w:div w:id="214546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19</Pages>
  <Words>1326</Words>
  <Characters>7561</Characters>
  <Application>Microsoft Office Word</Application>
  <DocSecurity>0</DocSecurity>
  <Lines>63</Lines>
  <Paragraphs>17</Paragraphs>
  <ScaleCrop>false</ScaleCrop>
  <Company>China</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50</cp:revision>
  <cp:lastPrinted>2024-05-29T06:00:00Z</cp:lastPrinted>
  <dcterms:created xsi:type="dcterms:W3CDTF">2025-04-18T12:54:00Z</dcterms:created>
  <dcterms:modified xsi:type="dcterms:W3CDTF">2025-04-28T02:51:00Z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284C01DDCBDB4F239D78D93405EC9E57_13</vt:lpwstr>
  </property>
</Properties>
</file>