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13AB" w14:textId="77777777" w:rsidR="009322DB" w:rsidRDefault="009322DB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175C6B87" w14:textId="77777777" w:rsidR="009322DB" w:rsidRPr="00833466" w:rsidRDefault="00D4121C">
      <w:pPr>
        <w:spacing w:line="360" w:lineRule="auto"/>
        <w:jc w:val="center"/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</w:pPr>
      <w:r w:rsidRPr="00833466"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F95DCCE" w14:textId="77777777" w:rsidR="009322DB" w:rsidRDefault="009322DB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43449E9B" w14:textId="59E47215" w:rsidR="009322DB" w:rsidRPr="00833466" w:rsidRDefault="00D4121C">
      <w:pPr>
        <w:spacing w:line="360" w:lineRule="auto"/>
        <w:jc w:val="center"/>
        <w:rPr>
          <w:rFonts w:ascii="宋体" w:eastAsia="宋体" w:hAnsi="宋体" w:cs="微软雅黑" w:hint="eastAsia"/>
          <w:bCs/>
          <w:sz w:val="32"/>
          <w:szCs w:val="32"/>
        </w:rPr>
      </w:pPr>
      <w:r w:rsidRPr="00833466">
        <w:rPr>
          <w:rFonts w:ascii="宋体" w:eastAsia="宋体" w:hAnsi="宋体" w:cs="楷体" w:hint="eastAsia"/>
          <w:bCs/>
          <w:sz w:val="42"/>
          <w:szCs w:val="42"/>
        </w:rPr>
        <w:t xml:space="preserve"> </w:t>
      </w:r>
      <w:r w:rsidRPr="00833466">
        <w:rPr>
          <w:rFonts w:ascii="宋体" w:eastAsia="宋体" w:hAnsi="宋体" w:cs="微软雅黑" w:hint="eastAsia"/>
          <w:bCs/>
          <w:sz w:val="32"/>
          <w:szCs w:val="32"/>
        </w:rPr>
        <w:t xml:space="preserve">  上国会</w:t>
      </w:r>
      <w:proofErr w:type="gramStart"/>
      <w:r w:rsidRPr="00833466">
        <w:rPr>
          <w:rFonts w:ascii="宋体" w:eastAsia="宋体" w:hAnsi="宋体" w:cs="微软雅黑" w:hint="eastAsia"/>
          <w:bCs/>
          <w:sz w:val="32"/>
          <w:szCs w:val="32"/>
        </w:rPr>
        <w:t>培</w:t>
      </w:r>
      <w:proofErr w:type="gramEnd"/>
      <w:r w:rsidRPr="00833466">
        <w:rPr>
          <w:rFonts w:ascii="宋体" w:eastAsia="宋体" w:hAnsi="宋体" w:cs="微软雅黑" w:hint="eastAsia"/>
          <w:bCs/>
          <w:sz w:val="32"/>
          <w:szCs w:val="32"/>
        </w:rPr>
        <w:t>〔</w:t>
      </w:r>
      <w:r w:rsidR="00833466" w:rsidRPr="00833466">
        <w:rPr>
          <w:rFonts w:ascii="宋体" w:eastAsia="宋体" w:hAnsi="宋体" w:cs="微软雅黑"/>
          <w:bCs/>
          <w:sz w:val="32"/>
          <w:szCs w:val="32"/>
        </w:rPr>
        <w:t>202</w:t>
      </w:r>
      <w:r w:rsidR="00241CE5">
        <w:rPr>
          <w:rFonts w:ascii="宋体" w:eastAsia="宋体" w:hAnsi="宋体" w:cs="微软雅黑" w:hint="eastAsia"/>
          <w:bCs/>
          <w:sz w:val="32"/>
          <w:szCs w:val="32"/>
        </w:rPr>
        <w:t>5</w:t>
      </w:r>
      <w:r w:rsidRPr="00833466">
        <w:rPr>
          <w:rFonts w:ascii="宋体" w:eastAsia="宋体" w:hAnsi="宋体" w:cs="微软雅黑" w:hint="eastAsia"/>
          <w:bCs/>
          <w:sz w:val="32"/>
          <w:szCs w:val="32"/>
        </w:rPr>
        <w:t>〕</w:t>
      </w:r>
      <w:r w:rsidR="00833466" w:rsidRPr="00833466">
        <w:rPr>
          <w:rFonts w:ascii="宋体" w:eastAsia="宋体" w:hAnsi="宋体" w:cs="微软雅黑"/>
          <w:bCs/>
          <w:sz w:val="32"/>
          <w:szCs w:val="32"/>
        </w:rPr>
        <w:t>34</w:t>
      </w:r>
      <w:r w:rsidRPr="00833466">
        <w:rPr>
          <w:rFonts w:ascii="宋体" w:eastAsia="宋体" w:hAnsi="宋体" w:cs="微软雅黑" w:hint="eastAsia"/>
          <w:bCs/>
          <w:sz w:val="32"/>
          <w:szCs w:val="32"/>
        </w:rPr>
        <w:t>号</w:t>
      </w:r>
    </w:p>
    <w:p w14:paraId="3A857CFF" w14:textId="77777777" w:rsidR="009322DB" w:rsidRDefault="00D4121C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F9A84" wp14:editId="3CB77A2B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F9F2" id="直接连接符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" strokecolor="red" strokeweight="2pt"/>
            </w:pict>
          </mc:Fallback>
        </mc:AlternateContent>
      </w:r>
    </w:p>
    <w:p w14:paraId="2E191090" w14:textId="77777777" w:rsidR="009322DB" w:rsidRDefault="009322DB">
      <w:pPr>
        <w:spacing w:line="360" w:lineRule="auto"/>
        <w:ind w:rightChars="-15" w:right="-31"/>
        <w:jc w:val="center"/>
        <w:rPr>
          <w:rFonts w:ascii="宋体" w:hAnsi="宋体" w:hint="eastAsia"/>
          <w:b/>
          <w:sz w:val="44"/>
          <w:szCs w:val="44"/>
        </w:rPr>
      </w:pPr>
    </w:p>
    <w:p w14:paraId="34DC360C" w14:textId="7FC0C98A" w:rsidR="009322DB" w:rsidRPr="00833466" w:rsidRDefault="00D4121C" w:rsidP="00066D3F">
      <w:pPr>
        <w:spacing w:line="64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833466">
        <w:rPr>
          <w:rFonts w:ascii="宋体" w:eastAsia="宋体" w:hAnsi="宋体" w:cs="Times New Roman" w:hint="eastAsia"/>
          <w:b/>
          <w:sz w:val="36"/>
          <w:szCs w:val="36"/>
        </w:rPr>
        <w:t>关于举办“</w:t>
      </w:r>
      <w:r w:rsidR="00066D3F" w:rsidRPr="00066D3F">
        <w:rPr>
          <w:rFonts w:ascii="宋体" w:eastAsia="宋体" w:hAnsi="宋体" w:cs="Times New Roman" w:hint="eastAsia"/>
          <w:b/>
          <w:sz w:val="36"/>
          <w:szCs w:val="36"/>
        </w:rPr>
        <w:t>新会计法贯彻实施暨新形势下企业财务人员</w:t>
      </w:r>
      <w:proofErr w:type="gramStart"/>
      <w:r w:rsidR="00066D3F" w:rsidRPr="00066D3F">
        <w:rPr>
          <w:rFonts w:ascii="宋体" w:eastAsia="宋体" w:hAnsi="宋体" w:cs="Times New Roman" w:hint="eastAsia"/>
          <w:b/>
          <w:sz w:val="36"/>
          <w:szCs w:val="36"/>
        </w:rPr>
        <w:t>履</w:t>
      </w:r>
      <w:proofErr w:type="gramEnd"/>
      <w:r w:rsidR="00066D3F" w:rsidRPr="00066D3F">
        <w:rPr>
          <w:rFonts w:ascii="宋体" w:eastAsia="宋体" w:hAnsi="宋体" w:cs="Times New Roman" w:hint="eastAsia"/>
          <w:b/>
          <w:sz w:val="36"/>
          <w:szCs w:val="36"/>
        </w:rPr>
        <w:t>职能力提升</w:t>
      </w:r>
      <w:r w:rsidRPr="00833466">
        <w:rPr>
          <w:rFonts w:ascii="宋体" w:eastAsia="宋体" w:hAnsi="宋体" w:cs="Times New Roman" w:hint="eastAsia"/>
          <w:b/>
          <w:sz w:val="36"/>
          <w:szCs w:val="36"/>
        </w:rPr>
        <w:t>”研修班的通知</w:t>
      </w:r>
    </w:p>
    <w:p w14:paraId="7F1249BD" w14:textId="77777777" w:rsidR="009322DB" w:rsidRDefault="009322DB">
      <w:pPr>
        <w:rPr>
          <w:rFonts w:hint="eastAsia"/>
          <w:b/>
          <w:sz w:val="28"/>
          <w:szCs w:val="28"/>
        </w:rPr>
      </w:pPr>
    </w:p>
    <w:p w14:paraId="7BA3E0A0" w14:textId="77777777" w:rsidR="009322DB" w:rsidRDefault="00D4121C">
      <w:pPr>
        <w:pStyle w:val="ac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各相关单位：</w:t>
      </w:r>
    </w:p>
    <w:p w14:paraId="668C9EAF" w14:textId="0DC4719A" w:rsidR="00066D3F" w:rsidRDefault="00066D3F" w:rsidP="00066D3F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新会计法自</w:t>
      </w:r>
      <w:r w:rsidR="00737D35">
        <w:rPr>
          <w:rFonts w:ascii="仿宋_GB2312" w:eastAsia="仿宋_GB2312" w:hAnsi="仿宋" w:hint="eastAsia"/>
          <w:sz w:val="32"/>
          <w:szCs w:val="32"/>
        </w:rPr>
        <w:t>去</w:t>
      </w:r>
      <w:r>
        <w:rPr>
          <w:rFonts w:ascii="仿宋_GB2312" w:eastAsia="仿宋_GB2312" w:hAnsi="仿宋" w:hint="eastAsia"/>
          <w:sz w:val="32"/>
          <w:szCs w:val="32"/>
        </w:rPr>
        <w:t>年7月1日起施行。此次修改会计法，着力解决会计工作中的突出问题，完善会计制度，加强会计监督，加大对会计违法行为的处罚力度，为遏制财务造假等会计违法行为提供更加有力的法治保障。在新法解读中，财政部要求“结合自身实际建立权责清晰、约束有力的内部会计监督机制和内部控制体系，落实单位内部会计监督主体责任”，要求“适应新的商业模式和管理要求，创新会计工作的组织方式，推动业财融合发展、提高管理效能”。</w:t>
      </w:r>
    </w:p>
    <w:p w14:paraId="3BB097D6" w14:textId="6AA5D254" w:rsidR="00066D3F" w:rsidRDefault="00066D3F" w:rsidP="00066D3F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此前，国资委也召开财务工作会议，要求锚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定建设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世界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一流财务管控体系的总目标，把握价值管理规律，以全面预算为引领，有力推动发展战略落地见效；严守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账数真实铁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律，以决算管理为镜鉴，全面夯实经营管理决策基础；深挖价值创造潜力，以提质增效为主线，聚力实现经营效益稳步增长；树牢风险底线思维，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以控增化存为路径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，确保重点领域风险可防可控，为加快实现高质量发展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更大贡献。</w:t>
      </w:r>
    </w:p>
    <w:p w14:paraId="24E897AE" w14:textId="5D12272A" w:rsidR="009322DB" w:rsidRDefault="00066D3F" w:rsidP="00066D3F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为贯彻落实新会计法，上海国家会计学院将陆续举办“新会计法贯彻实施暨新形势下企业财务人员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职能力提升”课程</w:t>
      </w:r>
      <w:r w:rsidR="00D4121C">
        <w:rPr>
          <w:rFonts w:ascii="仿宋_GB2312" w:eastAsia="仿宋_GB2312" w:hAnsi="仿宋" w:hint="eastAsia"/>
          <w:sz w:val="32"/>
          <w:szCs w:val="32"/>
        </w:rPr>
        <w:t>。</w:t>
      </w:r>
    </w:p>
    <w:p w14:paraId="0A0FA284" w14:textId="77777777" w:rsidR="009322DB" w:rsidRDefault="009322DB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14DA4D31" w14:textId="77777777" w:rsidR="009322DB" w:rsidRDefault="00D4121C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附件：一、课程简介</w:t>
      </w:r>
    </w:p>
    <w:p w14:paraId="15CFFCDD" w14:textId="77777777" w:rsidR="009322DB" w:rsidRDefault="00D4121C">
      <w:pPr>
        <w:pStyle w:val="ac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二、报名回执表</w:t>
      </w:r>
    </w:p>
    <w:p w14:paraId="67245644" w14:textId="77777777" w:rsidR="009322DB" w:rsidRDefault="009322DB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780E6071" w14:textId="77777777" w:rsidR="009322DB" w:rsidRDefault="009322DB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0D60D10F" w14:textId="77777777" w:rsidR="000F00F2" w:rsidRDefault="000F00F2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5A96C4E9" w14:textId="77777777" w:rsidR="009322DB" w:rsidRDefault="009322DB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131CC4E6" w14:textId="77777777" w:rsidR="00CF1816" w:rsidRDefault="00CF1816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650D1435" w14:textId="77777777" w:rsidR="009322DB" w:rsidRDefault="009322DB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13DFFC72" w14:textId="77777777" w:rsidR="003A31DF" w:rsidRDefault="003A31DF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662B89A7" w14:textId="77777777" w:rsidR="00833466" w:rsidRDefault="00D4121C" w:rsidP="00833466">
      <w:pPr>
        <w:spacing w:line="360" w:lineRule="auto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上海国家会计学院</w:t>
      </w:r>
    </w:p>
    <w:p w14:paraId="41CD0EDE" w14:textId="725947FC" w:rsidR="009322DB" w:rsidRDefault="00BD5B11" w:rsidP="00833466">
      <w:pPr>
        <w:spacing w:line="360" w:lineRule="auto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教务二部</w:t>
      </w:r>
    </w:p>
    <w:p w14:paraId="72C03DC7" w14:textId="5CF086E8" w:rsidR="009322DB" w:rsidRDefault="00833466" w:rsidP="009A29E0">
      <w:pPr>
        <w:spacing w:line="360" w:lineRule="auto"/>
        <w:ind w:firstLineChars="2000" w:firstLine="640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241CE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241CE5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</w:p>
    <w:p w14:paraId="6E1F5E7A" w14:textId="28B479FF" w:rsidR="009322DB" w:rsidRDefault="00D4121C" w:rsidP="00833466">
      <w:pPr>
        <w:pStyle w:val="ac"/>
        <w:spacing w:line="36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5A82A472" w14:textId="77777777" w:rsidR="009322DB" w:rsidRPr="00833466" w:rsidRDefault="00D4121C" w:rsidP="00833466">
      <w:pPr>
        <w:spacing w:line="360" w:lineRule="auto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一、培训安排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1"/>
        <w:gridCol w:w="1862"/>
        <w:gridCol w:w="2816"/>
      </w:tblGrid>
      <w:tr w:rsidR="00034845" w14:paraId="4F165284" w14:textId="77777777" w:rsidTr="00034845">
        <w:trPr>
          <w:jc w:val="center"/>
        </w:trPr>
        <w:tc>
          <w:tcPr>
            <w:tcW w:w="1275" w:type="dxa"/>
          </w:tcPr>
          <w:p w14:paraId="04049916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 w14:paraId="3F7188DB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862" w:type="dxa"/>
          </w:tcPr>
          <w:p w14:paraId="019C0551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816" w:type="dxa"/>
          </w:tcPr>
          <w:p w14:paraId="59849A0A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034845" w14:paraId="0557F8B1" w14:textId="77777777" w:rsidTr="00034845">
        <w:trPr>
          <w:jc w:val="center"/>
        </w:trPr>
        <w:tc>
          <w:tcPr>
            <w:tcW w:w="1275" w:type="dxa"/>
          </w:tcPr>
          <w:p w14:paraId="266871F0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 w14:paraId="0FE7D1D1" w14:textId="14A31053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3月19日-22日</w:t>
            </w:r>
          </w:p>
        </w:tc>
        <w:tc>
          <w:tcPr>
            <w:tcW w:w="1862" w:type="dxa"/>
          </w:tcPr>
          <w:p w14:paraId="4B68F94B" w14:textId="073071AF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3月18日</w:t>
            </w:r>
          </w:p>
        </w:tc>
        <w:tc>
          <w:tcPr>
            <w:tcW w:w="2816" w:type="dxa"/>
          </w:tcPr>
          <w:p w14:paraId="15309F32" w14:textId="2A7FB72B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034845" w14:paraId="1881BD86" w14:textId="77777777" w:rsidTr="00034845">
        <w:trPr>
          <w:jc w:val="center"/>
        </w:trPr>
        <w:tc>
          <w:tcPr>
            <w:tcW w:w="1275" w:type="dxa"/>
          </w:tcPr>
          <w:p w14:paraId="1AEC4245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期</w:t>
            </w:r>
          </w:p>
        </w:tc>
        <w:tc>
          <w:tcPr>
            <w:tcW w:w="2831" w:type="dxa"/>
          </w:tcPr>
          <w:p w14:paraId="74B70BBB" w14:textId="0607EF3B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7月24日-27日</w:t>
            </w:r>
          </w:p>
        </w:tc>
        <w:tc>
          <w:tcPr>
            <w:tcW w:w="1862" w:type="dxa"/>
          </w:tcPr>
          <w:p w14:paraId="2D4A0DC1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7月23日</w:t>
            </w:r>
          </w:p>
        </w:tc>
        <w:tc>
          <w:tcPr>
            <w:tcW w:w="2816" w:type="dxa"/>
          </w:tcPr>
          <w:p w14:paraId="0CFE72AB" w14:textId="71D945B1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034845" w14:paraId="434C94BE" w14:textId="77777777" w:rsidTr="00034845">
        <w:trPr>
          <w:jc w:val="center"/>
        </w:trPr>
        <w:tc>
          <w:tcPr>
            <w:tcW w:w="1275" w:type="dxa"/>
          </w:tcPr>
          <w:p w14:paraId="44508862" w14:textId="777777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第3期</w:t>
            </w:r>
          </w:p>
        </w:tc>
        <w:tc>
          <w:tcPr>
            <w:tcW w:w="2831" w:type="dxa"/>
          </w:tcPr>
          <w:p w14:paraId="608CF51C" w14:textId="5128004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11月10日-13日</w:t>
            </w:r>
          </w:p>
        </w:tc>
        <w:tc>
          <w:tcPr>
            <w:tcW w:w="1862" w:type="dxa"/>
          </w:tcPr>
          <w:p w14:paraId="1AA42763" w14:textId="2E2AF277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11月9日</w:t>
            </w:r>
          </w:p>
        </w:tc>
        <w:tc>
          <w:tcPr>
            <w:tcW w:w="2816" w:type="dxa"/>
          </w:tcPr>
          <w:p w14:paraId="2687D03E" w14:textId="1C1BEAB8" w:rsidR="00034845" w:rsidRDefault="00034845" w:rsidP="009969DE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</w:tbl>
    <w:p w14:paraId="51EE0FE4" w14:textId="7294A614" w:rsidR="009322DB" w:rsidRPr="00833466" w:rsidRDefault="007629CF" w:rsidP="00833466">
      <w:pPr>
        <w:spacing w:line="360" w:lineRule="auto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二、培训对象</w:t>
      </w:r>
    </w:p>
    <w:p w14:paraId="34E4860F" w14:textId="77777777" w:rsidR="009322DB" w:rsidRPr="00833466" w:rsidRDefault="00D4121C" w:rsidP="009A29E0">
      <w:pPr>
        <w:spacing w:line="360" w:lineRule="auto"/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企业总会计师、财务总监、财务主管及骨干财务人员。</w:t>
      </w:r>
    </w:p>
    <w:p w14:paraId="1EF06EDA" w14:textId="709A967A" w:rsidR="004B0BBE" w:rsidRDefault="004B0BBE" w:rsidP="00833466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三、课程收益</w:t>
      </w:r>
    </w:p>
    <w:p w14:paraId="0EAAB016" w14:textId="04D8950A" w:rsidR="004B0BBE" w:rsidRPr="004B0BBE" w:rsidRDefault="004B0BBE" w:rsidP="004B0BBE">
      <w:pPr>
        <w:pStyle w:val="ab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4B0BBE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掌握预算管理、成本管理、风险管理与内部控制的基本原理和方法。</w:t>
      </w:r>
    </w:p>
    <w:p w14:paraId="6B49774A" w14:textId="3967BC59" w:rsidR="004B0BBE" w:rsidRPr="004B0BBE" w:rsidRDefault="004B0BBE" w:rsidP="004B0BBE">
      <w:pPr>
        <w:pStyle w:val="ab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proofErr w:type="gramStart"/>
      <w:r w:rsidRPr="004B0BBE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提高财报分析</w:t>
      </w:r>
      <w:proofErr w:type="gramEnd"/>
      <w:r w:rsidRPr="004B0BBE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能力，通过财务报表分析企业经营状况。</w:t>
      </w:r>
    </w:p>
    <w:p w14:paraId="6E759C6E" w14:textId="314719EB" w:rsidR="004B0BBE" w:rsidRPr="004B0BBE" w:rsidRDefault="00540EA2" w:rsidP="004B0BBE">
      <w:pPr>
        <w:pStyle w:val="ab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系统</w:t>
      </w:r>
      <w:r w:rsidR="004B0BBE" w:rsidRPr="004B0BBE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了解资金管理的核心思路，通过营运资本和资本结构管理防范财务风险。</w:t>
      </w:r>
    </w:p>
    <w:p w14:paraId="1E8A3C5E" w14:textId="0FBA2131" w:rsidR="004B0BBE" w:rsidRPr="004B0BBE" w:rsidRDefault="00540EA2" w:rsidP="004B0BBE">
      <w:pPr>
        <w:pStyle w:val="ab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系统</w:t>
      </w:r>
      <w:proofErr w:type="gramStart"/>
      <w:r w:rsidR="004B0BBE" w:rsidRPr="004B0BBE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了解业财</w:t>
      </w:r>
      <w:proofErr w:type="gramEnd"/>
      <w:r w:rsidR="004B0BBE" w:rsidRPr="004B0BBE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融合的内涵和实现路径。</w:t>
      </w:r>
    </w:p>
    <w:p w14:paraId="3DF7AAF7" w14:textId="2A4C02C8" w:rsidR="009322DB" w:rsidRPr="00833466" w:rsidRDefault="004B0BBE" w:rsidP="00833466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="007629CF" w:rsidRPr="00833466">
        <w:rPr>
          <w:rFonts w:ascii="仿宋_GB2312" w:eastAsia="仿宋_GB2312" w:hAnsi="仿宋" w:hint="eastAsia"/>
          <w:b/>
          <w:sz w:val="32"/>
          <w:szCs w:val="32"/>
        </w:rPr>
        <w:t>、课程内容</w:t>
      </w:r>
    </w:p>
    <w:p w14:paraId="70B2F014" w14:textId="7D42B6C7" w:rsidR="00066D3F" w:rsidRDefault="00066D3F" w:rsidP="00066D3F">
      <w:pPr>
        <w:spacing w:line="540" w:lineRule="exact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第一模块：新会计法</w:t>
      </w:r>
      <w:r w:rsidR="00737D35">
        <w:rPr>
          <w:rFonts w:ascii="仿宋_GB2312" w:eastAsia="仿宋_GB2312" w:hAnsi="仿宋" w:cs="宋体" w:hint="eastAsia"/>
          <w:b/>
          <w:kern w:val="0"/>
          <w:sz w:val="32"/>
          <w:szCs w:val="32"/>
        </w:rPr>
        <w:t>解读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与企业应对</w:t>
      </w:r>
    </w:p>
    <w:p w14:paraId="1BB12654" w14:textId="036AE2CA" w:rsidR="00066D3F" w:rsidRDefault="00066D3F" w:rsidP="00066D3F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1.新会计法的修正背景及目的</w:t>
      </w:r>
    </w:p>
    <w:p w14:paraId="7618301E" w14:textId="77777777" w:rsidR="00066D3F" w:rsidRDefault="00066D3F" w:rsidP="00066D3F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2.新会计法修订的总体框架及变化 </w:t>
      </w:r>
    </w:p>
    <w:p w14:paraId="18FAD34E" w14:textId="77777777" w:rsidR="00066D3F" w:rsidRDefault="00066D3F" w:rsidP="00066D3F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3.关于进一步完善会计制度，适应会计信息化的要求</w:t>
      </w:r>
    </w:p>
    <w:p w14:paraId="69891A18" w14:textId="77777777" w:rsidR="00066D3F" w:rsidRDefault="00066D3F" w:rsidP="00066D3F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4.关于强化会计监督的要求</w:t>
      </w:r>
    </w:p>
    <w:p w14:paraId="4BBB04DA" w14:textId="77777777" w:rsidR="00066D3F" w:rsidRDefault="00066D3F" w:rsidP="00066D3F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5.关于加大财务造假法律责任追究力度的要求</w:t>
      </w:r>
    </w:p>
    <w:p w14:paraId="218462C6" w14:textId="06D98CD6" w:rsidR="00066D3F" w:rsidRPr="00066D3F" w:rsidRDefault="00066D3F" w:rsidP="00066D3F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6.新会计法下企业及财务人员的应对措施</w:t>
      </w:r>
    </w:p>
    <w:p w14:paraId="3C2BA94B" w14:textId="49234FAD" w:rsidR="000F00F2" w:rsidRDefault="007629CF" w:rsidP="00833466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066D3F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模块:</w:t>
      </w:r>
      <w:r w:rsidR="005F2A39" w:rsidRPr="005F2A39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</w:t>
      </w:r>
      <w:r w:rsidR="005F2A39">
        <w:rPr>
          <w:rFonts w:ascii="仿宋_GB2312" w:eastAsia="仿宋_GB2312" w:hAnsi="仿宋" w:cs="宋体" w:hint="eastAsia"/>
          <w:b/>
          <w:kern w:val="0"/>
          <w:sz w:val="32"/>
          <w:szCs w:val="32"/>
        </w:rPr>
        <w:t>全面</w:t>
      </w:r>
      <w:r w:rsidR="005F2A39"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预算管理</w:t>
      </w:r>
    </w:p>
    <w:p w14:paraId="0F84ECCD" w14:textId="2BE755A1" w:rsidR="005F2A39" w:rsidRPr="009A29E0" w:rsidRDefault="005F2A39" w:rsidP="005F2A3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9A29E0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全面预算管理框架与实施环境</w:t>
      </w:r>
    </w:p>
    <w:p w14:paraId="797D1D3B" w14:textId="77777777" w:rsidR="005F2A39" w:rsidRPr="009A29E0" w:rsidRDefault="005F2A39" w:rsidP="005F2A39">
      <w:pPr>
        <w:spacing w:line="360" w:lineRule="auto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2.从战略规划到预算目标设定</w:t>
      </w:r>
      <w:r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cr/>
        <w:t>3.预算执行与过程控制</w:t>
      </w:r>
      <w:r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cr/>
        <w:t>4.预算绩效评价与结果应用</w:t>
      </w:r>
      <w:r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cr/>
        <w:t>5.预算管理典型案例分析</w:t>
      </w:r>
    </w:p>
    <w:p w14:paraId="0283EBA4" w14:textId="32627468" w:rsidR="005F2A39" w:rsidRPr="00A6464D" w:rsidRDefault="005F2A39" w:rsidP="005F2A39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三</w:t>
      </w: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模块:</w:t>
      </w:r>
      <w:r w:rsidR="00A6464D" w:rsidRPr="00A6464D">
        <w:rPr>
          <w:rFonts w:hint="eastAsia"/>
        </w:rPr>
        <w:t xml:space="preserve"> </w:t>
      </w:r>
      <w:r w:rsidR="00A6464D" w:rsidRPr="00A6464D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财务分析与公司价值创造</w:t>
      </w:r>
    </w:p>
    <w:p w14:paraId="68478756" w14:textId="77777777" w:rsidR="00A6464D" w:rsidRDefault="00A6464D" w:rsidP="00A6464D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ED04E5">
        <w:rPr>
          <w:rFonts w:ascii="仿宋_GB2312" w:eastAsia="仿宋_GB2312" w:hAnsiTheme="minorEastAsia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企业价值创造框架</w:t>
      </w:r>
    </w:p>
    <w:p w14:paraId="1B1FEF45" w14:textId="77777777" w:rsidR="00A6464D" w:rsidRDefault="00A6464D" w:rsidP="00A6464D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2.业务和财务的关系</w:t>
      </w:r>
    </w:p>
    <w:p w14:paraId="332AFBAA" w14:textId="77777777" w:rsidR="00A6464D" w:rsidRPr="00ED04E5" w:rsidRDefault="00A6464D" w:rsidP="00A6464D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3.</w:t>
      </w:r>
      <w:r w:rsidRPr="00ED04E5">
        <w:rPr>
          <w:rFonts w:ascii="仿宋_GB2312" w:eastAsia="仿宋_GB2312" w:hAnsiTheme="minorEastAsia" w:cs="宋体" w:hint="eastAsia"/>
          <w:kern w:val="0"/>
          <w:sz w:val="32"/>
          <w:szCs w:val="32"/>
        </w:rPr>
        <w:t>从战略高度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和业务视角</w:t>
      </w:r>
      <w:r w:rsidRPr="00ED04E5">
        <w:rPr>
          <w:rFonts w:ascii="仿宋_GB2312" w:eastAsia="仿宋_GB2312" w:hAnsiTheme="minorEastAsia" w:cs="宋体" w:hint="eastAsia"/>
          <w:kern w:val="0"/>
          <w:sz w:val="32"/>
          <w:szCs w:val="32"/>
        </w:rPr>
        <w:t>分析企业财务报表</w:t>
      </w:r>
    </w:p>
    <w:p w14:paraId="13057B2F" w14:textId="77777777" w:rsidR="00A6464D" w:rsidRPr="00ED04E5" w:rsidRDefault="00A6464D" w:rsidP="00A6464D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 w:rsidRPr="00ED04E5">
        <w:rPr>
          <w:rFonts w:ascii="仿宋_GB2312" w:eastAsia="仿宋_GB2312" w:hAnsiTheme="minorEastAsia" w:cs="宋体" w:hint="eastAsia"/>
          <w:kern w:val="0"/>
          <w:sz w:val="32"/>
          <w:szCs w:val="32"/>
        </w:rPr>
        <w:t>.分析和评价公司的财务风险</w:t>
      </w:r>
    </w:p>
    <w:p w14:paraId="5453660E" w14:textId="77777777" w:rsidR="00A6464D" w:rsidRDefault="00A6464D" w:rsidP="00A6464D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5</w:t>
      </w:r>
      <w:r w:rsidRPr="00ED04E5">
        <w:rPr>
          <w:rFonts w:ascii="仿宋_GB2312" w:eastAsia="仿宋_GB2312" w:hAnsiTheme="minorEastAsia" w:cs="宋体" w:hint="eastAsia"/>
          <w:kern w:val="0"/>
          <w:sz w:val="32"/>
          <w:szCs w:val="32"/>
        </w:rPr>
        <w:t>.综合案例</w:t>
      </w:r>
    </w:p>
    <w:p w14:paraId="6BA8F005" w14:textId="12085099" w:rsidR="000F00F2" w:rsidRDefault="007629CF" w:rsidP="00833466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066D3F">
        <w:rPr>
          <w:rFonts w:ascii="仿宋_GB2312" w:eastAsia="仿宋_GB2312" w:hAnsi="仿宋" w:cs="宋体" w:hint="eastAsia"/>
          <w:b/>
          <w:kern w:val="0"/>
          <w:sz w:val="32"/>
          <w:szCs w:val="32"/>
        </w:rPr>
        <w:t>四</w:t>
      </w: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模块:</w:t>
      </w:r>
      <w:r w:rsidR="005910AA">
        <w:rPr>
          <w:rFonts w:ascii="仿宋_GB2312" w:eastAsia="仿宋_GB2312" w:hAnsi="仿宋" w:cs="宋体" w:hint="eastAsia"/>
          <w:b/>
          <w:kern w:val="0"/>
          <w:sz w:val="32"/>
          <w:szCs w:val="32"/>
        </w:rPr>
        <w:t>现金流和营运资本管理</w:t>
      </w:r>
    </w:p>
    <w:p w14:paraId="28970317" w14:textId="3B84AF66" w:rsidR="007629CF" w:rsidRPr="009A29E0" w:rsidRDefault="00245BB6" w:rsidP="009A29E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1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.</w:t>
      </w:r>
      <w:r w:rsidR="00623E35" w:rsidRPr="00623E3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企业资金管理核心思路与现金预算管理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cr/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t>2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.企业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“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两金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”</w:t>
      </w:r>
      <w:r w:rsidR="00623E3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管理与供应链融资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cr/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t>3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.企业</w:t>
      </w:r>
      <w:bookmarkStart w:id="0" w:name="_Hlk185256459"/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营运</w:t>
      </w:r>
      <w:r w:rsidR="00623E35" w:rsidRPr="00623E3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资本、资本结构管理</w:t>
      </w:r>
      <w:bookmarkEnd w:id="0"/>
      <w:r w:rsidR="00623E35" w:rsidRPr="00623E3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与财务风险防范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cr/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t>4</w:t>
      </w:r>
      <w:r w:rsidR="007629CF"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.典型案例分析</w:t>
      </w:r>
    </w:p>
    <w:p w14:paraId="7A70CD2F" w14:textId="3AA5F546" w:rsidR="00245BB6" w:rsidRDefault="00245BB6" w:rsidP="006C10CD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066D3F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五</w:t>
      </w: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模块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：</w:t>
      </w:r>
      <w:r w:rsidR="00C73D46">
        <w:rPr>
          <w:rFonts w:ascii="仿宋_GB2312" w:eastAsia="仿宋_GB2312" w:hAnsi="仿宋" w:cs="宋体" w:hint="eastAsia"/>
          <w:b/>
          <w:kern w:val="0"/>
          <w:sz w:val="32"/>
          <w:szCs w:val="32"/>
        </w:rPr>
        <w:t>基于战略和绩效的风险管理与内部控制</w:t>
      </w:r>
    </w:p>
    <w:p w14:paraId="776BCF44" w14:textId="6AD2B6CB" w:rsidR="00245BB6" w:rsidRPr="00461D24" w:rsidRDefault="00461D24" w:rsidP="00461D24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全面有效的综合监督管理体系</w:t>
      </w:r>
      <w:r w:rsidR="00C73D46"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：强内控、防风险、促合</w:t>
      </w:r>
      <w:proofErr w:type="gramStart"/>
      <w:r w:rsidR="00C73D46"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规</w:t>
      </w:r>
      <w:proofErr w:type="gramEnd"/>
    </w:p>
    <w:p w14:paraId="3A2990A5" w14:textId="7AA2C116" w:rsidR="00461D24" w:rsidRPr="00461D24" w:rsidRDefault="00461D24" w:rsidP="00461D24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企业内部控制的边界与内涵</w:t>
      </w:r>
    </w:p>
    <w:p w14:paraId="363F0976" w14:textId="06070948" w:rsidR="00245BB6" w:rsidRPr="00461D24" w:rsidRDefault="00C73D46" w:rsidP="00461D24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企业风险</w:t>
      </w:r>
      <w:r w:rsidR="00461D24"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管理边界与内涵</w:t>
      </w:r>
    </w:p>
    <w:p w14:paraId="3D451A70" w14:textId="5E0E2D93" w:rsidR="00245BB6" w:rsidRDefault="00C73D46" w:rsidP="00D3712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</w:t>
      </w:r>
      <w:r w:rsidR="00461D24"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合</w:t>
      </w:r>
      <w:proofErr w:type="gramStart"/>
      <w:r w:rsidR="00461D24"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规</w:t>
      </w:r>
      <w:proofErr w:type="gramEnd"/>
      <w:r w:rsidR="00461D24"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管理边界与内涵</w:t>
      </w:r>
    </w:p>
    <w:p w14:paraId="7C80E5B2" w14:textId="6C644479" w:rsidR="00461D24" w:rsidRDefault="00461D24" w:rsidP="00D3712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461D2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企业综合监督关键业务举例</w:t>
      </w:r>
    </w:p>
    <w:p w14:paraId="19553C67" w14:textId="05B56ACF" w:rsidR="00461D24" w:rsidRPr="00623E35" w:rsidRDefault="00623E35" w:rsidP="00D3712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数据、信息安全风险识别与管控</w:t>
      </w:r>
    </w:p>
    <w:p w14:paraId="419E4959" w14:textId="464E24E0" w:rsidR="006C10CD" w:rsidRDefault="007629CF" w:rsidP="006C10CD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066D3F">
        <w:rPr>
          <w:rFonts w:ascii="仿宋_GB2312" w:eastAsia="仿宋_GB2312" w:hAnsi="仿宋" w:cs="宋体" w:hint="eastAsia"/>
          <w:b/>
          <w:kern w:val="0"/>
          <w:sz w:val="32"/>
          <w:szCs w:val="32"/>
        </w:rPr>
        <w:t>六</w:t>
      </w:r>
      <w:r w:rsidRPr="00833466">
        <w:rPr>
          <w:rFonts w:ascii="仿宋_GB2312" w:eastAsia="仿宋_GB2312" w:hAnsi="仿宋" w:cs="宋体" w:hint="eastAsia"/>
          <w:b/>
          <w:kern w:val="0"/>
          <w:sz w:val="32"/>
          <w:szCs w:val="32"/>
        </w:rPr>
        <w:t>模块:</w:t>
      </w:r>
      <w:r w:rsidR="007B2045">
        <w:rPr>
          <w:rFonts w:ascii="仿宋_GB2312" w:eastAsia="仿宋_GB2312" w:hAnsi="仿宋" w:cs="宋体" w:hint="eastAsia"/>
          <w:b/>
          <w:kern w:val="0"/>
          <w:sz w:val="32"/>
          <w:szCs w:val="32"/>
        </w:rPr>
        <w:t>成本管理实务</w:t>
      </w:r>
    </w:p>
    <w:p w14:paraId="6E61735F" w14:textId="26FA6616" w:rsidR="006C10CD" w:rsidRPr="009A29E0" w:rsidRDefault="006C10CD" w:rsidP="009A29E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1.</w:t>
      </w:r>
      <w:r w:rsidR="007B204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成本管理的方法：成本管控模型、作业成本法与标准成本法、资金成本控制、采购成本的控制方法</w:t>
      </w:r>
    </w:p>
    <w:p w14:paraId="2B9406DD" w14:textId="6F2B2E6F" w:rsidR="006C10CD" w:rsidRPr="009A29E0" w:rsidRDefault="006C10CD" w:rsidP="009A29E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9A29E0">
        <w:rPr>
          <w:rFonts w:ascii="仿宋_GB2312" w:eastAsia="仿宋_GB2312" w:hAnsi="仿宋" w:cs="宋体"/>
          <w:bCs/>
          <w:kern w:val="0"/>
          <w:sz w:val="32"/>
          <w:szCs w:val="32"/>
        </w:rPr>
        <w:t>2.</w:t>
      </w:r>
      <w:r w:rsidR="007B2045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成本决策工具的应用</w:t>
      </w:r>
    </w:p>
    <w:p w14:paraId="3376F92E" w14:textId="2134D676" w:rsidR="00B618DE" w:rsidRPr="009A29E0" w:rsidRDefault="00B618DE" w:rsidP="00B618DE">
      <w:pPr>
        <w:spacing w:line="360" w:lineRule="auto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9A29E0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066D3F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七</w:t>
      </w:r>
      <w:r w:rsidRPr="009A29E0">
        <w:rPr>
          <w:rFonts w:ascii="仿宋_GB2312" w:eastAsia="仿宋_GB2312" w:hAnsi="仿宋" w:cs="宋体" w:hint="eastAsia"/>
          <w:b/>
          <w:kern w:val="0"/>
          <w:sz w:val="32"/>
          <w:szCs w:val="32"/>
        </w:rPr>
        <w:t>模块：价值视角下</w:t>
      </w:r>
      <w:proofErr w:type="gramStart"/>
      <w:r w:rsidRPr="009A29E0">
        <w:rPr>
          <w:rFonts w:ascii="仿宋_GB2312" w:eastAsia="仿宋_GB2312" w:hAnsi="仿宋" w:cs="宋体" w:hint="eastAsia"/>
          <w:b/>
          <w:kern w:val="0"/>
          <w:sz w:val="32"/>
          <w:szCs w:val="32"/>
        </w:rPr>
        <w:t>的业财融合</w:t>
      </w:r>
      <w:proofErr w:type="gramEnd"/>
    </w:p>
    <w:p w14:paraId="76422FF3" w14:textId="77777777" w:rsidR="00B618DE" w:rsidRPr="00B618DE" w:rsidRDefault="00B618DE" w:rsidP="00B618DE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B618DE">
        <w:rPr>
          <w:rFonts w:ascii="仿宋_GB2312" w:eastAsia="仿宋_GB2312" w:hAnsi="仿宋" w:cs="宋体"/>
          <w:bCs/>
          <w:kern w:val="0"/>
          <w:sz w:val="32"/>
          <w:szCs w:val="32"/>
        </w:rPr>
        <w:t>1.价值计量：全场景财务分析工具</w:t>
      </w:r>
    </w:p>
    <w:p w14:paraId="6436801A" w14:textId="77777777" w:rsidR="00B618DE" w:rsidRPr="00B618DE" w:rsidRDefault="00B618DE" w:rsidP="00B618DE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B618DE">
        <w:rPr>
          <w:rFonts w:ascii="仿宋_GB2312" w:eastAsia="仿宋_GB2312" w:hAnsi="仿宋" w:cs="宋体"/>
          <w:bCs/>
          <w:kern w:val="0"/>
          <w:sz w:val="32"/>
          <w:szCs w:val="32"/>
        </w:rPr>
        <w:t>2.价值协同：</w:t>
      </w:r>
      <w:proofErr w:type="gramStart"/>
      <w:r w:rsidRPr="00B618DE">
        <w:rPr>
          <w:rFonts w:ascii="仿宋_GB2312" w:eastAsia="仿宋_GB2312" w:hAnsi="仿宋" w:cs="宋体"/>
          <w:bCs/>
          <w:kern w:val="0"/>
          <w:sz w:val="32"/>
          <w:szCs w:val="32"/>
        </w:rPr>
        <w:t>业财协同</w:t>
      </w:r>
      <w:proofErr w:type="gramEnd"/>
      <w:r w:rsidRPr="00B618DE">
        <w:rPr>
          <w:rFonts w:ascii="仿宋_GB2312" w:eastAsia="仿宋_GB2312" w:hAnsi="仿宋" w:cs="宋体"/>
          <w:bCs/>
          <w:kern w:val="0"/>
          <w:sz w:val="32"/>
          <w:szCs w:val="32"/>
        </w:rPr>
        <w:t>赋能决策</w:t>
      </w:r>
    </w:p>
    <w:p w14:paraId="19DD44FB" w14:textId="77777777" w:rsidR="00B618DE" w:rsidRPr="00B618DE" w:rsidRDefault="00B618DE" w:rsidP="00B618DE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B618DE">
        <w:rPr>
          <w:rFonts w:ascii="仿宋_GB2312" w:eastAsia="仿宋_GB2312" w:hAnsi="仿宋" w:cs="宋体"/>
          <w:bCs/>
          <w:kern w:val="0"/>
          <w:sz w:val="32"/>
          <w:szCs w:val="32"/>
        </w:rPr>
        <w:t>3.价值管控：精益优化经营管理</w:t>
      </w:r>
    </w:p>
    <w:p w14:paraId="3AF202FA" w14:textId="628D6AA3" w:rsidR="007629CF" w:rsidRPr="002628C4" w:rsidRDefault="00B618DE" w:rsidP="009A29E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B618DE">
        <w:rPr>
          <w:rFonts w:ascii="仿宋_GB2312" w:eastAsia="仿宋_GB2312" w:hAnsi="仿宋" w:cs="宋体"/>
          <w:bCs/>
          <w:kern w:val="0"/>
          <w:sz w:val="32"/>
          <w:szCs w:val="32"/>
        </w:rPr>
        <w:t>4.价值创造：提升战略竞争能力</w:t>
      </w:r>
    </w:p>
    <w:p w14:paraId="02AE7B23" w14:textId="231C172D" w:rsidR="0067620C" w:rsidRPr="00833466" w:rsidRDefault="004B0BBE" w:rsidP="00833466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="0067620C" w:rsidRPr="00833466">
        <w:rPr>
          <w:rFonts w:ascii="仿宋_GB2312" w:eastAsia="仿宋_GB2312" w:hAnsi="仿宋" w:hint="eastAsia"/>
          <w:b/>
          <w:sz w:val="32"/>
          <w:szCs w:val="32"/>
        </w:rPr>
        <w:t>、拟邀师资</w:t>
      </w:r>
    </w:p>
    <w:p w14:paraId="4BC2C16E" w14:textId="2AED117D" w:rsidR="0067620C" w:rsidRPr="00833466" w:rsidRDefault="0067620C" w:rsidP="009A29E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江老师</w:t>
      </w: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：上海国家会计学院副教授、研究生导师。具有丰富的实践经验与深厚的理论功底。为国务院国资委、</w:t>
      </w:r>
      <w:proofErr w:type="gramStart"/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宝武集团</w:t>
      </w:r>
      <w:proofErr w:type="gramEnd"/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、中国石油、中国银行、中国农业银行、TCL集团等众多企事业提供专业培训，兼任多家公司独立董事与顾问。</w:t>
      </w:r>
    </w:p>
    <w:p w14:paraId="08E0926A" w14:textId="67785BCC" w:rsidR="00051AF9" w:rsidRPr="00051AF9" w:rsidRDefault="00051AF9" w:rsidP="009A29E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051AF9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李老师：</w:t>
      </w:r>
      <w:r w:rsidRPr="00051AF9">
        <w:rPr>
          <w:rFonts w:ascii="仿宋_GB2312" w:eastAsia="仿宋_GB2312" w:hAnsi="仿宋" w:cs="Times New Roman" w:hint="eastAsia"/>
          <w:color w:val="000000"/>
          <w:sz w:val="32"/>
          <w:szCs w:val="32"/>
        </w:rPr>
        <w:t>上海国家会计学院教授、博导，享受国务院政府特殊津贴，财政部内控标准委员会咨询专家，全国会计领军人才。</w:t>
      </w:r>
    </w:p>
    <w:p w14:paraId="09838217" w14:textId="773D61DF" w:rsidR="0067620C" w:rsidRDefault="0067620C" w:rsidP="009A29E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王老师</w:t>
      </w: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：上海财经大学副教授。</w:t>
      </w:r>
    </w:p>
    <w:p w14:paraId="27397E36" w14:textId="767547D3" w:rsidR="00051AF9" w:rsidRDefault="00051AF9" w:rsidP="009A29E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051AF9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郝老师：</w:t>
      </w:r>
      <w:r w:rsidRPr="00051AF9">
        <w:rPr>
          <w:rFonts w:ascii="仿宋_GB2312" w:eastAsia="仿宋_GB2312" w:hAnsi="仿宋" w:cs="Times New Roman" w:hint="eastAsia"/>
          <w:color w:val="000000"/>
          <w:sz w:val="32"/>
          <w:szCs w:val="32"/>
        </w:rPr>
        <w:t>财务管理实战专家，20多年外资企业及大中型企业财务管理经验，尤其对管理会计有深入的实操经验和理论知识，形成了独特有效的体系。在培训方面，能深入浅</w:t>
      </w:r>
      <w:r w:rsidRPr="00051AF9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出地讲解成本管理方面的专业知识技巧，将其融入到企业实际管理环境中，具有很强的实用价值。</w:t>
      </w:r>
    </w:p>
    <w:p w14:paraId="5DE347A3" w14:textId="67F1FE10" w:rsidR="003C42C5" w:rsidRPr="00833466" w:rsidRDefault="003C42C5" w:rsidP="009A29E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9A29E0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郜老师：</w:t>
      </w:r>
      <w:r w:rsidRPr="003C42C5">
        <w:rPr>
          <w:rFonts w:ascii="仿宋_GB2312" w:eastAsia="仿宋_GB2312" w:hAnsi="仿宋" w:cs="Times New Roman" w:hint="eastAsia"/>
          <w:color w:val="000000"/>
          <w:sz w:val="32"/>
          <w:szCs w:val="32"/>
        </w:rPr>
        <w:t>资深实务专家，中央财经大学客座教授，多家上市公司独立董事。</w:t>
      </w:r>
    </w:p>
    <w:p w14:paraId="13AC01E5" w14:textId="6E913FBA" w:rsidR="00B618DE" w:rsidRDefault="00B618DE" w:rsidP="009A29E0">
      <w:pPr>
        <w:widowControl/>
        <w:spacing w:line="360" w:lineRule="auto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A29E0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杨老师：</w:t>
      </w:r>
      <w:r w:rsidRPr="00B618DE">
        <w:rPr>
          <w:rFonts w:ascii="仿宋_GB2312" w:eastAsia="仿宋_GB2312" w:hAnsi="仿宋" w:cs="Times New Roman" w:hint="eastAsia"/>
          <w:color w:val="000000"/>
          <w:sz w:val="32"/>
          <w:szCs w:val="32"/>
        </w:rPr>
        <w:t>美国管理会计师协会（</w:t>
      </w:r>
      <w:r w:rsidRPr="00B618DE">
        <w:rPr>
          <w:rFonts w:ascii="仿宋_GB2312" w:eastAsia="仿宋_GB2312" w:hAnsi="仿宋" w:cs="Times New Roman"/>
          <w:color w:val="000000"/>
          <w:sz w:val="32"/>
          <w:szCs w:val="32"/>
        </w:rPr>
        <w:t>IMA）全球理事，亚洲开发银行中国项目财务专家。</w:t>
      </w:r>
    </w:p>
    <w:p w14:paraId="067FECBB" w14:textId="07A6D4C5" w:rsidR="00B773C3" w:rsidRPr="00833466" w:rsidRDefault="00B773C3" w:rsidP="009A29E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以及其他资深实务专家。</w:t>
      </w:r>
    </w:p>
    <w:p w14:paraId="24D53557" w14:textId="77777777" w:rsidR="004B0BBE" w:rsidRDefault="004B0BBE" w:rsidP="004B0BBE">
      <w:pPr>
        <w:pStyle w:val="ac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六、学员评价</w:t>
      </w:r>
    </w:p>
    <w:p w14:paraId="226C1277" w14:textId="77777777" w:rsidR="004B0BBE" w:rsidRPr="00DF02E9" w:rsidRDefault="004B0BBE" w:rsidP="004B0BBE">
      <w:pPr>
        <w:spacing w:line="360" w:lineRule="auto"/>
        <w:rPr>
          <w:rFonts w:ascii="仿宋_GB2312" w:eastAsia="仿宋_GB2312" w:hAnsi="等线" w:hint="eastAsia"/>
          <w:bCs/>
          <w:color w:val="000000"/>
          <w:sz w:val="32"/>
          <w:szCs w:val="32"/>
        </w:rPr>
      </w:pPr>
      <w:r w:rsidRPr="00DF02E9">
        <w:rPr>
          <w:rFonts w:ascii="仿宋_GB2312" w:eastAsia="仿宋_GB2312" w:hAnsi="等线" w:hint="eastAsia"/>
          <w:bCs/>
          <w:color w:val="000000"/>
          <w:sz w:val="32"/>
          <w:szCs w:val="32"/>
        </w:rPr>
        <w:t>对财务未来发展方向有了更深刻的认识，也拓宽了自己的视野。</w:t>
      </w:r>
    </w:p>
    <w:p w14:paraId="270D1A20" w14:textId="77777777" w:rsidR="004B0BBE" w:rsidRPr="00027CAF" w:rsidRDefault="004B0BBE" w:rsidP="004B0BBE">
      <w:pPr>
        <w:rPr>
          <w:rFonts w:ascii="仿宋_GB2312" w:eastAsia="仿宋_GB2312" w:hAnsi="仿宋_GB2312" w:hint="eastAsia"/>
          <w:sz w:val="32"/>
          <w:szCs w:val="32"/>
        </w:rPr>
      </w:pPr>
      <w:r w:rsidRPr="00027CAF">
        <w:rPr>
          <w:rFonts w:ascii="仿宋_GB2312" w:eastAsia="仿宋_GB2312" w:hAnsi="等线" w:hint="eastAsia"/>
          <w:bCs/>
          <w:color w:val="000000"/>
          <w:sz w:val="32"/>
          <w:szCs w:val="32"/>
        </w:rPr>
        <w:t>——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徐</w:t>
      </w:r>
      <w:r w:rsidRPr="00027CAF">
        <w:rPr>
          <w:rFonts w:ascii="仿宋_GB2312" w:eastAsia="仿宋_GB2312" w:hAnsi="等线" w:hint="eastAsia"/>
          <w:bCs/>
          <w:color w:val="000000"/>
          <w:sz w:val="32"/>
          <w:szCs w:val="32"/>
        </w:rPr>
        <w:t>同学 某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交投实业有限责任公司财务部主任</w:t>
      </w:r>
    </w:p>
    <w:p w14:paraId="3CB00E9F" w14:textId="77777777" w:rsidR="004B0BBE" w:rsidRPr="00DF02E9" w:rsidRDefault="004B0BBE" w:rsidP="004B0BBE">
      <w:pPr>
        <w:spacing w:line="360" w:lineRule="auto"/>
        <w:rPr>
          <w:rFonts w:ascii="仿宋_GB2312" w:eastAsia="仿宋_GB2312" w:hAnsi="等线" w:hint="eastAsia"/>
          <w:bCs/>
          <w:color w:val="000000"/>
          <w:sz w:val="32"/>
          <w:szCs w:val="32"/>
        </w:rPr>
      </w:pPr>
      <w:r w:rsidRPr="00DF02E9">
        <w:rPr>
          <w:rFonts w:ascii="仿宋_GB2312" w:eastAsia="仿宋_GB2312" w:hAnsi="等线" w:hint="eastAsia"/>
          <w:bCs/>
          <w:color w:val="000000"/>
          <w:sz w:val="32"/>
          <w:szCs w:val="32"/>
        </w:rPr>
        <w:t>摆脱了财务人员基础认知，提升了对财务管理高度的认知水平，认识到了上海国家会计学院培训老师的高要求，实践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和</w:t>
      </w:r>
      <w:r w:rsidRPr="00DF02E9">
        <w:rPr>
          <w:rFonts w:ascii="仿宋_GB2312" w:eastAsia="仿宋_GB2312" w:hAnsi="等线" w:hint="eastAsia"/>
          <w:bCs/>
          <w:color w:val="000000"/>
          <w:sz w:val="32"/>
          <w:szCs w:val="32"/>
        </w:rPr>
        <w:t>理论结合的讲授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对</w:t>
      </w:r>
      <w:r w:rsidRPr="00DF02E9">
        <w:rPr>
          <w:rFonts w:ascii="仿宋_GB2312" w:eastAsia="仿宋_GB2312" w:hAnsi="等线" w:hint="eastAsia"/>
          <w:bCs/>
          <w:color w:val="000000"/>
          <w:sz w:val="32"/>
          <w:szCs w:val="32"/>
        </w:rPr>
        <w:t>财务人员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有很多启发</w:t>
      </w:r>
      <w:r w:rsidRPr="00DF02E9">
        <w:rPr>
          <w:rFonts w:ascii="仿宋_GB2312" w:eastAsia="仿宋_GB2312" w:hAnsi="等线" w:hint="eastAsia"/>
          <w:bCs/>
          <w:color w:val="000000"/>
          <w:sz w:val="32"/>
          <w:szCs w:val="32"/>
        </w:rPr>
        <w:t>。</w:t>
      </w:r>
    </w:p>
    <w:p w14:paraId="1C464409" w14:textId="7DBE0535" w:rsidR="004B0BBE" w:rsidRPr="004B0BBE" w:rsidRDefault="004B0BBE" w:rsidP="004B0BBE">
      <w:pPr>
        <w:rPr>
          <w:rFonts w:ascii="仿宋_GB2312" w:eastAsia="仿宋_GB2312" w:hAnsi="仿宋_GB2312" w:hint="eastAsia"/>
          <w:sz w:val="32"/>
          <w:szCs w:val="32"/>
        </w:rPr>
      </w:pPr>
      <w:r w:rsidRPr="00027CAF">
        <w:rPr>
          <w:rFonts w:ascii="仿宋_GB2312" w:eastAsia="仿宋_GB2312" w:hAnsi="等线" w:hint="eastAsia"/>
          <w:bCs/>
          <w:color w:val="000000"/>
          <w:sz w:val="32"/>
          <w:szCs w:val="32"/>
        </w:rPr>
        <w:t>——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王</w:t>
      </w:r>
      <w:r w:rsidRPr="00027CAF">
        <w:rPr>
          <w:rFonts w:ascii="仿宋_GB2312" w:eastAsia="仿宋_GB2312" w:hAnsi="等线" w:hint="eastAsia"/>
          <w:bCs/>
          <w:color w:val="000000"/>
          <w:sz w:val="32"/>
          <w:szCs w:val="32"/>
        </w:rPr>
        <w:t>同学 某</w:t>
      </w: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国</w:t>
      </w:r>
      <w:proofErr w:type="gramStart"/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缆</w:t>
      </w:r>
      <w:proofErr w:type="gramEnd"/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检测股份有限公司财务负责人</w:t>
      </w:r>
    </w:p>
    <w:p w14:paraId="52D5BE18" w14:textId="49C51275" w:rsidR="009322DB" w:rsidRPr="00833466" w:rsidRDefault="004B0BBE" w:rsidP="00833466">
      <w:pPr>
        <w:spacing w:line="360" w:lineRule="auto"/>
        <w:ind w:left="321" w:hangingChars="100" w:hanging="321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="007629CF" w:rsidRPr="00833466">
        <w:rPr>
          <w:rFonts w:ascii="仿宋_GB2312" w:eastAsia="仿宋_GB2312" w:hAnsi="仿宋" w:hint="eastAsia"/>
          <w:b/>
          <w:sz w:val="32"/>
          <w:szCs w:val="32"/>
        </w:rPr>
        <w:t>、收费标准</w:t>
      </w:r>
    </w:p>
    <w:p w14:paraId="6CEA74F5" w14:textId="678D09B2" w:rsidR="009322DB" w:rsidRPr="00833466" w:rsidRDefault="00D4121C" w:rsidP="009A29E0">
      <w:pPr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1.培训费：</w:t>
      </w:r>
      <w:r w:rsidR="00833466"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6800</w:t>
      </w: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元/人</w:t>
      </w:r>
      <w:r w:rsidR="00B618DE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14:paraId="6C8B0A5F" w14:textId="77777777" w:rsidR="002D2C41" w:rsidRDefault="002D2C41" w:rsidP="002D2C4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2.食宿统一安排，费用自理，具体费用标准以开课通知为准。</w:t>
      </w:r>
    </w:p>
    <w:p w14:paraId="2D19CA7C" w14:textId="77777777" w:rsidR="002D2C41" w:rsidRDefault="002D2C41" w:rsidP="002D2C4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微信扫码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、汇款。食宿费由酒店收取，现场支付。</w:t>
      </w:r>
    </w:p>
    <w:p w14:paraId="5179C725" w14:textId="77777777" w:rsidR="002D2C41" w:rsidRDefault="002D2C41" w:rsidP="002D2C4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p w14:paraId="056BED8E" w14:textId="51E8244B" w:rsidR="009322DB" w:rsidRPr="00833466" w:rsidRDefault="004B0BBE" w:rsidP="00833466">
      <w:pPr>
        <w:spacing w:line="360" w:lineRule="auto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八</w:t>
      </w:r>
      <w:r w:rsidR="007629CF" w:rsidRPr="00833466">
        <w:rPr>
          <w:rFonts w:ascii="仿宋_GB2312" w:eastAsia="仿宋_GB2312" w:hAnsi="仿宋" w:hint="eastAsia"/>
          <w:b/>
          <w:color w:val="000000"/>
          <w:sz w:val="32"/>
          <w:szCs w:val="32"/>
        </w:rPr>
        <w:t>、结业证书</w:t>
      </w:r>
    </w:p>
    <w:p w14:paraId="6AFC4985" w14:textId="77777777" w:rsidR="00794C26" w:rsidRDefault="00794C26" w:rsidP="00794C26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培训班结束后由学院颁发结业证书，并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</w:t>
      </w:r>
      <w:r w:rsidRPr="006315EA">
        <w:rPr>
          <w:rFonts w:ascii="仿宋_GB2312" w:eastAsia="仿宋_GB2312" w:hAnsi="宋体" w:hint="eastAsia"/>
          <w:color w:val="000000" w:themeColor="text1"/>
          <w:sz w:val="32"/>
          <w:szCs w:val="32"/>
        </w:rPr>
        <w:t>但是否可以作为继续教育学时，烦请学员咨询当地主管部门。</w:t>
      </w:r>
    </w:p>
    <w:p w14:paraId="42099662" w14:textId="13B10110" w:rsidR="009322DB" w:rsidRPr="00833466" w:rsidRDefault="004B0BBE" w:rsidP="00833466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九</w:t>
      </w:r>
      <w:r w:rsidR="007629CF" w:rsidRPr="00833466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、报名咨询</w:t>
      </w:r>
    </w:p>
    <w:p w14:paraId="63A1F5BC" w14:textId="4450473D" w:rsidR="009322DB" w:rsidRPr="00833466" w:rsidRDefault="00D4121C" w:rsidP="009A29E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请参加人员按要求填写《报名回执表》（附后），报承办单位；我们将在开课前一周向报名学员发送《报到通知》。</w:t>
      </w:r>
    </w:p>
    <w:p w14:paraId="1179A0A2" w14:textId="23054E2E" w:rsidR="007629CF" w:rsidRPr="00833466" w:rsidRDefault="00D4121C" w:rsidP="009A29E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联系人：</w:t>
      </w:r>
      <w:r w:rsidR="0021666B"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黄老师</w:t>
      </w:r>
    </w:p>
    <w:p w14:paraId="1747AA21" w14:textId="0EA7B123" w:rsidR="007629CF" w:rsidRPr="00833466" w:rsidRDefault="00D4121C" w:rsidP="009A29E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手机：</w:t>
      </w:r>
      <w:r w:rsidR="0021666B"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18610843353</w:t>
      </w: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同微信</w:t>
      </w:r>
      <w:proofErr w:type="gramEnd"/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） </w:t>
      </w:r>
    </w:p>
    <w:p w14:paraId="2B14EB47" w14:textId="1D1B1CCC" w:rsidR="009322DB" w:rsidRDefault="00D4121C" w:rsidP="009A29E0">
      <w:pPr>
        <w:widowControl/>
        <w:spacing w:line="360" w:lineRule="auto"/>
        <w:jc w:val="lef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833466">
        <w:rPr>
          <w:rFonts w:ascii="仿宋_GB2312" w:eastAsia="仿宋_GB2312" w:hAnsi="仿宋" w:cs="Times New Roman" w:hint="eastAsia"/>
          <w:color w:val="000000"/>
          <w:sz w:val="32"/>
          <w:szCs w:val="32"/>
        </w:rPr>
        <w:t>邮箱：</w:t>
      </w:r>
      <w:r w:rsidR="000C7999" w:rsidRPr="000C7999">
        <w:rPr>
          <w:rFonts w:ascii="仿宋_GB2312" w:eastAsia="仿宋_GB2312" w:hAnsi="仿宋" w:cs="Times New Roman" w:hint="eastAsia"/>
          <w:color w:val="000000"/>
          <w:sz w:val="32"/>
          <w:szCs w:val="32"/>
        </w:rPr>
        <w:t>284828890@qq.com</w:t>
      </w:r>
    </w:p>
    <w:p w14:paraId="7204058E" w14:textId="77777777" w:rsidR="007629CF" w:rsidRDefault="007629CF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7BD9613B" w14:textId="77777777" w:rsidR="000920EA" w:rsidRDefault="000920EA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5C92DDAE" w14:textId="77777777" w:rsidR="009322DB" w:rsidRDefault="00D4121C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094F42B7" w14:textId="77777777" w:rsidR="009322DB" w:rsidRDefault="00D4121C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40BF2C8A" w14:textId="32AAD23B" w:rsidR="009322DB" w:rsidRDefault="00D4121C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</w:t>
      </w:r>
      <w:r w:rsidR="00DF02E9" w:rsidRPr="00DF02E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新会计法贯彻实施暨</w:t>
      </w:r>
      <w:r w:rsidR="00833466" w:rsidRPr="0083346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新形势下企业财务人员</w:t>
      </w:r>
      <w:proofErr w:type="gramStart"/>
      <w:r w:rsidR="00833466" w:rsidRPr="0083346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履</w:t>
      </w:r>
      <w:proofErr w:type="gramEnd"/>
      <w:r w:rsidR="00833466" w:rsidRPr="0083346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职能力提升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”研修班</w:t>
      </w:r>
    </w:p>
    <w:p w14:paraId="011C7D9B" w14:textId="77777777" w:rsidR="009322DB" w:rsidRDefault="00D4121C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报名回执表</w:t>
      </w:r>
    </w:p>
    <w:p w14:paraId="7CA1E3FC" w14:textId="77777777" w:rsidR="00833466" w:rsidRDefault="00833466" w:rsidP="00833466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833466" w14:paraId="1AE7B5D1" w14:textId="77777777" w:rsidTr="00855240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4623" w14:textId="77777777" w:rsidR="00833466" w:rsidRPr="00237CE5" w:rsidRDefault="00833466" w:rsidP="00855240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95D7" w14:textId="77777777" w:rsidR="00833466" w:rsidRPr="00237CE5" w:rsidRDefault="00833466" w:rsidP="00855240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2CDF" w14:textId="77777777" w:rsidR="00833466" w:rsidRPr="00237CE5" w:rsidRDefault="00833466" w:rsidP="00855240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6A11" w14:textId="77777777" w:rsidR="00833466" w:rsidRPr="00237CE5" w:rsidRDefault="00833466" w:rsidP="00855240">
            <w:pPr>
              <w:wordWrap w:val="0"/>
              <w:autoSpaceDN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833466" w14:paraId="5288DF41" w14:textId="77777777" w:rsidTr="00855240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C9C6" w14:textId="77777777" w:rsidR="00833466" w:rsidRPr="00237CE5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8945" w14:textId="77777777" w:rsidR="00833466" w:rsidRPr="00237CE5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FBD3" w14:textId="77777777" w:rsidR="00833466" w:rsidRPr="00237CE5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ACBC" w14:textId="77777777" w:rsidR="00833466" w:rsidRPr="00237CE5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9564" w14:textId="77777777" w:rsidR="00833466" w:rsidRPr="00237CE5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237CE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0926" w14:textId="77777777" w:rsidR="00833466" w:rsidRPr="00237CE5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33466" w14:paraId="43FFCDD1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A265" w14:textId="77777777" w:rsidR="00833466" w:rsidRPr="000557BF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D81C" w14:textId="77777777" w:rsidR="00833466" w:rsidRPr="000557BF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4E5E" w14:textId="77777777" w:rsidR="00833466" w:rsidRPr="000557BF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155B" w14:textId="77777777" w:rsidR="00833466" w:rsidRPr="000557BF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4084" w14:textId="77777777" w:rsidR="00833466" w:rsidRPr="000557BF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D68F" w14:textId="77777777" w:rsidR="00833466" w:rsidRPr="000557BF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833466" w14:paraId="27FC676B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A8A9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3E2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2114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DDF8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6DE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0598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54A63EA1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4D7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712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B11A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FF8C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742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C5C8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78AA31A7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9071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EC61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4152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B8D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BF9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A3A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6CEA3A23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DAC4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57D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77C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D380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B6E8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C13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3AD36099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44C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6E11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720B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F11B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5BDE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434B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364128CB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AAF1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C5D4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2D89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9A3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FC37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8CBD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0195D1F8" w14:textId="77777777" w:rsidTr="00855240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D06E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003F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6D7E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5750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80E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C935" w14:textId="77777777" w:rsidR="008334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33466" w14:paraId="6BBB1946" w14:textId="77777777" w:rsidTr="00855240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D728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2DDEFEFD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proofErr w:type="gramStart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proofErr w:type="gramEnd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</w:t>
            </w:r>
            <w:proofErr w:type="gramStart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费现场</w:t>
            </w:r>
            <w:proofErr w:type="gramEnd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ECAD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28CC8E9A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4A87770C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9EEDDAD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833466" w14:paraId="6953E3BB" w14:textId="77777777" w:rsidTr="00855240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940F" w14:textId="77777777" w:rsidR="00833466" w:rsidRPr="00523166" w:rsidRDefault="00833466" w:rsidP="0085524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4DCDC037" w14:textId="7044DDED" w:rsidR="00833466" w:rsidRPr="00523166" w:rsidRDefault="00833466" w:rsidP="0085524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18610843353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proofErr w:type="gramStart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同微信</w:t>
            </w:r>
            <w:proofErr w:type="gramEnd"/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邮箱：</w:t>
            </w:r>
            <w:r w:rsidR="000C7999" w:rsidRPr="000C7999">
              <w:rPr>
                <w:rFonts w:ascii="宋体" w:hAnsi="宋体" w:hint="eastAsia"/>
                <w:bCs/>
                <w:color w:val="000000"/>
                <w:szCs w:val="21"/>
              </w:rPr>
              <w:t>284828890@qq.com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</w:tr>
    </w:tbl>
    <w:p w14:paraId="52547066" w14:textId="77777777" w:rsidR="00833466" w:rsidRPr="00CF0E2F" w:rsidRDefault="00833466" w:rsidP="00833466">
      <w:pPr>
        <w:rPr>
          <w:rFonts w:hint="eastAsia"/>
        </w:rPr>
      </w:pPr>
    </w:p>
    <w:p w14:paraId="3468750F" w14:textId="77777777" w:rsidR="009322DB" w:rsidRPr="000C7999" w:rsidRDefault="009322DB" w:rsidP="00833466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宋体" w:eastAsia="宋体" w:hAnsi="宋体" w:hint="eastAsia"/>
          <w:b/>
          <w:bCs/>
          <w:szCs w:val="21"/>
        </w:rPr>
      </w:pPr>
    </w:p>
    <w:sectPr w:rsidR="009322DB" w:rsidRPr="000C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C383" w14:textId="77777777" w:rsidR="00697B2D" w:rsidRDefault="00697B2D" w:rsidP="00AC02B5">
      <w:pPr>
        <w:rPr>
          <w:rFonts w:hint="eastAsia"/>
        </w:rPr>
      </w:pPr>
      <w:r>
        <w:separator/>
      </w:r>
    </w:p>
  </w:endnote>
  <w:endnote w:type="continuationSeparator" w:id="0">
    <w:p w14:paraId="1EB43392" w14:textId="77777777" w:rsidR="00697B2D" w:rsidRDefault="00697B2D" w:rsidP="00AC02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 SC">
    <w:altName w:val="微软雅黑"/>
    <w:charset w:val="86"/>
    <w:family w:val="auto"/>
    <w:pitch w:val="variable"/>
    <w:sig w:usb0="00000001" w:usb1="080E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7865" w14:textId="77777777" w:rsidR="00697B2D" w:rsidRDefault="00697B2D" w:rsidP="00AC02B5">
      <w:pPr>
        <w:rPr>
          <w:rFonts w:hint="eastAsia"/>
        </w:rPr>
      </w:pPr>
      <w:r>
        <w:separator/>
      </w:r>
    </w:p>
  </w:footnote>
  <w:footnote w:type="continuationSeparator" w:id="0">
    <w:p w14:paraId="066E61DF" w14:textId="77777777" w:rsidR="00697B2D" w:rsidRDefault="00697B2D" w:rsidP="00AC02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D6771"/>
    <w:multiLevelType w:val="hybridMultilevel"/>
    <w:tmpl w:val="4280A4E0"/>
    <w:lvl w:ilvl="0" w:tplc="964A355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A87677"/>
    <w:multiLevelType w:val="hybridMultilevel"/>
    <w:tmpl w:val="F3324586"/>
    <w:lvl w:ilvl="0" w:tplc="D2E88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F65C74"/>
    <w:multiLevelType w:val="hybridMultilevel"/>
    <w:tmpl w:val="A3403E00"/>
    <w:lvl w:ilvl="0" w:tplc="5A6A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810527C"/>
    <w:multiLevelType w:val="hybridMultilevel"/>
    <w:tmpl w:val="445036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6328893">
    <w:abstractNumId w:val="1"/>
  </w:num>
  <w:num w:numId="2" w16cid:durableId="1614627436">
    <w:abstractNumId w:val="2"/>
  </w:num>
  <w:num w:numId="3" w16cid:durableId="1917088747">
    <w:abstractNumId w:val="0"/>
  </w:num>
  <w:num w:numId="4" w16cid:durableId="1383677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93"/>
    <w:rsid w:val="00013A7F"/>
    <w:rsid w:val="00022F9B"/>
    <w:rsid w:val="00034845"/>
    <w:rsid w:val="00041C2C"/>
    <w:rsid w:val="00051AF9"/>
    <w:rsid w:val="00056DE8"/>
    <w:rsid w:val="00062ACA"/>
    <w:rsid w:val="00066D3F"/>
    <w:rsid w:val="00067A7E"/>
    <w:rsid w:val="00081FEF"/>
    <w:rsid w:val="000915B2"/>
    <w:rsid w:val="000920EA"/>
    <w:rsid w:val="000A3166"/>
    <w:rsid w:val="000A457B"/>
    <w:rsid w:val="000C7999"/>
    <w:rsid w:val="000F00F2"/>
    <w:rsid w:val="00122792"/>
    <w:rsid w:val="00135D5A"/>
    <w:rsid w:val="001444B5"/>
    <w:rsid w:val="00192694"/>
    <w:rsid w:val="001A29DB"/>
    <w:rsid w:val="001A3297"/>
    <w:rsid w:val="001A7801"/>
    <w:rsid w:val="001C1402"/>
    <w:rsid w:val="001C2BCB"/>
    <w:rsid w:val="001E4AB6"/>
    <w:rsid w:val="001F3A53"/>
    <w:rsid w:val="001F4A75"/>
    <w:rsid w:val="0020791F"/>
    <w:rsid w:val="0021666B"/>
    <w:rsid w:val="00241C3B"/>
    <w:rsid w:val="00241CE5"/>
    <w:rsid w:val="00242032"/>
    <w:rsid w:val="00245BB6"/>
    <w:rsid w:val="0025458E"/>
    <w:rsid w:val="002628C4"/>
    <w:rsid w:val="00262ACD"/>
    <w:rsid w:val="00291278"/>
    <w:rsid w:val="002A1100"/>
    <w:rsid w:val="002B1033"/>
    <w:rsid w:val="002B64F1"/>
    <w:rsid w:val="002C0FC5"/>
    <w:rsid w:val="002D2C41"/>
    <w:rsid w:val="00300F17"/>
    <w:rsid w:val="0030581B"/>
    <w:rsid w:val="0031738B"/>
    <w:rsid w:val="0031764E"/>
    <w:rsid w:val="00352DEC"/>
    <w:rsid w:val="00355D43"/>
    <w:rsid w:val="003774E1"/>
    <w:rsid w:val="00394036"/>
    <w:rsid w:val="003A31DF"/>
    <w:rsid w:val="003A3AF6"/>
    <w:rsid w:val="003B759F"/>
    <w:rsid w:val="003B76B0"/>
    <w:rsid w:val="003C42C5"/>
    <w:rsid w:val="003C6886"/>
    <w:rsid w:val="003D41CA"/>
    <w:rsid w:val="003D46EE"/>
    <w:rsid w:val="003F3C73"/>
    <w:rsid w:val="00434790"/>
    <w:rsid w:val="0045107F"/>
    <w:rsid w:val="00461D24"/>
    <w:rsid w:val="004771E2"/>
    <w:rsid w:val="004947B0"/>
    <w:rsid w:val="004A281F"/>
    <w:rsid w:val="004B0BBE"/>
    <w:rsid w:val="004C2BA4"/>
    <w:rsid w:val="004D2E98"/>
    <w:rsid w:val="004E42E4"/>
    <w:rsid w:val="004F1993"/>
    <w:rsid w:val="004F1C84"/>
    <w:rsid w:val="004F43E0"/>
    <w:rsid w:val="005053B9"/>
    <w:rsid w:val="00510A31"/>
    <w:rsid w:val="00522719"/>
    <w:rsid w:val="00540EA2"/>
    <w:rsid w:val="0054796A"/>
    <w:rsid w:val="005675AB"/>
    <w:rsid w:val="005910AA"/>
    <w:rsid w:val="0059117E"/>
    <w:rsid w:val="005957E0"/>
    <w:rsid w:val="005B1943"/>
    <w:rsid w:val="005B691D"/>
    <w:rsid w:val="005D4A6F"/>
    <w:rsid w:val="005E2260"/>
    <w:rsid w:val="005F2A39"/>
    <w:rsid w:val="005F4838"/>
    <w:rsid w:val="006106FF"/>
    <w:rsid w:val="00621202"/>
    <w:rsid w:val="00623E35"/>
    <w:rsid w:val="00630D67"/>
    <w:rsid w:val="006541E4"/>
    <w:rsid w:val="00672FB6"/>
    <w:rsid w:val="0067620C"/>
    <w:rsid w:val="00684EAE"/>
    <w:rsid w:val="00697B2D"/>
    <w:rsid w:val="006A0B3B"/>
    <w:rsid w:val="006B72DE"/>
    <w:rsid w:val="006C10CD"/>
    <w:rsid w:val="006D0EE8"/>
    <w:rsid w:val="00715FFF"/>
    <w:rsid w:val="00722016"/>
    <w:rsid w:val="00724287"/>
    <w:rsid w:val="0073611D"/>
    <w:rsid w:val="00736FE4"/>
    <w:rsid w:val="00737D35"/>
    <w:rsid w:val="00746859"/>
    <w:rsid w:val="007629CF"/>
    <w:rsid w:val="0076634A"/>
    <w:rsid w:val="00775D5E"/>
    <w:rsid w:val="00794C26"/>
    <w:rsid w:val="007A5763"/>
    <w:rsid w:val="007B2045"/>
    <w:rsid w:val="007E17A8"/>
    <w:rsid w:val="008024BF"/>
    <w:rsid w:val="008129C5"/>
    <w:rsid w:val="00822FE5"/>
    <w:rsid w:val="00827CF1"/>
    <w:rsid w:val="00833466"/>
    <w:rsid w:val="00840660"/>
    <w:rsid w:val="0085745E"/>
    <w:rsid w:val="00880139"/>
    <w:rsid w:val="008808D5"/>
    <w:rsid w:val="00890F1B"/>
    <w:rsid w:val="008A59A0"/>
    <w:rsid w:val="008B3215"/>
    <w:rsid w:val="008D1E59"/>
    <w:rsid w:val="008D5D3D"/>
    <w:rsid w:val="008E3BC6"/>
    <w:rsid w:val="008F18BE"/>
    <w:rsid w:val="009032A4"/>
    <w:rsid w:val="009322DB"/>
    <w:rsid w:val="00962F4F"/>
    <w:rsid w:val="00973B85"/>
    <w:rsid w:val="0098114C"/>
    <w:rsid w:val="009959DF"/>
    <w:rsid w:val="009A29E0"/>
    <w:rsid w:val="009A7BC0"/>
    <w:rsid w:val="009C24DD"/>
    <w:rsid w:val="009D2F9D"/>
    <w:rsid w:val="00A0599E"/>
    <w:rsid w:val="00A2166F"/>
    <w:rsid w:val="00A41193"/>
    <w:rsid w:val="00A46911"/>
    <w:rsid w:val="00A54459"/>
    <w:rsid w:val="00A6464D"/>
    <w:rsid w:val="00A6661C"/>
    <w:rsid w:val="00A72311"/>
    <w:rsid w:val="00A8429F"/>
    <w:rsid w:val="00A9152B"/>
    <w:rsid w:val="00AA17DE"/>
    <w:rsid w:val="00AB0C73"/>
    <w:rsid w:val="00AB10FD"/>
    <w:rsid w:val="00AB3F76"/>
    <w:rsid w:val="00AB67E8"/>
    <w:rsid w:val="00AC02B5"/>
    <w:rsid w:val="00AC08B6"/>
    <w:rsid w:val="00AE2305"/>
    <w:rsid w:val="00B01877"/>
    <w:rsid w:val="00B074EA"/>
    <w:rsid w:val="00B1361A"/>
    <w:rsid w:val="00B14B95"/>
    <w:rsid w:val="00B46965"/>
    <w:rsid w:val="00B53CE1"/>
    <w:rsid w:val="00B618DE"/>
    <w:rsid w:val="00B62AAC"/>
    <w:rsid w:val="00B773C3"/>
    <w:rsid w:val="00BB1148"/>
    <w:rsid w:val="00BD5B11"/>
    <w:rsid w:val="00C02C70"/>
    <w:rsid w:val="00C44D03"/>
    <w:rsid w:val="00C6097F"/>
    <w:rsid w:val="00C6693F"/>
    <w:rsid w:val="00C73D46"/>
    <w:rsid w:val="00C84DF2"/>
    <w:rsid w:val="00CA13A5"/>
    <w:rsid w:val="00CC5712"/>
    <w:rsid w:val="00CE51D1"/>
    <w:rsid w:val="00CF1816"/>
    <w:rsid w:val="00CF6C15"/>
    <w:rsid w:val="00D02A68"/>
    <w:rsid w:val="00D073DE"/>
    <w:rsid w:val="00D2546A"/>
    <w:rsid w:val="00D2717D"/>
    <w:rsid w:val="00D34D0E"/>
    <w:rsid w:val="00D37123"/>
    <w:rsid w:val="00D4121C"/>
    <w:rsid w:val="00D4195F"/>
    <w:rsid w:val="00D500D6"/>
    <w:rsid w:val="00D579F9"/>
    <w:rsid w:val="00D67C36"/>
    <w:rsid w:val="00D87342"/>
    <w:rsid w:val="00D87426"/>
    <w:rsid w:val="00DA1312"/>
    <w:rsid w:val="00DB5B46"/>
    <w:rsid w:val="00DB7F94"/>
    <w:rsid w:val="00DE31EF"/>
    <w:rsid w:val="00DE5DCA"/>
    <w:rsid w:val="00DF02E9"/>
    <w:rsid w:val="00E10AE5"/>
    <w:rsid w:val="00E179C5"/>
    <w:rsid w:val="00E370C2"/>
    <w:rsid w:val="00E97F1B"/>
    <w:rsid w:val="00EB53E1"/>
    <w:rsid w:val="00EC79BF"/>
    <w:rsid w:val="00EE7314"/>
    <w:rsid w:val="00EF0751"/>
    <w:rsid w:val="00EF68BE"/>
    <w:rsid w:val="00F16A77"/>
    <w:rsid w:val="00F23961"/>
    <w:rsid w:val="00F86CA3"/>
    <w:rsid w:val="00F871CC"/>
    <w:rsid w:val="00F97596"/>
    <w:rsid w:val="00FD3114"/>
    <w:rsid w:val="00FF093E"/>
    <w:rsid w:val="00FF6661"/>
    <w:rsid w:val="00FF7825"/>
    <w:rsid w:val="113027C8"/>
    <w:rsid w:val="19955310"/>
    <w:rsid w:val="19F708C6"/>
    <w:rsid w:val="25A16A1E"/>
    <w:rsid w:val="2934005A"/>
    <w:rsid w:val="36AC7367"/>
    <w:rsid w:val="37AF3E4C"/>
    <w:rsid w:val="3BDD1251"/>
    <w:rsid w:val="5840143B"/>
    <w:rsid w:val="5E9B7F2D"/>
    <w:rsid w:val="626B0D43"/>
    <w:rsid w:val="6E8E18C3"/>
    <w:rsid w:val="6EC14FC1"/>
    <w:rsid w:val="718D3B55"/>
    <w:rsid w:val="75F2361E"/>
    <w:rsid w:val="76056F12"/>
    <w:rsid w:val="78C3334F"/>
    <w:rsid w:val="79CB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DC9971"/>
  <w15:docId w15:val="{555619F2-22E6-4454-803E-81585DFC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link w:val="ad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83346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无间隔 字符"/>
    <w:link w:val="ac"/>
    <w:uiPriority w:val="1"/>
    <w:rsid w:val="00623E35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 dong'gen</dc:creator>
  <cp:lastModifiedBy>曹巧波</cp:lastModifiedBy>
  <cp:revision>8</cp:revision>
  <dcterms:created xsi:type="dcterms:W3CDTF">2024-12-16T06:39:00Z</dcterms:created>
  <dcterms:modified xsi:type="dcterms:W3CDTF">2024-12-20T02:02:00Z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FB462D6F23344DB2A1AB08C6C2575CA7</vt:lpwstr>
  </property>
</Properties>
</file>