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CF388" w14:textId="77777777" w:rsidR="003A647D" w:rsidRDefault="003A647D" w:rsidP="003A647D">
      <w:pPr>
        <w:spacing w:line="360" w:lineRule="auto"/>
        <w:jc w:val="distribute"/>
        <w:rPr>
          <w:rFonts w:ascii="Kaiti SC" w:eastAsia="Kaiti SC" w:hAnsi="Kaiti SC" w:cs="楷体"/>
          <w:b/>
          <w:bCs/>
          <w:color w:val="FF3300"/>
          <w:spacing w:val="-40"/>
          <w:sz w:val="96"/>
          <w:szCs w:val="96"/>
        </w:rPr>
      </w:pPr>
    </w:p>
    <w:p w14:paraId="1827AB62" w14:textId="77777777" w:rsidR="003A647D" w:rsidRPr="00AA3E34" w:rsidRDefault="003A647D" w:rsidP="003A647D">
      <w:pPr>
        <w:spacing w:line="360" w:lineRule="auto"/>
        <w:jc w:val="center"/>
        <w:rPr>
          <w:rFonts w:ascii="宋体" w:hAnsi="宋体"/>
          <w:b/>
          <w:bCs/>
          <w:color w:val="FF3300"/>
          <w:spacing w:val="-40"/>
          <w:sz w:val="84"/>
          <w:szCs w:val="84"/>
        </w:rPr>
      </w:pPr>
      <w:r w:rsidRPr="00AA3E34">
        <w:rPr>
          <w:rFonts w:ascii="宋体" w:hAnsi="宋体" w:hint="eastAsia"/>
          <w:b/>
          <w:bCs/>
          <w:color w:val="FF3300"/>
          <w:spacing w:val="-40"/>
          <w:sz w:val="84"/>
          <w:szCs w:val="84"/>
        </w:rPr>
        <w:t>上海国家会计学院</w:t>
      </w:r>
    </w:p>
    <w:p w14:paraId="44E6958F" w14:textId="77777777" w:rsidR="003A647D" w:rsidRPr="00AA3E34" w:rsidRDefault="003A647D" w:rsidP="003A647D">
      <w:pPr>
        <w:spacing w:line="360" w:lineRule="auto"/>
        <w:rPr>
          <w:rFonts w:ascii="Songti SC" w:eastAsia="Songti SC" w:hAnsi="Songti SC"/>
          <w:b/>
          <w:bCs/>
          <w:sz w:val="11"/>
        </w:rPr>
      </w:pPr>
    </w:p>
    <w:p w14:paraId="5D046950" w14:textId="25199CB8" w:rsidR="003A647D" w:rsidRPr="00D202F2" w:rsidRDefault="003A647D" w:rsidP="003A647D">
      <w:pPr>
        <w:spacing w:line="360" w:lineRule="auto"/>
        <w:jc w:val="center"/>
        <w:rPr>
          <w:rFonts w:asciiTheme="minorEastAsia" w:hAnsiTheme="minorEastAsia" w:cs="微软雅黑"/>
          <w:bCs/>
          <w:sz w:val="32"/>
          <w:szCs w:val="32"/>
        </w:rPr>
      </w:pPr>
      <w:r w:rsidRPr="00D202F2">
        <w:rPr>
          <w:rFonts w:asciiTheme="minorEastAsia" w:hAnsiTheme="minorEastAsia" w:cs="楷体" w:hint="eastAsia"/>
          <w:bCs/>
          <w:sz w:val="32"/>
          <w:szCs w:val="32"/>
        </w:rPr>
        <w:t xml:space="preserve"> </w:t>
      </w:r>
      <w:r w:rsidRPr="00D202F2">
        <w:rPr>
          <w:rFonts w:asciiTheme="minorEastAsia" w:hAnsiTheme="minorEastAsia" w:cs="微软雅黑" w:hint="eastAsia"/>
          <w:bCs/>
          <w:sz w:val="32"/>
          <w:szCs w:val="32"/>
        </w:rPr>
        <w:t xml:space="preserve">  上国会培〔</w:t>
      </w:r>
      <w:r w:rsidR="00071AC2" w:rsidRPr="00D202F2">
        <w:rPr>
          <w:rFonts w:asciiTheme="minorEastAsia" w:hAnsiTheme="minorEastAsia" w:cs="微软雅黑" w:hint="eastAsia"/>
          <w:bCs/>
          <w:sz w:val="32"/>
          <w:szCs w:val="32"/>
        </w:rPr>
        <w:t>20</w:t>
      </w:r>
      <w:r w:rsidR="00071AC2" w:rsidRPr="00D202F2">
        <w:rPr>
          <w:rFonts w:asciiTheme="minorEastAsia" w:hAnsiTheme="minorEastAsia" w:cs="微软雅黑"/>
          <w:bCs/>
          <w:sz w:val="32"/>
          <w:szCs w:val="32"/>
        </w:rPr>
        <w:t>23</w:t>
      </w:r>
      <w:r w:rsidRPr="00D202F2">
        <w:rPr>
          <w:rFonts w:asciiTheme="minorEastAsia" w:hAnsiTheme="minorEastAsia" w:cs="微软雅黑" w:hint="eastAsia"/>
          <w:bCs/>
          <w:sz w:val="32"/>
          <w:szCs w:val="32"/>
        </w:rPr>
        <w:t>〕</w:t>
      </w:r>
      <w:r w:rsidR="0033510B" w:rsidRPr="00D202F2">
        <w:rPr>
          <w:rFonts w:asciiTheme="minorEastAsia" w:hAnsiTheme="minorEastAsia" w:cs="微软雅黑"/>
          <w:bCs/>
          <w:sz w:val="32"/>
          <w:szCs w:val="32"/>
        </w:rPr>
        <w:t>13</w:t>
      </w:r>
      <w:r w:rsidRPr="00D202F2">
        <w:rPr>
          <w:rFonts w:asciiTheme="minorEastAsia" w:hAnsiTheme="minorEastAsia" w:cs="微软雅黑" w:hint="eastAsia"/>
          <w:bCs/>
          <w:sz w:val="32"/>
          <w:szCs w:val="32"/>
        </w:rPr>
        <w:t>号</w:t>
      </w:r>
    </w:p>
    <w:p w14:paraId="0D48FE27" w14:textId="77777777" w:rsidR="003A647D" w:rsidRPr="00AA3E34" w:rsidRDefault="003A647D" w:rsidP="003A647D">
      <w:pPr>
        <w:spacing w:line="360" w:lineRule="auto"/>
        <w:jc w:val="center"/>
        <w:rPr>
          <w:rFonts w:ascii="仿宋_GB2312" w:eastAsia="仿宋_GB2312" w:hAnsi="楷体" w:cs="楷体"/>
          <w:b/>
          <w:bCs/>
          <w:sz w:val="20"/>
          <w:szCs w:val="18"/>
        </w:rPr>
      </w:pPr>
      <w:r>
        <w:rPr>
          <w:rFonts w:ascii="仿宋_GB2312" w:eastAsia="仿宋_GB2312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4ADAB6" wp14:editId="06B548F8">
                <wp:simplePos x="0" y="0"/>
                <wp:positionH relativeFrom="column">
                  <wp:posOffset>-123825</wp:posOffset>
                </wp:positionH>
                <wp:positionV relativeFrom="paragraph">
                  <wp:posOffset>283210</wp:posOffset>
                </wp:positionV>
                <wp:extent cx="5461635" cy="13970"/>
                <wp:effectExtent l="12700" t="12700" r="12065" b="1143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5461635" cy="1397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22F4DCC8" id="Line 4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75pt,22.3pt" to="420.3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" strokecolor="red" strokeweight="2pt">
                <o:lock v:ext="edit" shapetype="f"/>
              </v:line>
            </w:pict>
          </mc:Fallback>
        </mc:AlternateContent>
      </w:r>
    </w:p>
    <w:p w14:paraId="68C9EF85" w14:textId="77777777" w:rsidR="003A647D" w:rsidRDefault="003A647D">
      <w:pPr>
        <w:spacing w:line="360" w:lineRule="auto"/>
        <w:jc w:val="center"/>
        <w:rPr>
          <w:rFonts w:ascii="宋体" w:eastAsia="宋体" w:hAnsi="宋体" w:cs="Times New Roman"/>
          <w:b/>
          <w:sz w:val="44"/>
          <w:szCs w:val="44"/>
        </w:rPr>
      </w:pPr>
    </w:p>
    <w:p w14:paraId="1EE2120E" w14:textId="2C7CFE39" w:rsidR="00261955" w:rsidRPr="00D202F2" w:rsidRDefault="003F6C5A" w:rsidP="00071AC2">
      <w:pPr>
        <w:spacing w:line="360" w:lineRule="auto"/>
        <w:jc w:val="center"/>
        <w:rPr>
          <w:rFonts w:ascii="宋体" w:eastAsia="宋体" w:hAnsi="宋体" w:cs="Times New Roman"/>
          <w:b/>
          <w:sz w:val="36"/>
          <w:szCs w:val="36"/>
        </w:rPr>
      </w:pPr>
      <w:r w:rsidRPr="00D202F2">
        <w:rPr>
          <w:rFonts w:ascii="宋体" w:eastAsia="宋体" w:hAnsi="宋体" w:cs="Times New Roman" w:hint="eastAsia"/>
          <w:b/>
          <w:sz w:val="36"/>
          <w:szCs w:val="36"/>
        </w:rPr>
        <w:t>关于举办“</w:t>
      </w:r>
      <w:r w:rsidR="00071AC2" w:rsidRPr="00D202F2">
        <w:rPr>
          <w:rFonts w:ascii="宋体" w:eastAsia="宋体" w:hAnsi="宋体" w:cs="Times New Roman" w:hint="eastAsia"/>
          <w:b/>
          <w:sz w:val="36"/>
          <w:szCs w:val="36"/>
        </w:rPr>
        <w:t>微咨询课程：税收新环境下的税务管理与规划</w:t>
      </w:r>
      <w:r w:rsidRPr="00D202F2">
        <w:rPr>
          <w:rFonts w:ascii="宋体" w:eastAsia="宋体" w:hAnsi="宋体" w:cs="Times New Roman" w:hint="eastAsia"/>
          <w:b/>
          <w:sz w:val="36"/>
          <w:szCs w:val="36"/>
        </w:rPr>
        <w:t>”</w:t>
      </w:r>
      <w:r w:rsidR="004728D2" w:rsidRPr="00D202F2">
        <w:rPr>
          <w:rFonts w:ascii="宋体" w:eastAsia="宋体" w:hAnsi="宋体" w:cs="Times New Roman" w:hint="eastAsia"/>
          <w:b/>
          <w:sz w:val="36"/>
          <w:szCs w:val="36"/>
        </w:rPr>
        <w:t>专题研修班</w:t>
      </w:r>
      <w:r w:rsidRPr="00D202F2">
        <w:rPr>
          <w:rFonts w:ascii="宋体" w:eastAsia="宋体" w:hAnsi="宋体" w:cs="Times New Roman" w:hint="eastAsia"/>
          <w:b/>
          <w:sz w:val="36"/>
          <w:szCs w:val="36"/>
        </w:rPr>
        <w:t>的通知</w:t>
      </w:r>
    </w:p>
    <w:p w14:paraId="61DB6B17" w14:textId="77777777" w:rsidR="00261955" w:rsidRDefault="00261955">
      <w:pPr>
        <w:widowControl/>
        <w:spacing w:line="360" w:lineRule="auto"/>
        <w:jc w:val="left"/>
        <w:rPr>
          <w:rFonts w:ascii="仿宋_GB2312" w:eastAsia="仿宋_GB2312" w:hAnsi="宋体"/>
          <w:sz w:val="32"/>
          <w:szCs w:val="32"/>
        </w:rPr>
      </w:pPr>
    </w:p>
    <w:p w14:paraId="06C129FB" w14:textId="4F172C84" w:rsidR="00261955" w:rsidRPr="00D202F2" w:rsidRDefault="003F6C5A" w:rsidP="003A647D">
      <w:pPr>
        <w:widowControl/>
        <w:spacing w:line="360" w:lineRule="auto"/>
        <w:jc w:val="left"/>
        <w:rPr>
          <w:rFonts w:ascii="仿宋_GB2312" w:eastAsia="仿宋_GB2312" w:hAnsiTheme="minorEastAsia"/>
          <w:sz w:val="32"/>
          <w:szCs w:val="32"/>
        </w:rPr>
      </w:pPr>
      <w:r w:rsidRPr="00D202F2">
        <w:rPr>
          <w:rFonts w:ascii="仿宋_GB2312" w:eastAsia="仿宋_GB2312" w:hAnsiTheme="minorEastAsia" w:hint="eastAsia"/>
          <w:sz w:val="32"/>
          <w:szCs w:val="32"/>
        </w:rPr>
        <w:t>各相关单位：</w:t>
      </w:r>
    </w:p>
    <w:p w14:paraId="1197A8A7" w14:textId="0B76FBAC" w:rsidR="00537354" w:rsidRPr="00D202F2" w:rsidRDefault="00426372" w:rsidP="003A647D">
      <w:pPr>
        <w:widowControl/>
        <w:spacing w:line="360" w:lineRule="auto"/>
        <w:ind w:firstLineChars="200" w:firstLine="640"/>
        <w:rPr>
          <w:rFonts w:ascii="仿宋_GB2312" w:eastAsia="仿宋_GB2312" w:hAnsiTheme="minorEastAsia" w:cs="Times New Roman"/>
          <w:sz w:val="32"/>
          <w:szCs w:val="32"/>
        </w:rPr>
      </w:pPr>
      <w:r w:rsidRPr="00D202F2">
        <w:rPr>
          <w:rFonts w:ascii="仿宋_GB2312" w:eastAsia="仿宋_GB2312" w:hAnsiTheme="minorEastAsia" w:cs="Times New Roman" w:hint="eastAsia"/>
          <w:sz w:val="32"/>
          <w:szCs w:val="32"/>
        </w:rPr>
        <w:t>“十四五”规划纲要明确提出要“完善现代税收制度”，对</w:t>
      </w:r>
      <w:r w:rsidR="00EB7A31" w:rsidRPr="00D202F2">
        <w:rPr>
          <w:rFonts w:ascii="仿宋_GB2312" w:eastAsia="仿宋_GB2312" w:hAnsiTheme="minorEastAsia" w:cs="Times New Roman" w:hint="eastAsia"/>
          <w:sz w:val="32"/>
          <w:szCs w:val="32"/>
        </w:rPr>
        <w:t>增值税、消费税和个人所得税改革、房地产税立法、优化税制结构、提高直接税比重、健全地方税体系、规范完善税收优惠和深化税收征管提出明确要求。</w:t>
      </w:r>
      <w:r w:rsidR="00E66B59" w:rsidRPr="00D202F2">
        <w:rPr>
          <w:rFonts w:ascii="仿宋_GB2312" w:eastAsia="仿宋_GB2312" w:hAnsiTheme="minorEastAsia" w:cs="Times New Roman" w:hint="eastAsia"/>
          <w:sz w:val="32"/>
          <w:szCs w:val="32"/>
        </w:rPr>
        <w:t>税制改革势必</w:t>
      </w:r>
      <w:r w:rsidR="00E67E3A" w:rsidRPr="00D202F2">
        <w:rPr>
          <w:rFonts w:ascii="仿宋_GB2312" w:eastAsia="仿宋_GB2312" w:hAnsiTheme="minorEastAsia" w:cs="Times New Roman" w:hint="eastAsia"/>
          <w:sz w:val="32"/>
          <w:szCs w:val="32"/>
        </w:rPr>
        <w:t>对</w:t>
      </w:r>
      <w:r w:rsidR="00E66B59" w:rsidRPr="00D202F2">
        <w:rPr>
          <w:rFonts w:ascii="仿宋_GB2312" w:eastAsia="仿宋_GB2312" w:hAnsiTheme="minorEastAsia" w:cs="Times New Roman" w:hint="eastAsia"/>
          <w:sz w:val="32"/>
          <w:szCs w:val="32"/>
        </w:rPr>
        <w:t>企业</w:t>
      </w:r>
      <w:r w:rsidR="00E67E3A" w:rsidRPr="00D202F2">
        <w:rPr>
          <w:rFonts w:ascii="仿宋_GB2312" w:eastAsia="仿宋_GB2312" w:hAnsiTheme="minorEastAsia" w:cs="Times New Roman" w:hint="eastAsia"/>
          <w:sz w:val="32"/>
          <w:szCs w:val="32"/>
        </w:rPr>
        <w:t>行为产生重大影响</w:t>
      </w:r>
      <w:r w:rsidR="00E66B59" w:rsidRPr="00D202F2">
        <w:rPr>
          <w:rFonts w:ascii="仿宋_GB2312" w:eastAsia="仿宋_GB2312" w:hAnsiTheme="minorEastAsia" w:cs="Times New Roman" w:hint="eastAsia"/>
          <w:sz w:val="32"/>
          <w:szCs w:val="32"/>
        </w:rPr>
        <w:t>，尤其是税收征管改革将会营造税收新环境，由此对企业税务管理和筹划带来挑战。</w:t>
      </w:r>
      <w:r w:rsidR="00B978A1" w:rsidRPr="00D202F2">
        <w:rPr>
          <w:rFonts w:ascii="仿宋_GB2312" w:eastAsia="仿宋_GB2312" w:hAnsiTheme="minorEastAsia" w:cs="Times New Roman" w:hint="eastAsia"/>
          <w:sz w:val="32"/>
          <w:szCs w:val="32"/>
        </w:rPr>
        <w:t>中办、国办印发《关于进一步深化税收征管改革的意见》，明确提出税收征管要从“以票控税”向“以数治税”转变，</w:t>
      </w:r>
      <w:r w:rsidR="009C5575" w:rsidRPr="00D202F2">
        <w:rPr>
          <w:rFonts w:ascii="仿宋_GB2312" w:eastAsia="仿宋_GB2312" w:hAnsiTheme="minorEastAsia" w:cs="Times New Roman" w:hint="eastAsia"/>
          <w:sz w:val="32"/>
          <w:szCs w:val="32"/>
        </w:rPr>
        <w:t>对逃避税问题多发的行业</w:t>
      </w:r>
      <w:r w:rsidR="00FF08DB" w:rsidRPr="00D202F2">
        <w:rPr>
          <w:rFonts w:ascii="仿宋_GB2312" w:eastAsia="仿宋_GB2312" w:hAnsiTheme="minorEastAsia" w:cs="Times New Roman" w:hint="eastAsia"/>
          <w:sz w:val="32"/>
          <w:szCs w:val="32"/>
        </w:rPr>
        <w:t>、</w:t>
      </w:r>
      <w:r w:rsidR="009C5575" w:rsidRPr="00D202F2">
        <w:rPr>
          <w:rFonts w:ascii="仿宋_GB2312" w:eastAsia="仿宋_GB2312" w:hAnsiTheme="minorEastAsia" w:cs="Times New Roman" w:hint="eastAsia"/>
          <w:sz w:val="32"/>
          <w:szCs w:val="32"/>
        </w:rPr>
        <w:t>地区和人群要加强风险防控和监管。</w:t>
      </w:r>
      <w:r w:rsidR="00676113" w:rsidRPr="00D202F2">
        <w:rPr>
          <w:rFonts w:ascii="仿宋_GB2312" w:eastAsia="仿宋_GB2312" w:hAnsiTheme="minorEastAsia" w:cs="Times New Roman" w:hint="eastAsia"/>
          <w:sz w:val="32"/>
          <w:szCs w:val="32"/>
        </w:rPr>
        <w:t>一些</w:t>
      </w:r>
      <w:r w:rsidR="003D77C2" w:rsidRPr="00D202F2">
        <w:rPr>
          <w:rFonts w:ascii="仿宋_GB2312" w:eastAsia="仿宋_GB2312" w:hAnsiTheme="minorEastAsia" w:cs="Times New Roman" w:hint="eastAsia"/>
          <w:sz w:val="32"/>
          <w:szCs w:val="32"/>
        </w:rPr>
        <w:t>过去</w:t>
      </w:r>
      <w:r w:rsidR="00676113" w:rsidRPr="00D202F2">
        <w:rPr>
          <w:rFonts w:ascii="仿宋_GB2312" w:eastAsia="仿宋_GB2312" w:hAnsiTheme="minorEastAsia" w:cs="Times New Roman" w:hint="eastAsia"/>
          <w:sz w:val="32"/>
          <w:szCs w:val="32"/>
        </w:rPr>
        <w:t>被</w:t>
      </w:r>
      <w:r w:rsidR="00676113" w:rsidRPr="00D202F2">
        <w:rPr>
          <w:rFonts w:ascii="仿宋_GB2312" w:eastAsia="仿宋_GB2312" w:hAnsiTheme="minorEastAsia" w:cs="Times New Roman" w:hint="eastAsia"/>
          <w:sz w:val="32"/>
          <w:szCs w:val="32"/>
        </w:rPr>
        <w:lastRenderedPageBreak/>
        <w:t>认为是惯用的所谓“税收筹划”在新的税收环境下被认定为逃税，企业和个人的税收筹划与管理思路需要重构。</w:t>
      </w:r>
    </w:p>
    <w:p w14:paraId="54044AA6" w14:textId="74A128DC" w:rsidR="009B08E6" w:rsidRPr="00D202F2" w:rsidRDefault="00071AC2" w:rsidP="003A647D">
      <w:pPr>
        <w:widowControl/>
        <w:spacing w:line="360" w:lineRule="auto"/>
        <w:ind w:firstLineChars="200" w:firstLine="640"/>
        <w:rPr>
          <w:rFonts w:ascii="仿宋_GB2312" w:eastAsia="仿宋_GB2312" w:hAnsiTheme="minorEastAsia" w:cs="Times New Roman"/>
          <w:sz w:val="32"/>
          <w:szCs w:val="32"/>
        </w:rPr>
      </w:pPr>
      <w:r w:rsidRPr="00D202F2">
        <w:rPr>
          <w:rFonts w:ascii="仿宋_GB2312" w:eastAsia="仿宋_GB2312" w:hAnsiTheme="minorEastAsia" w:cs="Times New Roman" w:hint="eastAsia"/>
          <w:sz w:val="32"/>
          <w:szCs w:val="32"/>
        </w:rPr>
        <w:t>在二十大报告中</w:t>
      </w:r>
      <w:r w:rsidR="00C076A9" w:rsidRPr="00D202F2">
        <w:rPr>
          <w:rFonts w:ascii="仿宋_GB2312" w:eastAsia="仿宋_GB2312" w:hAnsiTheme="minorEastAsia" w:cs="Times New Roman" w:hint="eastAsia"/>
          <w:sz w:val="32"/>
          <w:szCs w:val="32"/>
        </w:rPr>
        <w:t>也重点提及，要合理调节过高收入，完善个人所得税制度，规范资本性所得管理。要坚决取缔非法收入，坚决遏制权钱交易，坚决打击内幕交易、操纵股市、财务造假、偷税漏税等获取非法收入行为。</w:t>
      </w:r>
      <w:r w:rsidR="00553B67" w:rsidRPr="00D202F2">
        <w:rPr>
          <w:rFonts w:ascii="仿宋_GB2312" w:eastAsia="仿宋_GB2312" w:hAnsiTheme="minorEastAsia" w:cs="Times New Roman" w:hint="eastAsia"/>
          <w:sz w:val="32"/>
          <w:szCs w:val="32"/>
        </w:rPr>
        <w:t>可以预见，国家对于资本性所得的管理也将更为规范与有效。</w:t>
      </w:r>
    </w:p>
    <w:p w14:paraId="3B7443F9" w14:textId="383696B0" w:rsidR="00261955" w:rsidRPr="00D202F2" w:rsidRDefault="003F6C5A" w:rsidP="003A647D">
      <w:pPr>
        <w:widowControl/>
        <w:spacing w:line="360" w:lineRule="auto"/>
        <w:ind w:firstLineChars="200" w:firstLine="640"/>
        <w:rPr>
          <w:rFonts w:ascii="仿宋_GB2312" w:eastAsia="仿宋_GB2312" w:hAnsiTheme="minorEastAsia" w:cs="Times New Roman"/>
          <w:sz w:val="32"/>
          <w:szCs w:val="32"/>
        </w:rPr>
      </w:pPr>
      <w:r w:rsidRPr="00D202F2">
        <w:rPr>
          <w:rFonts w:ascii="仿宋_GB2312" w:eastAsia="仿宋_GB2312" w:hAnsiTheme="minorEastAsia" w:cs="Times New Roman" w:hint="eastAsia"/>
          <w:sz w:val="32"/>
          <w:szCs w:val="32"/>
        </w:rPr>
        <w:t>为进一步帮助企业了解税制改革趋势，充分享受优惠</w:t>
      </w:r>
      <w:r w:rsidR="003D77C2" w:rsidRPr="00D202F2">
        <w:rPr>
          <w:rFonts w:ascii="仿宋_GB2312" w:eastAsia="仿宋_GB2312" w:hAnsiTheme="minorEastAsia" w:cs="Times New Roman" w:hint="eastAsia"/>
          <w:sz w:val="32"/>
          <w:szCs w:val="32"/>
        </w:rPr>
        <w:t>，</w:t>
      </w:r>
      <w:r w:rsidRPr="00D202F2">
        <w:rPr>
          <w:rFonts w:ascii="仿宋_GB2312" w:eastAsia="仿宋_GB2312" w:hAnsiTheme="minorEastAsia" w:cs="Times New Roman" w:hint="eastAsia"/>
          <w:sz w:val="32"/>
          <w:szCs w:val="32"/>
        </w:rPr>
        <w:t>并</w:t>
      </w:r>
      <w:r w:rsidR="003D77C2" w:rsidRPr="00D202F2">
        <w:rPr>
          <w:rFonts w:ascii="仿宋_GB2312" w:eastAsia="仿宋_GB2312" w:hAnsiTheme="minorEastAsia" w:cs="Times New Roman" w:hint="eastAsia"/>
          <w:sz w:val="32"/>
          <w:szCs w:val="32"/>
        </w:rPr>
        <w:t>在新环境下做好</w:t>
      </w:r>
      <w:r w:rsidRPr="00D202F2">
        <w:rPr>
          <w:rFonts w:ascii="仿宋_GB2312" w:eastAsia="仿宋_GB2312" w:hAnsiTheme="minorEastAsia" w:cs="Times New Roman" w:hint="eastAsia"/>
          <w:sz w:val="32"/>
          <w:szCs w:val="32"/>
        </w:rPr>
        <w:t>税务合规，防</w:t>
      </w:r>
      <w:r w:rsidR="003D77C2" w:rsidRPr="00D202F2">
        <w:rPr>
          <w:rFonts w:ascii="仿宋_GB2312" w:eastAsia="仿宋_GB2312" w:hAnsiTheme="minorEastAsia" w:cs="Times New Roman" w:hint="eastAsia"/>
          <w:sz w:val="32"/>
          <w:szCs w:val="32"/>
        </w:rPr>
        <w:t>范</w:t>
      </w:r>
      <w:r w:rsidRPr="00D202F2">
        <w:rPr>
          <w:rFonts w:ascii="仿宋_GB2312" w:eastAsia="仿宋_GB2312" w:hAnsiTheme="minorEastAsia" w:cs="Times New Roman" w:hint="eastAsia"/>
          <w:sz w:val="32"/>
          <w:szCs w:val="32"/>
        </w:rPr>
        <w:t>税收风险，上海国家会计学院</w:t>
      </w:r>
      <w:r w:rsidR="00E158ED" w:rsidRPr="00D202F2">
        <w:rPr>
          <w:rFonts w:ascii="仿宋_GB2312" w:eastAsia="仿宋_GB2312" w:hAnsiTheme="minorEastAsia" w:cs="Times New Roman" w:hint="eastAsia"/>
          <w:sz w:val="32"/>
          <w:szCs w:val="32"/>
        </w:rPr>
        <w:t>继续</w:t>
      </w:r>
      <w:r w:rsidRPr="00D202F2">
        <w:rPr>
          <w:rFonts w:ascii="仿宋_GB2312" w:eastAsia="仿宋_GB2312" w:hAnsiTheme="minorEastAsia" w:cs="Times New Roman" w:hint="eastAsia"/>
          <w:sz w:val="32"/>
          <w:szCs w:val="32"/>
        </w:rPr>
        <w:t>开设</w:t>
      </w:r>
      <w:r w:rsidR="003D77C2" w:rsidRPr="00D202F2">
        <w:rPr>
          <w:rFonts w:ascii="仿宋_GB2312" w:eastAsia="仿宋_GB2312" w:hAnsiTheme="minorEastAsia" w:cs="Times New Roman" w:hint="eastAsia"/>
          <w:sz w:val="32"/>
          <w:szCs w:val="32"/>
        </w:rPr>
        <w:t>税收新环境下的税务管理与</w:t>
      </w:r>
      <w:r w:rsidR="001734D2">
        <w:rPr>
          <w:rFonts w:ascii="仿宋_GB2312" w:eastAsia="仿宋_GB2312" w:hAnsiTheme="minorEastAsia" w:cs="Times New Roman" w:hint="eastAsia"/>
          <w:sz w:val="32"/>
          <w:szCs w:val="32"/>
        </w:rPr>
        <w:t>规划</w:t>
      </w:r>
      <w:r w:rsidR="003D77C2" w:rsidRPr="00D202F2">
        <w:rPr>
          <w:rFonts w:ascii="仿宋_GB2312" w:eastAsia="仿宋_GB2312" w:hAnsiTheme="minorEastAsia" w:cs="Times New Roman" w:hint="eastAsia"/>
          <w:sz w:val="32"/>
          <w:szCs w:val="32"/>
        </w:rPr>
        <w:t>课程</w:t>
      </w:r>
      <w:r w:rsidRPr="00D202F2">
        <w:rPr>
          <w:rFonts w:ascii="仿宋_GB2312" w:eastAsia="仿宋_GB2312" w:hAnsiTheme="minorEastAsia" w:cs="Times New Roman" w:hint="eastAsia"/>
          <w:sz w:val="32"/>
          <w:szCs w:val="32"/>
        </w:rPr>
        <w:t>。</w:t>
      </w:r>
    </w:p>
    <w:p w14:paraId="153CA7E8" w14:textId="77777777" w:rsidR="003A647D" w:rsidRPr="001734D2" w:rsidRDefault="003A647D" w:rsidP="003A647D">
      <w:pPr>
        <w:widowControl/>
        <w:spacing w:line="360" w:lineRule="auto"/>
        <w:ind w:firstLineChars="200" w:firstLine="640"/>
        <w:jc w:val="left"/>
        <w:rPr>
          <w:rFonts w:ascii="仿宋_GB2312" w:eastAsia="仿宋_GB2312" w:hAnsi="宋体" w:cs="微软雅黑"/>
          <w:sz w:val="32"/>
          <w:szCs w:val="32"/>
        </w:rPr>
      </w:pPr>
    </w:p>
    <w:p w14:paraId="077FF78C" w14:textId="530229CD" w:rsidR="003A647D" w:rsidRPr="00D202F2" w:rsidRDefault="003A647D" w:rsidP="003A647D">
      <w:pPr>
        <w:widowControl/>
        <w:spacing w:line="360" w:lineRule="auto"/>
        <w:ind w:firstLineChars="200" w:firstLine="640"/>
        <w:jc w:val="left"/>
        <w:rPr>
          <w:rFonts w:ascii="仿宋_GB2312" w:eastAsia="仿宋_GB2312" w:hAnsi="宋体" w:cs="微软雅黑"/>
          <w:sz w:val="32"/>
          <w:szCs w:val="32"/>
        </w:rPr>
      </w:pPr>
      <w:r w:rsidRPr="00D202F2">
        <w:rPr>
          <w:rFonts w:ascii="仿宋_GB2312" w:eastAsia="仿宋_GB2312" w:hAnsi="宋体" w:cs="微软雅黑" w:hint="eastAsia"/>
          <w:sz w:val="32"/>
          <w:szCs w:val="32"/>
        </w:rPr>
        <w:t>附件：一、课程简介</w:t>
      </w:r>
    </w:p>
    <w:p w14:paraId="53486896" w14:textId="77777777" w:rsidR="003A647D" w:rsidRPr="00D202F2" w:rsidRDefault="003A647D" w:rsidP="003A647D">
      <w:pPr>
        <w:widowControl/>
        <w:spacing w:line="360" w:lineRule="auto"/>
        <w:ind w:firstLineChars="500" w:firstLine="1600"/>
        <w:jc w:val="left"/>
        <w:rPr>
          <w:rFonts w:ascii="仿宋_GB2312" w:eastAsia="仿宋_GB2312" w:hAnsi="宋体" w:cs="微软雅黑"/>
          <w:sz w:val="32"/>
          <w:szCs w:val="32"/>
        </w:rPr>
      </w:pPr>
      <w:r w:rsidRPr="00D202F2">
        <w:rPr>
          <w:rFonts w:ascii="仿宋_GB2312" w:eastAsia="仿宋_GB2312" w:hAnsi="宋体" w:cs="微软雅黑" w:hint="eastAsia"/>
          <w:sz w:val="32"/>
          <w:szCs w:val="32"/>
        </w:rPr>
        <w:t>二、报名回执表</w:t>
      </w:r>
    </w:p>
    <w:p w14:paraId="1BE11B36" w14:textId="77777777" w:rsidR="003A647D" w:rsidRPr="00D202F2" w:rsidRDefault="003A647D" w:rsidP="003A647D">
      <w:pPr>
        <w:spacing w:line="360" w:lineRule="auto"/>
        <w:rPr>
          <w:rFonts w:ascii="仿宋_GB2312" w:eastAsia="仿宋_GB2312" w:hAnsi="宋体" w:cs="微软雅黑"/>
          <w:sz w:val="32"/>
          <w:szCs w:val="32"/>
        </w:rPr>
      </w:pPr>
    </w:p>
    <w:p w14:paraId="25DD9C7E" w14:textId="77777777" w:rsidR="003A647D" w:rsidRPr="00D202F2" w:rsidRDefault="003A647D" w:rsidP="003A647D">
      <w:pPr>
        <w:spacing w:line="360" w:lineRule="auto"/>
        <w:jc w:val="right"/>
        <w:rPr>
          <w:rFonts w:ascii="仿宋_GB2312" w:eastAsia="仿宋_GB2312" w:hAnsi="宋体" w:cs="微软雅黑"/>
          <w:sz w:val="32"/>
          <w:szCs w:val="32"/>
        </w:rPr>
      </w:pPr>
      <w:r w:rsidRPr="00D202F2">
        <w:rPr>
          <w:rFonts w:ascii="仿宋_GB2312" w:eastAsia="仿宋_GB2312" w:hAnsi="宋体" w:cs="微软雅黑" w:hint="eastAsia"/>
          <w:sz w:val="32"/>
          <w:szCs w:val="32"/>
        </w:rPr>
        <w:t>上海国家会计学院</w:t>
      </w:r>
      <w:r w:rsidRPr="00D202F2">
        <w:rPr>
          <w:rFonts w:ascii="仿宋_GB2312" w:eastAsia="仿宋_GB2312" w:hAnsi="宋体" w:cs="Times New Roman" w:hint="eastAsia"/>
          <w:sz w:val="32"/>
          <w:szCs w:val="32"/>
        </w:rPr>
        <w:t>企业管理培训部</w:t>
      </w:r>
    </w:p>
    <w:p w14:paraId="41C95841" w14:textId="0AFA8344" w:rsidR="003A647D" w:rsidRPr="00D202F2" w:rsidRDefault="00071AC2" w:rsidP="003A647D">
      <w:pPr>
        <w:spacing w:line="360" w:lineRule="auto"/>
        <w:jc w:val="right"/>
        <w:rPr>
          <w:rFonts w:ascii="仿宋_GB2312" w:eastAsia="仿宋_GB2312" w:hAnsi="宋体" w:cs="微软雅黑"/>
          <w:sz w:val="32"/>
          <w:szCs w:val="32"/>
        </w:rPr>
      </w:pPr>
      <w:r w:rsidRPr="00D202F2">
        <w:rPr>
          <w:rFonts w:ascii="仿宋_GB2312" w:eastAsia="仿宋_GB2312" w:hAnsi="宋体" w:cs="微软雅黑" w:hint="eastAsia"/>
          <w:sz w:val="32"/>
          <w:szCs w:val="32"/>
        </w:rPr>
        <w:t>2023</w:t>
      </w:r>
      <w:r w:rsidR="003A647D" w:rsidRPr="00D202F2">
        <w:rPr>
          <w:rFonts w:ascii="仿宋_GB2312" w:eastAsia="仿宋_GB2312" w:hAnsi="宋体" w:cs="微软雅黑" w:hint="eastAsia"/>
          <w:sz w:val="32"/>
          <w:szCs w:val="32"/>
        </w:rPr>
        <w:t>年1月</w:t>
      </w:r>
    </w:p>
    <w:p w14:paraId="644B7E38" w14:textId="1C8FCCEB" w:rsidR="003A647D" w:rsidRPr="00D202F2" w:rsidRDefault="003A647D" w:rsidP="003A647D">
      <w:pPr>
        <w:spacing w:line="360" w:lineRule="auto"/>
        <w:rPr>
          <w:rFonts w:ascii="仿宋_GB2312" w:eastAsia="仿宋_GB2312" w:hAnsi="宋体" w:cs="微软雅黑"/>
          <w:sz w:val="32"/>
          <w:szCs w:val="32"/>
        </w:rPr>
      </w:pPr>
    </w:p>
    <w:p w14:paraId="3F36048F" w14:textId="7D05EA86" w:rsidR="003A647D" w:rsidRPr="00D202F2" w:rsidRDefault="003A647D" w:rsidP="003A647D">
      <w:pPr>
        <w:spacing w:line="360" w:lineRule="auto"/>
        <w:rPr>
          <w:rFonts w:ascii="仿宋_GB2312" w:eastAsia="仿宋_GB2312" w:hAnsi="宋体" w:cs="微软雅黑"/>
          <w:sz w:val="32"/>
          <w:szCs w:val="32"/>
        </w:rPr>
      </w:pPr>
    </w:p>
    <w:p w14:paraId="67031EAC" w14:textId="77777777" w:rsidR="00D202F2" w:rsidRPr="00D202F2" w:rsidRDefault="00D202F2" w:rsidP="003A647D">
      <w:pPr>
        <w:spacing w:line="360" w:lineRule="auto"/>
        <w:rPr>
          <w:rFonts w:ascii="仿宋_GB2312" w:eastAsia="仿宋_GB2312" w:hAnsi="宋体" w:cs="微软雅黑"/>
          <w:sz w:val="32"/>
          <w:szCs w:val="32"/>
        </w:rPr>
      </w:pPr>
    </w:p>
    <w:p w14:paraId="1659B01A" w14:textId="77777777" w:rsidR="003A647D" w:rsidRPr="00D202F2" w:rsidRDefault="003A647D" w:rsidP="003A647D">
      <w:pPr>
        <w:spacing w:line="360" w:lineRule="auto"/>
        <w:rPr>
          <w:rFonts w:ascii="仿宋_GB2312" w:eastAsia="仿宋_GB2312" w:hAnsi="宋体" w:cs="微软雅黑"/>
          <w:sz w:val="32"/>
          <w:szCs w:val="32"/>
        </w:rPr>
      </w:pPr>
      <w:r w:rsidRPr="00D202F2">
        <w:rPr>
          <w:rFonts w:ascii="仿宋_GB2312" w:eastAsia="仿宋_GB2312" w:hAnsi="宋体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A0D6EB" wp14:editId="3E61A70D">
                <wp:simplePos x="0" y="0"/>
                <wp:positionH relativeFrom="column">
                  <wp:posOffset>-245745</wp:posOffset>
                </wp:positionH>
                <wp:positionV relativeFrom="paragraph">
                  <wp:posOffset>307975</wp:posOffset>
                </wp:positionV>
                <wp:extent cx="5950585" cy="0"/>
                <wp:effectExtent l="0" t="0" r="0" b="0"/>
                <wp:wrapNone/>
                <wp:docPr id="5" name="直接连接符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95058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48F7E230" id="直接连接符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9.35pt,24.25pt" to="449.2pt,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" strokeweight="1.25pt">
                <o:lock v:ext="edit" shapetype="f"/>
              </v:line>
            </w:pict>
          </mc:Fallback>
        </mc:AlternateContent>
      </w:r>
    </w:p>
    <w:p w14:paraId="09C59A3C" w14:textId="7D067D68" w:rsidR="003A647D" w:rsidRPr="00D202F2" w:rsidRDefault="003A647D" w:rsidP="003A647D">
      <w:pPr>
        <w:spacing w:line="360" w:lineRule="auto"/>
        <w:rPr>
          <w:rFonts w:ascii="仿宋_GB2312" w:eastAsia="仿宋_GB2312" w:hAnsi="宋体" w:cs="微软雅黑"/>
          <w:sz w:val="32"/>
          <w:szCs w:val="32"/>
        </w:rPr>
      </w:pPr>
      <w:r w:rsidRPr="00D202F2">
        <w:rPr>
          <w:rFonts w:ascii="仿宋_GB2312" w:eastAsia="仿宋_GB2312" w:hAnsi="宋体" w:cs="微软雅黑" w:hint="eastAsia"/>
          <w:sz w:val="32"/>
          <w:szCs w:val="32"/>
        </w:rPr>
        <w:t>上海国家会计学院</w:t>
      </w:r>
      <w:r w:rsidRPr="00D202F2">
        <w:rPr>
          <w:rFonts w:ascii="仿宋_GB2312" w:eastAsia="仿宋_GB2312" w:hAnsi="宋体" w:cs="Times New Roman" w:hint="eastAsia"/>
          <w:sz w:val="32"/>
          <w:szCs w:val="32"/>
        </w:rPr>
        <w:t xml:space="preserve">企业管理培训部     </w:t>
      </w:r>
      <w:r w:rsidR="00D202F2" w:rsidRPr="00D202F2">
        <w:rPr>
          <w:rFonts w:ascii="仿宋_GB2312" w:eastAsia="仿宋_GB2312" w:hAnsi="宋体" w:cs="Times New Roman" w:hint="eastAsia"/>
          <w:sz w:val="32"/>
          <w:szCs w:val="32"/>
        </w:rPr>
        <w:t xml:space="preserve">    </w:t>
      </w:r>
      <w:r w:rsidR="00071AC2" w:rsidRPr="00D202F2">
        <w:rPr>
          <w:rFonts w:ascii="仿宋_GB2312" w:eastAsia="仿宋_GB2312" w:hAnsi="宋体" w:cs="微软雅黑" w:hint="eastAsia"/>
          <w:sz w:val="32"/>
          <w:szCs w:val="32"/>
        </w:rPr>
        <w:t>2023</w:t>
      </w:r>
      <w:r w:rsidRPr="00D202F2">
        <w:rPr>
          <w:rFonts w:ascii="仿宋_GB2312" w:eastAsia="仿宋_GB2312" w:hAnsi="宋体" w:cs="微软雅黑" w:hint="eastAsia"/>
          <w:sz w:val="32"/>
          <w:szCs w:val="32"/>
        </w:rPr>
        <w:t>年1月印</w:t>
      </w:r>
    </w:p>
    <w:p w14:paraId="7CBA9987" w14:textId="77777777" w:rsidR="003A647D" w:rsidRPr="00D202F2" w:rsidRDefault="003A647D" w:rsidP="003A647D">
      <w:pPr>
        <w:spacing w:line="360" w:lineRule="auto"/>
        <w:ind w:firstLineChars="100" w:firstLine="320"/>
        <w:jc w:val="right"/>
        <w:rPr>
          <w:rFonts w:ascii="仿宋_GB2312" w:eastAsia="仿宋_GB2312" w:hAnsi="宋体" w:cs="微软雅黑"/>
          <w:sz w:val="32"/>
          <w:szCs w:val="32"/>
        </w:rPr>
      </w:pPr>
      <w:r w:rsidRPr="00D202F2">
        <w:rPr>
          <w:rFonts w:ascii="仿宋_GB2312" w:eastAsia="仿宋_GB2312" w:hAnsi="宋体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352619C" wp14:editId="4A7766E0">
                <wp:simplePos x="0" y="0"/>
                <wp:positionH relativeFrom="column">
                  <wp:posOffset>-245745</wp:posOffset>
                </wp:positionH>
                <wp:positionV relativeFrom="paragraph">
                  <wp:posOffset>148590</wp:posOffset>
                </wp:positionV>
                <wp:extent cx="5950585" cy="0"/>
                <wp:effectExtent l="0" t="0" r="0" b="0"/>
                <wp:wrapNone/>
                <wp:docPr id="2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95058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51E38285" id="直接连接符 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9.35pt,11.7pt" to="449.2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" strokeweight="1.25pt">
                <o:lock v:ext="edit" shapetype="f"/>
              </v:line>
            </w:pict>
          </mc:Fallback>
        </mc:AlternateContent>
      </w:r>
    </w:p>
    <w:p w14:paraId="49473FA2" w14:textId="2A5B26A1" w:rsidR="00261955" w:rsidRPr="00D202F2" w:rsidRDefault="003F6C5A" w:rsidP="003A647D">
      <w:pPr>
        <w:pStyle w:val="ab"/>
        <w:spacing w:beforeLines="50" w:before="156" w:line="360" w:lineRule="auto"/>
        <w:rPr>
          <w:rFonts w:ascii="仿宋_GB2312" w:eastAsia="仿宋_GB2312" w:hAnsiTheme="minorEastAsia" w:cs="宋体"/>
          <w:b/>
          <w:bCs/>
          <w:kern w:val="0"/>
          <w:sz w:val="32"/>
          <w:szCs w:val="32"/>
        </w:rPr>
      </w:pPr>
      <w:r w:rsidRPr="00D202F2">
        <w:rPr>
          <w:rFonts w:ascii="仿宋_GB2312" w:eastAsia="仿宋_GB2312" w:hAnsiTheme="minorEastAsia" w:cs="宋体" w:hint="eastAsia"/>
          <w:b/>
          <w:bCs/>
          <w:kern w:val="0"/>
          <w:sz w:val="32"/>
          <w:szCs w:val="32"/>
        </w:rPr>
        <w:lastRenderedPageBreak/>
        <w:t>附件一：课程简介</w:t>
      </w:r>
    </w:p>
    <w:p w14:paraId="4D6104F7" w14:textId="195DD1C5" w:rsidR="00261955" w:rsidRPr="00D202F2" w:rsidRDefault="003F6C5A" w:rsidP="003A647D">
      <w:pPr>
        <w:pStyle w:val="a9"/>
        <w:numPr>
          <w:ilvl w:val="0"/>
          <w:numId w:val="18"/>
        </w:numPr>
        <w:spacing w:line="360" w:lineRule="auto"/>
        <w:ind w:firstLineChars="0"/>
        <w:rPr>
          <w:rFonts w:ascii="仿宋_GB2312" w:eastAsia="仿宋_GB2312" w:hAnsiTheme="minorEastAsia" w:cs="Times New Roman"/>
          <w:b/>
          <w:color w:val="000000"/>
          <w:sz w:val="32"/>
          <w:szCs w:val="32"/>
        </w:rPr>
      </w:pPr>
      <w:r w:rsidRPr="00D202F2">
        <w:rPr>
          <w:rFonts w:ascii="仿宋_GB2312" w:eastAsia="仿宋_GB2312" w:hAnsiTheme="minorEastAsia" w:cs="Times New Roman" w:hint="eastAsia"/>
          <w:b/>
          <w:color w:val="000000"/>
          <w:sz w:val="32"/>
          <w:szCs w:val="32"/>
        </w:rPr>
        <w:t>培训安排</w:t>
      </w:r>
    </w:p>
    <w:tbl>
      <w:tblPr>
        <w:tblW w:w="7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00"/>
        <w:gridCol w:w="2312"/>
        <w:gridCol w:w="1686"/>
      </w:tblGrid>
      <w:tr w:rsidR="003A647D" w:rsidRPr="00D202F2" w14:paraId="29A449A6" w14:textId="77777777" w:rsidTr="00517AAF">
        <w:trPr>
          <w:jc w:val="center"/>
        </w:trPr>
        <w:tc>
          <w:tcPr>
            <w:tcW w:w="3500" w:type="dxa"/>
          </w:tcPr>
          <w:p w14:paraId="448B3FC8" w14:textId="77777777" w:rsidR="003A647D" w:rsidRPr="00D202F2" w:rsidRDefault="003A647D" w:rsidP="00517AAF">
            <w:pPr>
              <w:spacing w:line="360" w:lineRule="auto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D202F2">
              <w:rPr>
                <w:rFonts w:ascii="仿宋_GB2312" w:eastAsia="仿宋_GB2312" w:hAnsi="宋体" w:hint="eastAsia"/>
                <w:sz w:val="32"/>
                <w:szCs w:val="32"/>
              </w:rPr>
              <w:t>培训时间</w:t>
            </w:r>
          </w:p>
        </w:tc>
        <w:tc>
          <w:tcPr>
            <w:tcW w:w="2312" w:type="dxa"/>
          </w:tcPr>
          <w:p w14:paraId="2D1AA9CF" w14:textId="77777777" w:rsidR="003A647D" w:rsidRPr="00D202F2" w:rsidRDefault="003A647D" w:rsidP="00517AAF">
            <w:pPr>
              <w:spacing w:line="360" w:lineRule="auto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D202F2">
              <w:rPr>
                <w:rFonts w:ascii="仿宋_GB2312" w:eastAsia="仿宋_GB2312" w:hAnsi="宋体" w:hint="eastAsia"/>
                <w:sz w:val="32"/>
                <w:szCs w:val="32"/>
              </w:rPr>
              <w:t>报到时间</w:t>
            </w:r>
          </w:p>
        </w:tc>
        <w:tc>
          <w:tcPr>
            <w:tcW w:w="1686" w:type="dxa"/>
          </w:tcPr>
          <w:p w14:paraId="72F12EFB" w14:textId="77777777" w:rsidR="003A647D" w:rsidRPr="00D202F2" w:rsidRDefault="003A647D" w:rsidP="00517AAF">
            <w:pPr>
              <w:spacing w:line="360" w:lineRule="auto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D202F2">
              <w:rPr>
                <w:rFonts w:ascii="仿宋_GB2312" w:eastAsia="仿宋_GB2312" w:hAnsi="宋体" w:hint="eastAsia"/>
                <w:sz w:val="32"/>
                <w:szCs w:val="32"/>
              </w:rPr>
              <w:t>培训地点</w:t>
            </w:r>
          </w:p>
        </w:tc>
      </w:tr>
      <w:tr w:rsidR="00932541" w:rsidRPr="00D202F2" w14:paraId="39913BE3" w14:textId="77777777" w:rsidTr="00517AAF">
        <w:trPr>
          <w:jc w:val="center"/>
        </w:trPr>
        <w:tc>
          <w:tcPr>
            <w:tcW w:w="3500" w:type="dxa"/>
          </w:tcPr>
          <w:p w14:paraId="3ACAF39C" w14:textId="3D66BC7F" w:rsidR="00932541" w:rsidRPr="00D202F2" w:rsidRDefault="00071AC2" w:rsidP="00517AAF">
            <w:pPr>
              <w:spacing w:line="360" w:lineRule="auto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D202F2">
              <w:rPr>
                <w:rFonts w:ascii="仿宋_GB2312" w:eastAsia="仿宋_GB2312" w:hAnsi="宋体" w:hint="eastAsia"/>
                <w:sz w:val="32"/>
                <w:szCs w:val="32"/>
              </w:rPr>
              <w:t>6</w:t>
            </w:r>
            <w:r w:rsidR="00932541" w:rsidRPr="00D202F2">
              <w:rPr>
                <w:rFonts w:ascii="仿宋_GB2312" w:eastAsia="仿宋_GB2312" w:hAnsi="宋体" w:hint="eastAsia"/>
                <w:sz w:val="32"/>
                <w:szCs w:val="32"/>
              </w:rPr>
              <w:t>月</w:t>
            </w:r>
            <w:r w:rsidRPr="00D202F2">
              <w:rPr>
                <w:rFonts w:ascii="仿宋_GB2312" w:eastAsia="仿宋_GB2312" w:hAnsi="宋体" w:hint="eastAsia"/>
                <w:sz w:val="32"/>
                <w:szCs w:val="32"/>
              </w:rPr>
              <w:t>26</w:t>
            </w:r>
            <w:r w:rsidR="00932541" w:rsidRPr="00D202F2">
              <w:rPr>
                <w:rFonts w:ascii="仿宋_GB2312" w:eastAsia="仿宋_GB2312" w:hAnsi="宋体" w:hint="eastAsia"/>
                <w:sz w:val="32"/>
                <w:szCs w:val="32"/>
              </w:rPr>
              <w:t>日-</w:t>
            </w:r>
            <w:r w:rsidRPr="00D202F2">
              <w:rPr>
                <w:rFonts w:ascii="仿宋_GB2312" w:eastAsia="仿宋_GB2312" w:hAnsi="宋体" w:hint="eastAsia"/>
                <w:sz w:val="32"/>
                <w:szCs w:val="32"/>
              </w:rPr>
              <w:t>28</w:t>
            </w:r>
            <w:r w:rsidR="00932541" w:rsidRPr="00D202F2">
              <w:rPr>
                <w:rFonts w:ascii="仿宋_GB2312" w:eastAsia="仿宋_GB2312" w:hAnsi="宋体" w:hint="eastAsia"/>
                <w:sz w:val="32"/>
                <w:szCs w:val="32"/>
              </w:rPr>
              <w:t>日</w:t>
            </w:r>
          </w:p>
        </w:tc>
        <w:tc>
          <w:tcPr>
            <w:tcW w:w="2312" w:type="dxa"/>
          </w:tcPr>
          <w:p w14:paraId="16F07EAB" w14:textId="295A1BC5" w:rsidR="00932541" w:rsidRPr="00D202F2" w:rsidRDefault="00071AC2" w:rsidP="00517AAF">
            <w:pPr>
              <w:spacing w:line="360" w:lineRule="auto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D202F2">
              <w:rPr>
                <w:rFonts w:ascii="仿宋_GB2312" w:eastAsia="仿宋_GB2312" w:hAnsi="宋体" w:hint="eastAsia"/>
                <w:sz w:val="32"/>
                <w:szCs w:val="32"/>
              </w:rPr>
              <w:t>25</w:t>
            </w:r>
            <w:r w:rsidR="00932541" w:rsidRPr="00D202F2">
              <w:rPr>
                <w:rFonts w:ascii="仿宋_GB2312" w:eastAsia="仿宋_GB2312" w:hAnsi="宋体" w:hint="eastAsia"/>
                <w:sz w:val="32"/>
                <w:szCs w:val="32"/>
              </w:rPr>
              <w:t>日</w:t>
            </w:r>
          </w:p>
        </w:tc>
        <w:tc>
          <w:tcPr>
            <w:tcW w:w="1686" w:type="dxa"/>
          </w:tcPr>
          <w:p w14:paraId="2338152E" w14:textId="42F174F4" w:rsidR="00932541" w:rsidRPr="00D202F2" w:rsidRDefault="009B19F4" w:rsidP="00517AAF">
            <w:pPr>
              <w:spacing w:line="360" w:lineRule="auto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上海</w:t>
            </w:r>
          </w:p>
        </w:tc>
      </w:tr>
      <w:tr w:rsidR="003A647D" w:rsidRPr="00D202F2" w14:paraId="73356344" w14:textId="77777777" w:rsidTr="00517AAF">
        <w:trPr>
          <w:jc w:val="center"/>
        </w:trPr>
        <w:tc>
          <w:tcPr>
            <w:tcW w:w="3500" w:type="dxa"/>
          </w:tcPr>
          <w:p w14:paraId="1FE216C7" w14:textId="0D070A9A" w:rsidR="003A647D" w:rsidRPr="00D202F2" w:rsidRDefault="00071AC2" w:rsidP="00517AAF">
            <w:pPr>
              <w:spacing w:line="360" w:lineRule="auto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D202F2">
              <w:rPr>
                <w:rFonts w:ascii="仿宋_GB2312" w:eastAsia="仿宋_GB2312" w:hAnsiTheme="minorEastAsia" w:cs="Times New Roman" w:hint="eastAsia"/>
                <w:bCs/>
                <w:color w:val="000000"/>
                <w:sz w:val="32"/>
                <w:szCs w:val="32"/>
              </w:rPr>
              <w:t>8</w:t>
            </w:r>
            <w:r w:rsidR="003A647D" w:rsidRPr="00D202F2">
              <w:rPr>
                <w:rFonts w:ascii="仿宋_GB2312" w:eastAsia="仿宋_GB2312" w:hAnsiTheme="minorEastAsia" w:cs="Times New Roman" w:hint="eastAsia"/>
                <w:bCs/>
                <w:color w:val="000000"/>
                <w:sz w:val="32"/>
                <w:szCs w:val="32"/>
              </w:rPr>
              <w:t>月</w:t>
            </w:r>
            <w:r w:rsidRPr="00D202F2">
              <w:rPr>
                <w:rFonts w:ascii="仿宋_GB2312" w:eastAsia="仿宋_GB2312" w:hAnsiTheme="minorEastAsia" w:cs="Times New Roman" w:hint="eastAsia"/>
                <w:bCs/>
                <w:color w:val="000000"/>
                <w:sz w:val="32"/>
                <w:szCs w:val="32"/>
              </w:rPr>
              <w:t>21</w:t>
            </w:r>
            <w:r w:rsidR="003A647D" w:rsidRPr="00D202F2">
              <w:rPr>
                <w:rFonts w:ascii="仿宋_GB2312" w:eastAsia="仿宋_GB2312" w:hAnsiTheme="minorEastAsia" w:cs="Times New Roman" w:hint="eastAsia"/>
                <w:bCs/>
                <w:color w:val="000000"/>
                <w:sz w:val="32"/>
                <w:szCs w:val="32"/>
              </w:rPr>
              <w:t>日-</w:t>
            </w:r>
            <w:r w:rsidRPr="00D202F2">
              <w:rPr>
                <w:rFonts w:ascii="仿宋_GB2312" w:eastAsia="仿宋_GB2312" w:hAnsiTheme="minorEastAsia" w:cs="Times New Roman" w:hint="eastAsia"/>
                <w:bCs/>
                <w:color w:val="000000"/>
                <w:sz w:val="32"/>
                <w:szCs w:val="32"/>
              </w:rPr>
              <w:t>23</w:t>
            </w:r>
            <w:r w:rsidR="003A647D" w:rsidRPr="00D202F2">
              <w:rPr>
                <w:rFonts w:ascii="仿宋_GB2312" w:eastAsia="仿宋_GB2312" w:hAnsiTheme="minorEastAsia" w:cs="Times New Roman" w:hint="eastAsia"/>
                <w:bCs/>
                <w:color w:val="000000"/>
                <w:sz w:val="32"/>
                <w:szCs w:val="32"/>
              </w:rPr>
              <w:t>日</w:t>
            </w:r>
          </w:p>
        </w:tc>
        <w:tc>
          <w:tcPr>
            <w:tcW w:w="2312" w:type="dxa"/>
          </w:tcPr>
          <w:p w14:paraId="3F908139" w14:textId="29418966" w:rsidR="003A647D" w:rsidRPr="00D202F2" w:rsidRDefault="00071AC2" w:rsidP="00517AAF">
            <w:pPr>
              <w:spacing w:line="360" w:lineRule="auto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D202F2">
              <w:rPr>
                <w:rFonts w:ascii="仿宋_GB2312" w:eastAsia="仿宋_GB2312" w:hAnsi="宋体" w:hint="eastAsia"/>
                <w:sz w:val="32"/>
                <w:szCs w:val="32"/>
              </w:rPr>
              <w:t>20</w:t>
            </w:r>
            <w:r w:rsidR="003A647D" w:rsidRPr="00D202F2">
              <w:rPr>
                <w:rFonts w:ascii="仿宋_GB2312" w:eastAsia="仿宋_GB2312" w:hAnsi="宋体" w:hint="eastAsia"/>
                <w:sz w:val="32"/>
                <w:szCs w:val="32"/>
              </w:rPr>
              <w:t>日</w:t>
            </w:r>
          </w:p>
        </w:tc>
        <w:tc>
          <w:tcPr>
            <w:tcW w:w="1686" w:type="dxa"/>
          </w:tcPr>
          <w:p w14:paraId="25BA32A3" w14:textId="5240E39F" w:rsidR="003A647D" w:rsidRPr="00D202F2" w:rsidRDefault="00071AC2" w:rsidP="00517AAF">
            <w:pPr>
              <w:spacing w:line="360" w:lineRule="auto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D202F2">
              <w:rPr>
                <w:rFonts w:ascii="仿宋_GB2312" w:eastAsia="仿宋_GB2312" w:hAnsiTheme="minorEastAsia" w:cs="Times New Roman" w:hint="eastAsia"/>
                <w:bCs/>
                <w:color w:val="000000"/>
                <w:sz w:val="32"/>
                <w:szCs w:val="32"/>
              </w:rPr>
              <w:t>大连</w:t>
            </w:r>
          </w:p>
        </w:tc>
      </w:tr>
      <w:tr w:rsidR="003A647D" w:rsidRPr="00D202F2" w14:paraId="2DBE0185" w14:textId="77777777" w:rsidTr="00517AAF">
        <w:trPr>
          <w:jc w:val="center"/>
        </w:trPr>
        <w:tc>
          <w:tcPr>
            <w:tcW w:w="3500" w:type="dxa"/>
          </w:tcPr>
          <w:p w14:paraId="41244504" w14:textId="485DCF84" w:rsidR="003A647D" w:rsidRPr="00D202F2" w:rsidRDefault="00071AC2" w:rsidP="00517AAF">
            <w:pPr>
              <w:spacing w:line="360" w:lineRule="auto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D202F2">
              <w:rPr>
                <w:rFonts w:ascii="仿宋_GB2312" w:eastAsia="仿宋_GB2312" w:hAnsiTheme="minorEastAsia" w:cs="Times New Roman" w:hint="eastAsia"/>
                <w:bCs/>
                <w:color w:val="000000"/>
                <w:sz w:val="32"/>
                <w:szCs w:val="32"/>
              </w:rPr>
              <w:t>12</w:t>
            </w:r>
            <w:r w:rsidR="003A647D" w:rsidRPr="00D202F2">
              <w:rPr>
                <w:rFonts w:ascii="仿宋_GB2312" w:eastAsia="仿宋_GB2312" w:hAnsiTheme="minorEastAsia" w:cs="Times New Roman" w:hint="eastAsia"/>
                <w:bCs/>
                <w:color w:val="000000"/>
                <w:sz w:val="32"/>
                <w:szCs w:val="32"/>
              </w:rPr>
              <w:t>月</w:t>
            </w:r>
            <w:r w:rsidRPr="00D202F2">
              <w:rPr>
                <w:rFonts w:ascii="仿宋_GB2312" w:eastAsia="仿宋_GB2312" w:hAnsiTheme="minorEastAsia" w:cs="Times New Roman" w:hint="eastAsia"/>
                <w:bCs/>
                <w:color w:val="000000"/>
                <w:sz w:val="32"/>
                <w:szCs w:val="32"/>
              </w:rPr>
              <w:t>18</w:t>
            </w:r>
            <w:r w:rsidR="003A647D" w:rsidRPr="00D202F2">
              <w:rPr>
                <w:rFonts w:ascii="仿宋_GB2312" w:eastAsia="仿宋_GB2312" w:hAnsiTheme="minorEastAsia" w:cs="Times New Roman" w:hint="eastAsia"/>
                <w:bCs/>
                <w:color w:val="000000"/>
                <w:sz w:val="32"/>
                <w:szCs w:val="32"/>
              </w:rPr>
              <w:t>日-</w:t>
            </w:r>
            <w:r w:rsidRPr="00D202F2">
              <w:rPr>
                <w:rFonts w:ascii="仿宋_GB2312" w:eastAsia="仿宋_GB2312" w:hAnsiTheme="minorEastAsia" w:cs="Times New Roman" w:hint="eastAsia"/>
                <w:bCs/>
                <w:color w:val="000000"/>
                <w:sz w:val="32"/>
                <w:szCs w:val="32"/>
              </w:rPr>
              <w:t>20</w:t>
            </w:r>
            <w:r w:rsidR="003A647D" w:rsidRPr="00D202F2">
              <w:rPr>
                <w:rFonts w:ascii="仿宋_GB2312" w:eastAsia="仿宋_GB2312" w:hAnsiTheme="minorEastAsia" w:cs="Times New Roman" w:hint="eastAsia"/>
                <w:bCs/>
                <w:color w:val="000000"/>
                <w:sz w:val="32"/>
                <w:szCs w:val="32"/>
              </w:rPr>
              <w:t>日</w:t>
            </w:r>
          </w:p>
        </w:tc>
        <w:tc>
          <w:tcPr>
            <w:tcW w:w="2312" w:type="dxa"/>
          </w:tcPr>
          <w:p w14:paraId="27787096" w14:textId="51EECF9F" w:rsidR="003A647D" w:rsidRPr="00D202F2" w:rsidRDefault="00071AC2" w:rsidP="00517AAF">
            <w:pPr>
              <w:spacing w:line="360" w:lineRule="auto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D202F2">
              <w:rPr>
                <w:rFonts w:ascii="仿宋_GB2312" w:eastAsia="仿宋_GB2312" w:hAnsi="宋体" w:hint="eastAsia"/>
                <w:sz w:val="32"/>
                <w:szCs w:val="32"/>
              </w:rPr>
              <w:t>17</w:t>
            </w:r>
            <w:r w:rsidR="008A0DA7" w:rsidRPr="00D202F2">
              <w:rPr>
                <w:rFonts w:ascii="仿宋_GB2312" w:eastAsia="仿宋_GB2312" w:hAnsi="宋体" w:hint="eastAsia"/>
                <w:sz w:val="32"/>
                <w:szCs w:val="32"/>
              </w:rPr>
              <w:t>日</w:t>
            </w:r>
          </w:p>
        </w:tc>
        <w:tc>
          <w:tcPr>
            <w:tcW w:w="1686" w:type="dxa"/>
          </w:tcPr>
          <w:p w14:paraId="528404EE" w14:textId="519FEA57" w:rsidR="003A647D" w:rsidRPr="00D202F2" w:rsidRDefault="00071AC2" w:rsidP="00517AAF">
            <w:pPr>
              <w:spacing w:line="360" w:lineRule="auto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D202F2">
              <w:rPr>
                <w:rFonts w:ascii="仿宋_GB2312" w:eastAsia="仿宋_GB2312" w:hAnsiTheme="minorEastAsia" w:cs="Times New Roman" w:hint="eastAsia"/>
                <w:bCs/>
                <w:color w:val="000000"/>
                <w:sz w:val="32"/>
                <w:szCs w:val="32"/>
              </w:rPr>
              <w:t>上海</w:t>
            </w:r>
          </w:p>
        </w:tc>
      </w:tr>
    </w:tbl>
    <w:p w14:paraId="1E084CC7" w14:textId="77777777" w:rsidR="00261955" w:rsidRPr="00D202F2" w:rsidRDefault="003F6C5A" w:rsidP="003A647D">
      <w:pPr>
        <w:spacing w:line="360" w:lineRule="auto"/>
        <w:rPr>
          <w:rFonts w:ascii="仿宋_GB2312" w:eastAsia="仿宋_GB2312" w:hAnsiTheme="minorEastAsia"/>
          <w:b/>
          <w:sz w:val="32"/>
          <w:szCs w:val="32"/>
        </w:rPr>
      </w:pPr>
      <w:r w:rsidRPr="00D202F2">
        <w:rPr>
          <w:rFonts w:ascii="仿宋_GB2312" w:eastAsia="仿宋_GB2312" w:hAnsiTheme="minorEastAsia" w:hint="eastAsia"/>
          <w:b/>
          <w:sz w:val="32"/>
          <w:szCs w:val="32"/>
        </w:rPr>
        <w:t>二、课程目标</w:t>
      </w:r>
    </w:p>
    <w:p w14:paraId="3F7627FD" w14:textId="53D0018C" w:rsidR="00261955" w:rsidRPr="00D202F2" w:rsidRDefault="003F6C5A" w:rsidP="008A0DA7">
      <w:pPr>
        <w:spacing w:line="360" w:lineRule="auto"/>
        <w:rPr>
          <w:rFonts w:ascii="仿宋_GB2312" w:eastAsia="仿宋_GB2312" w:hAnsiTheme="minorEastAsia" w:cs="Times New Roman"/>
          <w:bCs/>
          <w:sz w:val="32"/>
          <w:szCs w:val="32"/>
        </w:rPr>
      </w:pPr>
      <w:r w:rsidRPr="00D202F2">
        <w:rPr>
          <w:rFonts w:ascii="仿宋_GB2312" w:eastAsia="仿宋_GB2312" w:hAnsiTheme="minorEastAsia" w:cs="Times New Roman" w:hint="eastAsia"/>
          <w:bCs/>
          <w:sz w:val="32"/>
          <w:szCs w:val="32"/>
        </w:rPr>
        <w:t>1.系统分析</w:t>
      </w:r>
      <w:r w:rsidR="001B2982" w:rsidRPr="00D202F2">
        <w:rPr>
          <w:rFonts w:ascii="仿宋_GB2312" w:eastAsia="仿宋_GB2312" w:hAnsiTheme="minorEastAsia" w:cs="Times New Roman" w:hint="eastAsia"/>
          <w:bCs/>
          <w:sz w:val="32"/>
          <w:szCs w:val="32"/>
        </w:rPr>
        <w:t>“十四五”</w:t>
      </w:r>
      <w:r w:rsidRPr="00D202F2">
        <w:rPr>
          <w:rFonts w:ascii="仿宋_GB2312" w:eastAsia="仿宋_GB2312" w:hAnsiTheme="minorEastAsia" w:cs="Times New Roman" w:hint="eastAsia"/>
          <w:bCs/>
          <w:sz w:val="32"/>
          <w:szCs w:val="32"/>
        </w:rPr>
        <w:t>税制改革</w:t>
      </w:r>
      <w:r w:rsidR="001B2982" w:rsidRPr="00D202F2">
        <w:rPr>
          <w:rFonts w:ascii="仿宋_GB2312" w:eastAsia="仿宋_GB2312" w:hAnsiTheme="minorEastAsia" w:cs="Times New Roman" w:hint="eastAsia"/>
          <w:bCs/>
          <w:sz w:val="32"/>
          <w:szCs w:val="32"/>
        </w:rPr>
        <w:t>热点与</w:t>
      </w:r>
      <w:r w:rsidRPr="00D202F2">
        <w:rPr>
          <w:rFonts w:ascii="仿宋_GB2312" w:eastAsia="仿宋_GB2312" w:hAnsiTheme="minorEastAsia" w:cs="Times New Roman" w:hint="eastAsia"/>
          <w:bCs/>
          <w:sz w:val="32"/>
          <w:szCs w:val="32"/>
        </w:rPr>
        <w:t>趋势</w:t>
      </w:r>
      <w:r w:rsidR="00402C8C" w:rsidRPr="00D202F2">
        <w:rPr>
          <w:rFonts w:ascii="仿宋_GB2312" w:eastAsia="仿宋_GB2312" w:hAnsiTheme="minorEastAsia" w:cs="Times New Roman" w:hint="eastAsia"/>
          <w:bCs/>
          <w:sz w:val="32"/>
          <w:szCs w:val="32"/>
        </w:rPr>
        <w:t>；</w:t>
      </w:r>
    </w:p>
    <w:p w14:paraId="32E8E981" w14:textId="778E5FC2" w:rsidR="00261955" w:rsidRPr="00D202F2" w:rsidRDefault="003F6C5A" w:rsidP="008A0DA7">
      <w:pPr>
        <w:spacing w:line="360" w:lineRule="auto"/>
        <w:rPr>
          <w:rFonts w:ascii="仿宋_GB2312" w:eastAsia="仿宋_GB2312" w:hAnsiTheme="minorEastAsia" w:cs="Times New Roman"/>
          <w:bCs/>
          <w:sz w:val="32"/>
          <w:szCs w:val="32"/>
        </w:rPr>
      </w:pPr>
      <w:r w:rsidRPr="00D202F2">
        <w:rPr>
          <w:rFonts w:ascii="仿宋_GB2312" w:eastAsia="仿宋_GB2312" w:hAnsiTheme="minorEastAsia" w:cs="Times New Roman" w:hint="eastAsia"/>
          <w:bCs/>
          <w:sz w:val="32"/>
          <w:szCs w:val="32"/>
        </w:rPr>
        <w:t>2.全面</w:t>
      </w:r>
      <w:r w:rsidR="001B2982" w:rsidRPr="00D202F2">
        <w:rPr>
          <w:rFonts w:ascii="仿宋_GB2312" w:eastAsia="仿宋_GB2312" w:hAnsiTheme="minorEastAsia" w:cs="Times New Roman" w:hint="eastAsia"/>
          <w:bCs/>
          <w:sz w:val="32"/>
          <w:szCs w:val="32"/>
        </w:rPr>
        <w:t>剖析税收新环境对企业和个人税务管理与</w:t>
      </w:r>
      <w:r w:rsidR="009762C7">
        <w:rPr>
          <w:rFonts w:ascii="仿宋_GB2312" w:eastAsia="仿宋_GB2312" w:hAnsiTheme="minorEastAsia" w:cs="Times New Roman" w:hint="eastAsia"/>
          <w:bCs/>
          <w:sz w:val="32"/>
          <w:szCs w:val="32"/>
        </w:rPr>
        <w:t>规划</w:t>
      </w:r>
      <w:r w:rsidR="001B2982" w:rsidRPr="00D202F2">
        <w:rPr>
          <w:rFonts w:ascii="仿宋_GB2312" w:eastAsia="仿宋_GB2312" w:hAnsiTheme="minorEastAsia" w:cs="Times New Roman" w:hint="eastAsia"/>
          <w:bCs/>
          <w:sz w:val="32"/>
          <w:szCs w:val="32"/>
        </w:rPr>
        <w:t>带来的挑战</w:t>
      </w:r>
      <w:r w:rsidR="00AF2686" w:rsidRPr="00D202F2">
        <w:rPr>
          <w:rFonts w:ascii="仿宋_GB2312" w:eastAsia="仿宋_GB2312" w:hAnsiTheme="minorEastAsia" w:cs="Times New Roman" w:hint="eastAsia"/>
          <w:bCs/>
          <w:sz w:val="32"/>
          <w:szCs w:val="32"/>
        </w:rPr>
        <w:t>与应对之策</w:t>
      </w:r>
      <w:r w:rsidR="00402C8C" w:rsidRPr="00D202F2">
        <w:rPr>
          <w:rFonts w:ascii="仿宋_GB2312" w:eastAsia="仿宋_GB2312" w:hAnsiTheme="minorEastAsia" w:cs="Times New Roman" w:hint="eastAsia"/>
          <w:bCs/>
          <w:sz w:val="32"/>
          <w:szCs w:val="32"/>
        </w:rPr>
        <w:t>；</w:t>
      </w:r>
    </w:p>
    <w:p w14:paraId="00FACD48" w14:textId="50E3069D" w:rsidR="00261955" w:rsidRPr="00D202F2" w:rsidRDefault="00AF2686" w:rsidP="008A0DA7">
      <w:pPr>
        <w:spacing w:line="360" w:lineRule="auto"/>
        <w:rPr>
          <w:rFonts w:ascii="仿宋_GB2312" w:eastAsia="仿宋_GB2312" w:hAnsiTheme="minorEastAsia" w:cs="Times New Roman"/>
          <w:bCs/>
          <w:sz w:val="32"/>
          <w:szCs w:val="32"/>
        </w:rPr>
      </w:pPr>
      <w:r w:rsidRPr="00D202F2">
        <w:rPr>
          <w:rFonts w:ascii="仿宋_GB2312" w:eastAsia="仿宋_GB2312" w:hAnsiTheme="minorEastAsia" w:cs="Times New Roman" w:hint="eastAsia"/>
          <w:bCs/>
          <w:sz w:val="32"/>
          <w:szCs w:val="32"/>
        </w:rPr>
        <w:t>3</w:t>
      </w:r>
      <w:r w:rsidR="003F6C5A" w:rsidRPr="00D202F2">
        <w:rPr>
          <w:rFonts w:ascii="仿宋_GB2312" w:eastAsia="仿宋_GB2312" w:hAnsiTheme="minorEastAsia" w:cs="Times New Roman" w:hint="eastAsia"/>
          <w:bCs/>
          <w:sz w:val="32"/>
          <w:szCs w:val="32"/>
        </w:rPr>
        <w:t>.结合</w:t>
      </w:r>
      <w:r w:rsidR="00646BB6" w:rsidRPr="00D202F2">
        <w:rPr>
          <w:rFonts w:ascii="仿宋_GB2312" w:eastAsia="仿宋_GB2312" w:hAnsiTheme="minorEastAsia" w:cs="Times New Roman" w:hint="eastAsia"/>
          <w:bCs/>
          <w:sz w:val="32"/>
          <w:szCs w:val="32"/>
        </w:rPr>
        <w:t>经典</w:t>
      </w:r>
      <w:r w:rsidR="003F6C5A" w:rsidRPr="00D202F2">
        <w:rPr>
          <w:rFonts w:ascii="仿宋_GB2312" w:eastAsia="仿宋_GB2312" w:hAnsiTheme="minorEastAsia" w:cs="Times New Roman" w:hint="eastAsia"/>
          <w:bCs/>
          <w:sz w:val="32"/>
          <w:szCs w:val="32"/>
        </w:rPr>
        <w:t>案例</w:t>
      </w:r>
      <w:r w:rsidR="00646BB6" w:rsidRPr="00D202F2">
        <w:rPr>
          <w:rFonts w:ascii="仿宋_GB2312" w:eastAsia="仿宋_GB2312" w:hAnsiTheme="minorEastAsia" w:cs="Times New Roman" w:hint="eastAsia"/>
          <w:bCs/>
          <w:sz w:val="32"/>
          <w:szCs w:val="32"/>
        </w:rPr>
        <w:t>掌握</w:t>
      </w:r>
      <w:r w:rsidRPr="00D202F2">
        <w:rPr>
          <w:rFonts w:ascii="仿宋_GB2312" w:eastAsia="仿宋_GB2312" w:hAnsiTheme="minorEastAsia" w:cs="Times New Roman" w:hint="eastAsia"/>
          <w:bCs/>
          <w:sz w:val="32"/>
          <w:szCs w:val="32"/>
        </w:rPr>
        <w:t>资本运作中的税务</w:t>
      </w:r>
      <w:r w:rsidR="009762C7">
        <w:rPr>
          <w:rFonts w:ascii="仿宋_GB2312" w:eastAsia="仿宋_GB2312" w:hAnsiTheme="minorEastAsia" w:cs="Times New Roman" w:hint="eastAsia"/>
          <w:bCs/>
          <w:sz w:val="32"/>
          <w:szCs w:val="32"/>
        </w:rPr>
        <w:t>规划</w:t>
      </w:r>
      <w:r w:rsidR="00402C8C" w:rsidRPr="00D202F2">
        <w:rPr>
          <w:rFonts w:ascii="仿宋_GB2312" w:eastAsia="仿宋_GB2312" w:hAnsiTheme="minorEastAsia" w:cs="Times New Roman" w:hint="eastAsia"/>
          <w:bCs/>
          <w:sz w:val="32"/>
          <w:szCs w:val="32"/>
        </w:rPr>
        <w:t>。</w:t>
      </w:r>
    </w:p>
    <w:p w14:paraId="30A1F728" w14:textId="77777777" w:rsidR="00261955" w:rsidRPr="00D202F2" w:rsidRDefault="003F6C5A" w:rsidP="003A647D">
      <w:pPr>
        <w:spacing w:line="360" w:lineRule="auto"/>
        <w:rPr>
          <w:rFonts w:ascii="仿宋_GB2312" w:eastAsia="仿宋_GB2312" w:hAnsiTheme="minorEastAsia" w:cs="Times New Roman"/>
          <w:b/>
          <w:color w:val="000000"/>
          <w:sz w:val="32"/>
          <w:szCs w:val="32"/>
        </w:rPr>
      </w:pPr>
      <w:r w:rsidRPr="00D202F2">
        <w:rPr>
          <w:rFonts w:ascii="仿宋_GB2312" w:eastAsia="仿宋_GB2312" w:hAnsiTheme="minorEastAsia" w:cs="Times New Roman" w:hint="eastAsia"/>
          <w:b/>
          <w:color w:val="000000"/>
          <w:sz w:val="32"/>
          <w:szCs w:val="32"/>
        </w:rPr>
        <w:t>三、培训对象</w:t>
      </w:r>
    </w:p>
    <w:p w14:paraId="21A6C8D2" w14:textId="0A316A10" w:rsidR="00261955" w:rsidRPr="00D202F2" w:rsidRDefault="00402C8C" w:rsidP="008A0DA7">
      <w:pPr>
        <w:spacing w:line="360" w:lineRule="auto"/>
        <w:rPr>
          <w:rFonts w:ascii="仿宋_GB2312" w:eastAsia="仿宋_GB2312" w:hAnsiTheme="minorEastAsia" w:cs="Times New Roman"/>
          <w:bCs/>
          <w:color w:val="000000"/>
          <w:sz w:val="32"/>
          <w:szCs w:val="32"/>
        </w:rPr>
      </w:pPr>
      <w:r w:rsidRPr="00D202F2">
        <w:rPr>
          <w:rFonts w:ascii="仿宋_GB2312" w:eastAsia="仿宋_GB2312" w:hAnsiTheme="minorEastAsia" w:cs="Times New Roman" w:hint="eastAsia"/>
          <w:bCs/>
          <w:color w:val="000000"/>
          <w:sz w:val="32"/>
          <w:szCs w:val="32"/>
        </w:rPr>
        <w:t>公司高管及财税业务骨干。</w:t>
      </w:r>
    </w:p>
    <w:p w14:paraId="08C3D39D" w14:textId="77777777" w:rsidR="00261955" w:rsidRPr="00D202F2" w:rsidRDefault="003F6C5A" w:rsidP="003A647D">
      <w:pPr>
        <w:spacing w:line="360" w:lineRule="auto"/>
        <w:rPr>
          <w:rFonts w:ascii="仿宋_GB2312" w:eastAsia="仿宋_GB2312" w:hAnsiTheme="minorEastAsia"/>
          <w:b/>
          <w:sz w:val="32"/>
          <w:szCs w:val="32"/>
        </w:rPr>
      </w:pPr>
      <w:r w:rsidRPr="00D202F2">
        <w:rPr>
          <w:rFonts w:ascii="仿宋_GB2312" w:eastAsia="仿宋_GB2312" w:hAnsiTheme="minorEastAsia" w:hint="eastAsia"/>
          <w:b/>
          <w:sz w:val="32"/>
          <w:szCs w:val="32"/>
        </w:rPr>
        <w:t>四、课程内容</w:t>
      </w:r>
    </w:p>
    <w:p w14:paraId="5B99EF26" w14:textId="1E5B0ED4" w:rsidR="00261955" w:rsidRPr="00D202F2" w:rsidRDefault="008A0DA7" w:rsidP="003A647D">
      <w:pPr>
        <w:spacing w:line="360" w:lineRule="auto"/>
        <w:rPr>
          <w:rFonts w:ascii="仿宋_GB2312" w:eastAsia="仿宋_GB2312" w:hAnsiTheme="minorEastAsia" w:cs="Times New Roman"/>
          <w:b/>
          <w:sz w:val="32"/>
          <w:szCs w:val="32"/>
        </w:rPr>
      </w:pPr>
      <w:r w:rsidRPr="00D202F2">
        <w:rPr>
          <w:rFonts w:ascii="仿宋_GB2312" w:eastAsia="仿宋_GB2312" w:hAnsiTheme="minorEastAsia" w:cs="Times New Roman" w:hint="eastAsia"/>
          <w:b/>
          <w:sz w:val="32"/>
          <w:szCs w:val="32"/>
        </w:rPr>
        <w:t>（一）</w:t>
      </w:r>
      <w:r w:rsidR="006201D2" w:rsidRPr="00D202F2">
        <w:rPr>
          <w:rFonts w:ascii="仿宋_GB2312" w:eastAsia="仿宋_GB2312" w:hAnsiTheme="minorEastAsia" w:cs="Times New Roman" w:hint="eastAsia"/>
          <w:b/>
          <w:sz w:val="32"/>
          <w:szCs w:val="32"/>
        </w:rPr>
        <w:t>“十四五”税制改革热点与趋势</w:t>
      </w:r>
    </w:p>
    <w:p w14:paraId="3B7858BA" w14:textId="77777777" w:rsidR="00261955" w:rsidRPr="00D202F2" w:rsidRDefault="003F6C5A" w:rsidP="008A0DA7">
      <w:pPr>
        <w:spacing w:line="360" w:lineRule="auto"/>
        <w:rPr>
          <w:rFonts w:ascii="仿宋_GB2312" w:eastAsia="仿宋_GB2312" w:hAnsiTheme="minorEastAsia" w:cs="Times New Roman"/>
          <w:bCs/>
          <w:sz w:val="32"/>
          <w:szCs w:val="32"/>
        </w:rPr>
      </w:pPr>
      <w:r w:rsidRPr="00D202F2">
        <w:rPr>
          <w:rFonts w:ascii="仿宋_GB2312" w:eastAsia="仿宋_GB2312" w:hAnsiTheme="minorEastAsia" w:cs="Times New Roman" w:hint="eastAsia"/>
          <w:bCs/>
          <w:sz w:val="32"/>
          <w:szCs w:val="32"/>
        </w:rPr>
        <w:t>1.</w:t>
      </w:r>
      <w:r w:rsidR="006201D2" w:rsidRPr="00D202F2">
        <w:rPr>
          <w:rFonts w:ascii="仿宋_GB2312" w:eastAsia="仿宋_GB2312" w:hAnsiTheme="minorEastAsia" w:cs="Times New Roman" w:hint="eastAsia"/>
          <w:bCs/>
          <w:sz w:val="32"/>
          <w:szCs w:val="32"/>
        </w:rPr>
        <w:t>“十四五”税制改革背景、逻辑与现实</w:t>
      </w:r>
    </w:p>
    <w:p w14:paraId="12F09BD5" w14:textId="50BBE01A" w:rsidR="00261955" w:rsidRPr="00D202F2" w:rsidRDefault="003F6C5A" w:rsidP="008A0DA7">
      <w:pPr>
        <w:spacing w:line="360" w:lineRule="auto"/>
        <w:rPr>
          <w:rFonts w:ascii="仿宋_GB2312" w:eastAsia="仿宋_GB2312" w:hAnsiTheme="minorEastAsia" w:cs="Times New Roman"/>
          <w:bCs/>
          <w:sz w:val="32"/>
          <w:szCs w:val="32"/>
        </w:rPr>
      </w:pPr>
      <w:r w:rsidRPr="00D202F2">
        <w:rPr>
          <w:rFonts w:ascii="仿宋_GB2312" w:eastAsia="仿宋_GB2312" w:hAnsiTheme="minorEastAsia" w:cs="Times New Roman" w:hint="eastAsia"/>
          <w:bCs/>
          <w:sz w:val="32"/>
          <w:szCs w:val="32"/>
        </w:rPr>
        <w:t>2.增值税、消费税、企业所得税、个人所得税、房地产税和社会保险缴</w:t>
      </w:r>
      <w:r w:rsidR="006201D2" w:rsidRPr="00D202F2">
        <w:rPr>
          <w:rFonts w:ascii="仿宋_GB2312" w:eastAsia="仿宋_GB2312" w:hAnsiTheme="minorEastAsia" w:cs="Times New Roman" w:hint="eastAsia"/>
          <w:bCs/>
          <w:sz w:val="32"/>
          <w:szCs w:val="32"/>
        </w:rPr>
        <w:t>费</w:t>
      </w:r>
      <w:r w:rsidR="00E45E22" w:rsidRPr="00D202F2">
        <w:rPr>
          <w:rFonts w:ascii="仿宋_GB2312" w:eastAsia="仿宋_GB2312" w:hAnsiTheme="minorEastAsia" w:cs="Times New Roman" w:hint="eastAsia"/>
          <w:bCs/>
          <w:sz w:val="32"/>
          <w:szCs w:val="32"/>
        </w:rPr>
        <w:t>等领域的</w:t>
      </w:r>
      <w:r w:rsidR="006201D2" w:rsidRPr="00D202F2">
        <w:rPr>
          <w:rFonts w:ascii="仿宋_GB2312" w:eastAsia="仿宋_GB2312" w:hAnsiTheme="minorEastAsia" w:cs="Times New Roman" w:hint="eastAsia"/>
          <w:bCs/>
          <w:sz w:val="32"/>
          <w:szCs w:val="32"/>
        </w:rPr>
        <w:t>改革</w:t>
      </w:r>
    </w:p>
    <w:p w14:paraId="33970010" w14:textId="5291194A" w:rsidR="00261955" w:rsidRPr="00D202F2" w:rsidRDefault="003F6C5A" w:rsidP="008A0DA7">
      <w:pPr>
        <w:spacing w:line="360" w:lineRule="auto"/>
        <w:rPr>
          <w:rFonts w:ascii="仿宋_GB2312" w:eastAsia="仿宋_GB2312" w:hAnsiTheme="minorEastAsia" w:cs="Times New Roman"/>
          <w:bCs/>
          <w:sz w:val="32"/>
          <w:szCs w:val="32"/>
        </w:rPr>
      </w:pPr>
      <w:r w:rsidRPr="00D202F2">
        <w:rPr>
          <w:rFonts w:ascii="仿宋_GB2312" w:eastAsia="仿宋_GB2312" w:hAnsiTheme="minorEastAsia" w:cs="Times New Roman" w:hint="eastAsia"/>
          <w:bCs/>
          <w:sz w:val="32"/>
          <w:szCs w:val="32"/>
        </w:rPr>
        <w:t>3.海南自贸港特殊税制</w:t>
      </w:r>
    </w:p>
    <w:p w14:paraId="42EA3CCE" w14:textId="675D41F2" w:rsidR="004728D2" w:rsidRPr="00D202F2" w:rsidRDefault="003F6C5A" w:rsidP="008A0DA7">
      <w:pPr>
        <w:spacing w:line="360" w:lineRule="auto"/>
        <w:rPr>
          <w:rFonts w:ascii="仿宋_GB2312" w:eastAsia="仿宋_GB2312" w:hAnsiTheme="minorEastAsia" w:cs="Times New Roman"/>
          <w:bCs/>
          <w:sz w:val="32"/>
          <w:szCs w:val="32"/>
        </w:rPr>
      </w:pPr>
      <w:r w:rsidRPr="00D202F2">
        <w:rPr>
          <w:rFonts w:ascii="仿宋_GB2312" w:eastAsia="仿宋_GB2312" w:hAnsiTheme="minorEastAsia" w:cs="Times New Roman" w:hint="eastAsia"/>
          <w:bCs/>
          <w:sz w:val="32"/>
          <w:szCs w:val="32"/>
        </w:rPr>
        <w:t>4.</w:t>
      </w:r>
      <w:r w:rsidR="00DB5014" w:rsidRPr="00D202F2">
        <w:rPr>
          <w:rFonts w:ascii="仿宋_GB2312" w:eastAsia="仿宋_GB2312" w:hAnsiTheme="minorEastAsia" w:cs="Times New Roman" w:hint="eastAsia"/>
          <w:bCs/>
          <w:sz w:val="32"/>
          <w:szCs w:val="32"/>
        </w:rPr>
        <w:t>税收征管改革趋势</w:t>
      </w:r>
    </w:p>
    <w:p w14:paraId="691C49A1" w14:textId="502382C7" w:rsidR="00EF122E" w:rsidRPr="00D202F2" w:rsidRDefault="008A0DA7" w:rsidP="003A647D">
      <w:pPr>
        <w:spacing w:line="360" w:lineRule="auto"/>
        <w:rPr>
          <w:rFonts w:ascii="仿宋_GB2312" w:eastAsia="仿宋_GB2312" w:hAnsiTheme="minorEastAsia" w:cs="Times New Roman"/>
          <w:b/>
          <w:sz w:val="32"/>
          <w:szCs w:val="32"/>
        </w:rPr>
      </w:pPr>
      <w:r w:rsidRPr="00D202F2">
        <w:rPr>
          <w:rFonts w:ascii="仿宋_GB2312" w:eastAsia="仿宋_GB2312" w:hAnsiTheme="minorEastAsia" w:cs="Times New Roman" w:hint="eastAsia"/>
          <w:b/>
          <w:sz w:val="32"/>
          <w:szCs w:val="32"/>
        </w:rPr>
        <w:t>（</w:t>
      </w:r>
      <w:r w:rsidR="00891175" w:rsidRPr="00D202F2">
        <w:rPr>
          <w:rFonts w:ascii="仿宋_GB2312" w:eastAsia="仿宋_GB2312" w:hAnsiTheme="minorEastAsia" w:cs="Times New Roman" w:hint="eastAsia"/>
          <w:b/>
          <w:sz w:val="32"/>
          <w:szCs w:val="32"/>
        </w:rPr>
        <w:t>二</w:t>
      </w:r>
      <w:r w:rsidRPr="00D202F2">
        <w:rPr>
          <w:rFonts w:ascii="仿宋_GB2312" w:eastAsia="仿宋_GB2312" w:hAnsiTheme="minorEastAsia" w:cs="Times New Roman" w:hint="eastAsia"/>
          <w:b/>
          <w:sz w:val="32"/>
          <w:szCs w:val="32"/>
        </w:rPr>
        <w:t>）</w:t>
      </w:r>
      <w:r w:rsidR="006201D2" w:rsidRPr="00D202F2">
        <w:rPr>
          <w:rFonts w:ascii="仿宋_GB2312" w:eastAsia="仿宋_GB2312" w:hAnsiTheme="minorEastAsia" w:cs="Times New Roman" w:hint="eastAsia"/>
          <w:b/>
          <w:sz w:val="32"/>
          <w:szCs w:val="32"/>
        </w:rPr>
        <w:t>纳税筹划技巧与案例分析</w:t>
      </w:r>
    </w:p>
    <w:p w14:paraId="37A7B108" w14:textId="31BD9C93" w:rsidR="00E95C71" w:rsidRPr="00D202F2" w:rsidRDefault="00E95C71" w:rsidP="00E95C71">
      <w:pPr>
        <w:spacing w:line="360" w:lineRule="auto"/>
        <w:rPr>
          <w:rFonts w:ascii="仿宋_GB2312" w:eastAsia="仿宋_GB2312" w:hAnsiTheme="minorEastAsia" w:cs="Times New Roman"/>
          <w:color w:val="000000"/>
          <w:sz w:val="32"/>
          <w:szCs w:val="32"/>
        </w:rPr>
      </w:pPr>
      <w:r w:rsidRPr="00D202F2">
        <w:rPr>
          <w:rFonts w:ascii="仿宋_GB2312" w:eastAsia="仿宋_GB2312" w:hAnsiTheme="minorEastAsia" w:cs="Times New Roman" w:hint="eastAsia"/>
          <w:color w:val="000000"/>
          <w:sz w:val="32"/>
          <w:szCs w:val="32"/>
        </w:rPr>
        <w:t>1.</w:t>
      </w:r>
      <w:r w:rsidR="00646BB6" w:rsidRPr="00D202F2">
        <w:rPr>
          <w:rFonts w:ascii="仿宋_GB2312" w:eastAsia="仿宋_GB2312" w:hAnsiTheme="minorEastAsia" w:cs="Times New Roman" w:hint="eastAsia"/>
          <w:color w:val="000000"/>
          <w:sz w:val="32"/>
          <w:szCs w:val="32"/>
        </w:rPr>
        <w:t>挂靠、承包、租赁、托管等不同经营模式下的筹划</w:t>
      </w:r>
    </w:p>
    <w:p w14:paraId="373F5301" w14:textId="5D7E9142" w:rsidR="00E95C71" w:rsidRPr="00D202F2" w:rsidRDefault="00E95C71" w:rsidP="00E95C71">
      <w:pPr>
        <w:spacing w:line="360" w:lineRule="auto"/>
        <w:rPr>
          <w:rFonts w:ascii="仿宋_GB2312" w:eastAsia="仿宋_GB2312" w:hAnsiTheme="minorEastAsia" w:cs="Times New Roman"/>
          <w:color w:val="000000"/>
          <w:sz w:val="32"/>
          <w:szCs w:val="32"/>
        </w:rPr>
      </w:pPr>
      <w:r w:rsidRPr="00D202F2">
        <w:rPr>
          <w:rFonts w:ascii="仿宋_GB2312" w:eastAsia="仿宋_GB2312" w:hAnsiTheme="minorEastAsia" w:cs="Times New Roman" w:hint="eastAsia"/>
          <w:color w:val="000000"/>
          <w:sz w:val="32"/>
          <w:szCs w:val="32"/>
        </w:rPr>
        <w:lastRenderedPageBreak/>
        <w:t>2.</w:t>
      </w:r>
      <w:r w:rsidR="00646BB6" w:rsidRPr="00D202F2">
        <w:rPr>
          <w:rFonts w:ascii="仿宋_GB2312" w:eastAsia="仿宋_GB2312" w:hAnsiTheme="minorEastAsia" w:cs="Times New Roman" w:hint="eastAsia"/>
          <w:color w:val="000000"/>
          <w:sz w:val="32"/>
          <w:szCs w:val="32"/>
        </w:rPr>
        <w:t>借业务往来占用资金、统借统还等不同筹资模式的筹划</w:t>
      </w:r>
    </w:p>
    <w:p w14:paraId="2C200215" w14:textId="298B1C9F" w:rsidR="00E95C71" w:rsidRPr="00D202F2" w:rsidRDefault="00A02CD8" w:rsidP="00A02CD8">
      <w:pPr>
        <w:spacing w:line="360" w:lineRule="auto"/>
        <w:rPr>
          <w:rFonts w:ascii="仿宋_GB2312" w:eastAsia="仿宋_GB2312" w:hAnsiTheme="minorEastAsia" w:cs="Times New Roman"/>
          <w:color w:val="000000"/>
          <w:sz w:val="32"/>
          <w:szCs w:val="32"/>
        </w:rPr>
      </w:pPr>
      <w:r w:rsidRPr="00D202F2">
        <w:rPr>
          <w:rFonts w:ascii="仿宋_GB2312" w:eastAsia="仿宋_GB2312" w:hAnsiTheme="minorEastAsia" w:cs="Times New Roman" w:hint="eastAsia"/>
          <w:color w:val="000000"/>
          <w:sz w:val="32"/>
          <w:szCs w:val="32"/>
        </w:rPr>
        <w:t>3</w:t>
      </w:r>
      <w:r w:rsidR="00E95C71" w:rsidRPr="00D202F2">
        <w:rPr>
          <w:rFonts w:ascii="仿宋_GB2312" w:eastAsia="仿宋_GB2312" w:hAnsiTheme="minorEastAsia" w:cs="Times New Roman" w:hint="eastAsia"/>
          <w:color w:val="000000"/>
          <w:sz w:val="32"/>
          <w:szCs w:val="32"/>
        </w:rPr>
        <w:t>.</w:t>
      </w:r>
      <w:r w:rsidR="00CE5D9D" w:rsidRPr="00D202F2">
        <w:rPr>
          <w:rFonts w:ascii="仿宋_GB2312" w:eastAsia="仿宋_GB2312" w:hAnsiTheme="minorEastAsia" w:cs="Times New Roman" w:hint="eastAsia"/>
          <w:color w:val="000000"/>
          <w:sz w:val="32"/>
          <w:szCs w:val="32"/>
        </w:rPr>
        <w:t>涉税成本控制筹划与运作</w:t>
      </w:r>
    </w:p>
    <w:p w14:paraId="62FCB56C" w14:textId="360F3370" w:rsidR="00E95C71" w:rsidRPr="00D202F2" w:rsidRDefault="00A02CD8" w:rsidP="00E95C71">
      <w:pPr>
        <w:spacing w:line="360" w:lineRule="auto"/>
        <w:rPr>
          <w:rFonts w:ascii="仿宋_GB2312" w:eastAsia="仿宋_GB2312" w:hAnsiTheme="minorEastAsia" w:cs="Times New Roman"/>
          <w:color w:val="000000"/>
          <w:sz w:val="32"/>
          <w:szCs w:val="32"/>
        </w:rPr>
      </w:pPr>
      <w:r w:rsidRPr="00D202F2">
        <w:rPr>
          <w:rFonts w:ascii="仿宋_GB2312" w:eastAsia="仿宋_GB2312" w:hAnsiTheme="minorEastAsia" w:cs="Times New Roman" w:hint="eastAsia"/>
          <w:color w:val="000000"/>
          <w:sz w:val="32"/>
          <w:szCs w:val="32"/>
        </w:rPr>
        <w:t>4</w:t>
      </w:r>
      <w:r w:rsidR="00E95C71" w:rsidRPr="00D202F2">
        <w:rPr>
          <w:rFonts w:ascii="仿宋_GB2312" w:eastAsia="仿宋_GB2312" w:hAnsiTheme="minorEastAsia" w:cs="Times New Roman" w:hint="eastAsia"/>
          <w:color w:val="000000"/>
          <w:sz w:val="32"/>
          <w:szCs w:val="32"/>
        </w:rPr>
        <w:t>.</w:t>
      </w:r>
      <w:r w:rsidR="00CE5D9D" w:rsidRPr="00D202F2">
        <w:rPr>
          <w:rFonts w:ascii="仿宋_GB2312" w:eastAsia="仿宋_GB2312" w:hAnsiTheme="minorEastAsia" w:cs="Times New Roman" w:hint="eastAsia"/>
          <w:color w:val="000000"/>
          <w:sz w:val="32"/>
          <w:szCs w:val="32"/>
        </w:rPr>
        <w:t>销售方式筹划与案例分析</w:t>
      </w:r>
    </w:p>
    <w:p w14:paraId="0456D73E" w14:textId="380847A9" w:rsidR="00891175" w:rsidRPr="00D202F2" w:rsidRDefault="00A02CD8">
      <w:pPr>
        <w:rPr>
          <w:rFonts w:ascii="仿宋_GB2312" w:eastAsia="仿宋_GB2312" w:hAnsiTheme="minorEastAsia" w:cs="Times New Roman"/>
          <w:color w:val="000000"/>
          <w:sz w:val="32"/>
          <w:szCs w:val="32"/>
        </w:rPr>
      </w:pPr>
      <w:r w:rsidRPr="00D202F2">
        <w:rPr>
          <w:rFonts w:ascii="仿宋_GB2312" w:eastAsia="仿宋_GB2312" w:hAnsiTheme="minorEastAsia" w:cs="Times New Roman" w:hint="eastAsia"/>
          <w:color w:val="000000"/>
          <w:sz w:val="32"/>
          <w:szCs w:val="32"/>
        </w:rPr>
        <w:t>5</w:t>
      </w:r>
      <w:r w:rsidR="00E95C71" w:rsidRPr="00D202F2">
        <w:rPr>
          <w:rFonts w:ascii="仿宋_GB2312" w:eastAsia="仿宋_GB2312" w:hAnsiTheme="minorEastAsia" w:cs="Times New Roman" w:hint="eastAsia"/>
          <w:color w:val="000000"/>
          <w:sz w:val="32"/>
          <w:szCs w:val="32"/>
        </w:rPr>
        <w:t>.典型案例解析</w:t>
      </w:r>
    </w:p>
    <w:p w14:paraId="27F87464" w14:textId="77777777" w:rsidR="00891175" w:rsidRPr="00D202F2" w:rsidRDefault="00891175" w:rsidP="00891175">
      <w:pPr>
        <w:spacing w:line="360" w:lineRule="auto"/>
        <w:rPr>
          <w:rFonts w:ascii="仿宋_GB2312" w:eastAsia="仿宋_GB2312" w:hAnsiTheme="minorEastAsia" w:cs="Times New Roman"/>
          <w:b/>
          <w:color w:val="000000"/>
          <w:sz w:val="32"/>
          <w:szCs w:val="32"/>
        </w:rPr>
      </w:pPr>
      <w:r w:rsidRPr="00D202F2">
        <w:rPr>
          <w:rFonts w:ascii="仿宋_GB2312" w:eastAsia="仿宋_GB2312" w:hAnsiTheme="minorEastAsia" w:cs="Times New Roman" w:hint="eastAsia"/>
          <w:b/>
          <w:sz w:val="32"/>
          <w:szCs w:val="32"/>
        </w:rPr>
        <w:t>（三）资本运作中的税收问题与案例分析</w:t>
      </w:r>
    </w:p>
    <w:p w14:paraId="3BD1E68F" w14:textId="77777777" w:rsidR="00C54C18" w:rsidRPr="00D202F2" w:rsidRDefault="00C54C18" w:rsidP="00C54C18">
      <w:pPr>
        <w:spacing w:line="360" w:lineRule="auto"/>
        <w:rPr>
          <w:rFonts w:ascii="仿宋_GB2312" w:eastAsia="仿宋_GB2312" w:hAnsiTheme="minorEastAsia" w:cs="Times New Roman"/>
          <w:bCs/>
          <w:color w:val="000000"/>
          <w:sz w:val="32"/>
          <w:szCs w:val="32"/>
        </w:rPr>
      </w:pPr>
      <w:r w:rsidRPr="00D202F2">
        <w:rPr>
          <w:rFonts w:ascii="仿宋_GB2312" w:eastAsia="仿宋_GB2312" w:hAnsiTheme="minorEastAsia" w:cs="Times New Roman" w:hint="eastAsia"/>
          <w:bCs/>
          <w:color w:val="000000"/>
          <w:sz w:val="32"/>
          <w:szCs w:val="32"/>
        </w:rPr>
        <w:t>1.资本运作税务监管重点</w:t>
      </w:r>
    </w:p>
    <w:p w14:paraId="7E86CF6A" w14:textId="77777777" w:rsidR="00C54C18" w:rsidRPr="00D202F2" w:rsidRDefault="00C54C18" w:rsidP="00C54C18">
      <w:pPr>
        <w:spacing w:line="360" w:lineRule="auto"/>
        <w:rPr>
          <w:rFonts w:ascii="仿宋_GB2312" w:eastAsia="仿宋_GB2312" w:hAnsiTheme="minorEastAsia" w:cs="Times New Roman"/>
          <w:bCs/>
          <w:color w:val="000000"/>
          <w:sz w:val="32"/>
          <w:szCs w:val="32"/>
        </w:rPr>
      </w:pPr>
      <w:r w:rsidRPr="00D202F2">
        <w:rPr>
          <w:rFonts w:ascii="仿宋_GB2312" w:eastAsia="仿宋_GB2312" w:hAnsiTheme="minorEastAsia" w:cs="Times New Roman" w:hint="eastAsia"/>
          <w:bCs/>
          <w:color w:val="000000"/>
          <w:sz w:val="32"/>
          <w:szCs w:val="32"/>
        </w:rPr>
        <w:t>2.股权架构中的涉税考量</w:t>
      </w:r>
    </w:p>
    <w:p w14:paraId="14D0230D" w14:textId="77777777" w:rsidR="00C54C18" w:rsidRPr="00D202F2" w:rsidRDefault="00C54C18" w:rsidP="00C54C18">
      <w:pPr>
        <w:spacing w:line="360" w:lineRule="auto"/>
        <w:rPr>
          <w:rFonts w:ascii="仿宋_GB2312" w:eastAsia="仿宋_GB2312" w:hAnsiTheme="minorEastAsia" w:cs="Times New Roman"/>
          <w:bCs/>
          <w:color w:val="000000"/>
          <w:sz w:val="32"/>
          <w:szCs w:val="32"/>
        </w:rPr>
      </w:pPr>
      <w:r w:rsidRPr="00D202F2">
        <w:rPr>
          <w:rFonts w:ascii="仿宋_GB2312" w:eastAsia="仿宋_GB2312" w:hAnsiTheme="minorEastAsia" w:cs="Times New Roman" w:hint="eastAsia"/>
          <w:bCs/>
          <w:color w:val="000000"/>
          <w:sz w:val="32"/>
          <w:szCs w:val="32"/>
        </w:rPr>
        <w:t>3.股权收购与资产收购的税务筹划</w:t>
      </w:r>
    </w:p>
    <w:p w14:paraId="0FDD61D9" w14:textId="77777777" w:rsidR="00C54C18" w:rsidRPr="00D202F2" w:rsidRDefault="00C54C18" w:rsidP="00C54C18">
      <w:pPr>
        <w:spacing w:line="360" w:lineRule="auto"/>
        <w:rPr>
          <w:rFonts w:ascii="仿宋_GB2312" w:eastAsia="仿宋_GB2312" w:hAnsiTheme="minorEastAsia" w:cs="Times New Roman"/>
          <w:bCs/>
          <w:color w:val="000000"/>
          <w:sz w:val="32"/>
          <w:szCs w:val="32"/>
        </w:rPr>
      </w:pPr>
      <w:r w:rsidRPr="00D202F2">
        <w:rPr>
          <w:rFonts w:ascii="仿宋_GB2312" w:eastAsia="仿宋_GB2312" w:hAnsiTheme="minorEastAsia" w:cs="Times New Roman" w:hint="eastAsia"/>
          <w:bCs/>
          <w:color w:val="000000"/>
          <w:sz w:val="32"/>
          <w:szCs w:val="32"/>
        </w:rPr>
        <w:t>4.企业合并与企业分立的税务筹划</w:t>
      </w:r>
    </w:p>
    <w:p w14:paraId="3AFF772E" w14:textId="77777777" w:rsidR="00C54C18" w:rsidRPr="00D202F2" w:rsidRDefault="00C54C18" w:rsidP="00C54C18">
      <w:pPr>
        <w:spacing w:line="360" w:lineRule="auto"/>
        <w:rPr>
          <w:rFonts w:ascii="仿宋_GB2312" w:eastAsia="仿宋_GB2312" w:hAnsiTheme="minorEastAsia" w:cs="Times New Roman"/>
          <w:bCs/>
          <w:color w:val="000000"/>
          <w:sz w:val="32"/>
          <w:szCs w:val="32"/>
        </w:rPr>
      </w:pPr>
      <w:r w:rsidRPr="00D202F2">
        <w:rPr>
          <w:rFonts w:ascii="仿宋_GB2312" w:eastAsia="仿宋_GB2312" w:hAnsiTheme="minorEastAsia" w:cs="Times New Roman" w:hint="eastAsia"/>
          <w:bCs/>
          <w:color w:val="000000"/>
          <w:sz w:val="32"/>
          <w:szCs w:val="32"/>
        </w:rPr>
        <w:t>5.增减资与股息分红的税务筹划</w:t>
      </w:r>
    </w:p>
    <w:p w14:paraId="758C0623" w14:textId="77777777" w:rsidR="00C54C18" w:rsidRPr="00D202F2" w:rsidRDefault="00C54C18" w:rsidP="00C54C18">
      <w:pPr>
        <w:spacing w:line="360" w:lineRule="auto"/>
        <w:rPr>
          <w:rFonts w:ascii="仿宋_GB2312" w:eastAsia="仿宋_GB2312" w:hAnsiTheme="minorEastAsia" w:cs="Times New Roman"/>
          <w:bCs/>
          <w:color w:val="000000"/>
          <w:sz w:val="32"/>
          <w:szCs w:val="32"/>
        </w:rPr>
      </w:pPr>
      <w:r w:rsidRPr="00D202F2">
        <w:rPr>
          <w:rFonts w:ascii="仿宋_GB2312" w:eastAsia="仿宋_GB2312" w:hAnsiTheme="minorEastAsia" w:cs="Times New Roman" w:hint="eastAsia"/>
          <w:bCs/>
          <w:color w:val="000000"/>
          <w:sz w:val="32"/>
          <w:szCs w:val="32"/>
        </w:rPr>
        <w:t>6.股改与上市的税务筹划</w:t>
      </w:r>
    </w:p>
    <w:p w14:paraId="0F0C19E0" w14:textId="678401DB" w:rsidR="00C54C18" w:rsidRDefault="00C54C18" w:rsidP="00F50B40">
      <w:pPr>
        <w:rPr>
          <w:rFonts w:ascii="仿宋_GB2312" w:eastAsia="仿宋_GB2312" w:hAnsiTheme="minorEastAsia" w:cs="Times New Roman"/>
          <w:bCs/>
          <w:color w:val="000000"/>
          <w:sz w:val="32"/>
          <w:szCs w:val="32"/>
        </w:rPr>
      </w:pPr>
      <w:r w:rsidRPr="00D202F2">
        <w:rPr>
          <w:rFonts w:ascii="仿宋_GB2312" w:eastAsia="仿宋_GB2312" w:hAnsiTheme="minorEastAsia" w:cs="Times New Roman" w:hint="eastAsia"/>
          <w:bCs/>
          <w:color w:val="000000"/>
          <w:sz w:val="32"/>
          <w:szCs w:val="32"/>
        </w:rPr>
        <w:t>7.股权激励的税务筹划</w:t>
      </w:r>
    </w:p>
    <w:p w14:paraId="6AE535F4" w14:textId="77777777" w:rsidR="00D9646C" w:rsidRPr="00D9646C" w:rsidRDefault="00D9646C" w:rsidP="00F50B40">
      <w:pPr>
        <w:rPr>
          <w:rFonts w:ascii="仿宋_GB2312" w:eastAsia="仿宋_GB2312"/>
          <w:b/>
          <w:bCs/>
          <w:sz w:val="32"/>
          <w:szCs w:val="32"/>
        </w:rPr>
      </w:pPr>
      <w:r w:rsidRPr="00D9646C">
        <w:rPr>
          <w:rFonts w:ascii="仿宋_GB2312" w:eastAsia="仿宋_GB2312" w:hint="eastAsia"/>
          <w:b/>
          <w:bCs/>
          <w:sz w:val="32"/>
          <w:szCs w:val="32"/>
        </w:rPr>
        <w:t>（四）微咨询</w:t>
      </w:r>
    </w:p>
    <w:p w14:paraId="4E4814C3" w14:textId="298B9523" w:rsidR="00D9646C" w:rsidRPr="00D9646C" w:rsidRDefault="00D9646C" w:rsidP="00F50B40">
      <w:pPr>
        <w:rPr>
          <w:rFonts w:ascii="仿宋_GB2312" w:eastAsia="仿宋_GB2312"/>
          <w:sz w:val="32"/>
          <w:szCs w:val="32"/>
        </w:rPr>
      </w:pPr>
      <w:r w:rsidRPr="00D9646C">
        <w:rPr>
          <w:rFonts w:ascii="仿宋_GB2312" w:eastAsia="仿宋_GB2312" w:hint="eastAsia"/>
          <w:sz w:val="32"/>
          <w:szCs w:val="32"/>
        </w:rPr>
        <w:t>课程开始前，每位学员结合授课内容，提交包括背景材料在内的问题清单，材料将向全班同学共享，请做好脱敏。开课后第二天晚上，将安排咨询环节（选修），学员可根据需要自行选择。</w:t>
      </w:r>
    </w:p>
    <w:p w14:paraId="4BE96225" w14:textId="624C765A" w:rsidR="00E158ED" w:rsidRPr="00D202F2" w:rsidRDefault="00E158ED" w:rsidP="003A647D">
      <w:pPr>
        <w:spacing w:line="360" w:lineRule="auto"/>
        <w:rPr>
          <w:rFonts w:ascii="仿宋_GB2312" w:eastAsia="仿宋_GB2312" w:hAnsiTheme="minorEastAsia" w:cs="Times New Roman"/>
          <w:b/>
          <w:bCs/>
          <w:color w:val="000000"/>
          <w:sz w:val="32"/>
          <w:szCs w:val="32"/>
        </w:rPr>
      </w:pPr>
      <w:r w:rsidRPr="00D202F2">
        <w:rPr>
          <w:rFonts w:ascii="仿宋_GB2312" w:eastAsia="仿宋_GB2312" w:hAnsiTheme="minorEastAsia" w:cs="Times New Roman" w:hint="eastAsia"/>
          <w:b/>
          <w:bCs/>
          <w:color w:val="000000"/>
          <w:sz w:val="32"/>
          <w:szCs w:val="32"/>
        </w:rPr>
        <w:t>五、拟邀师资</w:t>
      </w:r>
    </w:p>
    <w:p w14:paraId="2A653F8D" w14:textId="29F02EAA" w:rsidR="00E158ED" w:rsidRPr="00D202F2" w:rsidRDefault="00BE6713" w:rsidP="003A647D">
      <w:pPr>
        <w:spacing w:line="360" w:lineRule="auto"/>
        <w:rPr>
          <w:rFonts w:ascii="仿宋_GB2312" w:eastAsia="仿宋_GB2312" w:hAnsiTheme="minorEastAsia" w:cs="Times New Roman"/>
          <w:color w:val="000000"/>
          <w:sz w:val="32"/>
          <w:szCs w:val="32"/>
        </w:rPr>
      </w:pPr>
      <w:r w:rsidRPr="00D202F2">
        <w:rPr>
          <w:rFonts w:ascii="仿宋_GB2312" w:eastAsia="仿宋_GB2312" w:hAnsiTheme="minorEastAsia" w:cs="Times New Roman" w:hint="eastAsia"/>
          <w:color w:val="000000"/>
          <w:sz w:val="32"/>
          <w:szCs w:val="32"/>
        </w:rPr>
        <w:t>葛老师</w:t>
      </w:r>
      <w:r w:rsidR="002574E0">
        <w:rPr>
          <w:rFonts w:ascii="仿宋_GB2312" w:eastAsia="仿宋_GB2312" w:hAnsiTheme="minorEastAsia" w:cs="Times New Roman" w:hint="eastAsia"/>
          <w:color w:val="000000"/>
          <w:sz w:val="32"/>
          <w:szCs w:val="32"/>
        </w:rPr>
        <w:t>（课程主任）</w:t>
      </w:r>
      <w:r w:rsidRPr="00D202F2">
        <w:rPr>
          <w:rFonts w:ascii="仿宋_GB2312" w:eastAsia="仿宋_GB2312" w:hAnsiTheme="minorEastAsia" w:cs="Times New Roman" w:hint="eastAsia"/>
          <w:color w:val="000000"/>
          <w:sz w:val="32"/>
          <w:szCs w:val="32"/>
        </w:rPr>
        <w:t>：上海国家会计学院副教授，应用经济系主任，曾挂职于财政部条法司。</w:t>
      </w:r>
    </w:p>
    <w:p w14:paraId="08219FA4" w14:textId="67D375CA" w:rsidR="00E1798B" w:rsidRPr="00D202F2" w:rsidRDefault="00E1798B" w:rsidP="00E1798B">
      <w:pPr>
        <w:spacing w:line="360" w:lineRule="auto"/>
        <w:rPr>
          <w:rFonts w:ascii="仿宋_GB2312" w:eastAsia="仿宋_GB2312" w:hAnsiTheme="minorEastAsia" w:cs="Times New Roman"/>
          <w:color w:val="000000"/>
          <w:sz w:val="32"/>
          <w:szCs w:val="32"/>
        </w:rPr>
      </w:pPr>
      <w:r w:rsidRPr="00D202F2">
        <w:rPr>
          <w:rFonts w:ascii="仿宋_GB2312" w:eastAsia="仿宋_GB2312" w:hAnsiTheme="minorEastAsia" w:cs="Times New Roman" w:hint="eastAsia"/>
          <w:color w:val="000000"/>
          <w:sz w:val="32"/>
          <w:szCs w:val="32"/>
        </w:rPr>
        <w:t>鞠老师：</w:t>
      </w:r>
      <w:r w:rsidR="001004D2" w:rsidRPr="001004D2">
        <w:rPr>
          <w:rFonts w:ascii="仿宋_GB2312" w:eastAsia="仿宋_GB2312" w:hAnsiTheme="minorEastAsia" w:cs="Times New Roman" w:hint="eastAsia"/>
          <w:color w:val="000000"/>
          <w:sz w:val="32"/>
          <w:szCs w:val="32"/>
        </w:rPr>
        <w:t>上海国家会计学院副教授，全国税务系统四星名师，入选第二批全国税务系统领军人才，重点研究资本市场的税</w:t>
      </w:r>
      <w:r w:rsidR="001004D2" w:rsidRPr="001004D2">
        <w:rPr>
          <w:rFonts w:ascii="仿宋_GB2312" w:eastAsia="仿宋_GB2312" w:hAnsiTheme="minorEastAsia" w:cs="Times New Roman" w:hint="eastAsia"/>
          <w:color w:val="000000"/>
          <w:sz w:val="32"/>
          <w:szCs w:val="32"/>
        </w:rPr>
        <w:lastRenderedPageBreak/>
        <w:t>收问题。</w:t>
      </w:r>
    </w:p>
    <w:p w14:paraId="747DD6B1" w14:textId="523A3841" w:rsidR="0018328F" w:rsidRPr="00D202F2" w:rsidRDefault="0018328F" w:rsidP="00E1798B">
      <w:pPr>
        <w:spacing w:line="360" w:lineRule="auto"/>
        <w:rPr>
          <w:rFonts w:ascii="仿宋_GB2312" w:eastAsia="仿宋_GB2312" w:hAnsiTheme="minorEastAsia" w:cs="Times New Roman"/>
          <w:color w:val="000000"/>
          <w:sz w:val="32"/>
          <w:szCs w:val="32"/>
        </w:rPr>
      </w:pPr>
      <w:r w:rsidRPr="00D202F2">
        <w:rPr>
          <w:rFonts w:ascii="仿宋_GB2312" w:eastAsia="仿宋_GB2312" w:hAnsiTheme="minorEastAsia" w:cs="Times New Roman" w:hint="eastAsia"/>
          <w:color w:val="000000"/>
          <w:sz w:val="32"/>
          <w:szCs w:val="32"/>
        </w:rPr>
        <w:t>桂老师：国家税务总局税务干部学院兼职副教授，全国税务系统“先进工作者”。</w:t>
      </w:r>
      <w:r w:rsidR="003F4A68" w:rsidRPr="00D202F2">
        <w:rPr>
          <w:rFonts w:ascii="仿宋_GB2312" w:eastAsia="仿宋_GB2312" w:hAnsiTheme="minorEastAsia" w:cs="Times New Roman" w:hint="eastAsia"/>
          <w:color w:val="000000"/>
          <w:sz w:val="32"/>
          <w:szCs w:val="32"/>
        </w:rPr>
        <w:t>连续二十多年</w:t>
      </w:r>
      <w:r w:rsidRPr="00D202F2">
        <w:rPr>
          <w:rFonts w:ascii="仿宋_GB2312" w:eastAsia="仿宋_GB2312" w:hAnsiTheme="minorEastAsia" w:cs="Times New Roman" w:hint="eastAsia"/>
          <w:color w:val="000000"/>
          <w:sz w:val="32"/>
          <w:szCs w:val="32"/>
        </w:rPr>
        <w:t>参加总局、省局组织的税务大案、要案的查处。</w:t>
      </w:r>
    </w:p>
    <w:p w14:paraId="136F8077" w14:textId="531FE38D" w:rsidR="00261955" w:rsidRPr="00D202F2" w:rsidRDefault="00E158ED" w:rsidP="003A647D">
      <w:pPr>
        <w:spacing w:line="360" w:lineRule="auto"/>
        <w:rPr>
          <w:rFonts w:ascii="仿宋_GB2312" w:eastAsia="仿宋_GB2312" w:hAnsiTheme="minorEastAsia" w:cs="Times New Roman"/>
          <w:b/>
          <w:bCs/>
          <w:color w:val="000000"/>
          <w:sz w:val="32"/>
          <w:szCs w:val="32"/>
        </w:rPr>
      </w:pPr>
      <w:r w:rsidRPr="00D202F2">
        <w:rPr>
          <w:rFonts w:ascii="仿宋_GB2312" w:eastAsia="仿宋_GB2312" w:hAnsiTheme="minorEastAsia" w:cs="Times New Roman" w:hint="eastAsia"/>
          <w:b/>
          <w:bCs/>
          <w:color w:val="000000"/>
          <w:sz w:val="32"/>
          <w:szCs w:val="32"/>
        </w:rPr>
        <w:t>六</w:t>
      </w:r>
      <w:r w:rsidR="003F6C5A" w:rsidRPr="00D202F2">
        <w:rPr>
          <w:rFonts w:ascii="仿宋_GB2312" w:eastAsia="仿宋_GB2312" w:hAnsiTheme="minorEastAsia" w:cs="Times New Roman" w:hint="eastAsia"/>
          <w:b/>
          <w:bCs/>
          <w:color w:val="000000"/>
          <w:sz w:val="32"/>
          <w:szCs w:val="32"/>
        </w:rPr>
        <w:t>、收费标准</w:t>
      </w:r>
    </w:p>
    <w:p w14:paraId="37A01179" w14:textId="09698911" w:rsidR="00261955" w:rsidRPr="00D202F2" w:rsidRDefault="003F6C5A" w:rsidP="008A0DA7">
      <w:pPr>
        <w:spacing w:line="360" w:lineRule="auto"/>
        <w:rPr>
          <w:rFonts w:ascii="仿宋_GB2312" w:eastAsia="仿宋_GB2312" w:hAnsiTheme="minorEastAsia" w:cs="Times New Roman"/>
          <w:bCs/>
          <w:color w:val="000000"/>
          <w:sz w:val="32"/>
          <w:szCs w:val="32"/>
        </w:rPr>
      </w:pPr>
      <w:r w:rsidRPr="00D202F2">
        <w:rPr>
          <w:rFonts w:ascii="仿宋_GB2312" w:eastAsia="仿宋_GB2312" w:hAnsiTheme="minorEastAsia" w:cs="Times New Roman" w:hint="eastAsia"/>
          <w:bCs/>
          <w:color w:val="000000"/>
          <w:sz w:val="32"/>
          <w:szCs w:val="32"/>
        </w:rPr>
        <w:t>1</w:t>
      </w:r>
      <w:r w:rsidR="007D2E8F" w:rsidRPr="00D202F2">
        <w:rPr>
          <w:rFonts w:ascii="仿宋_GB2312" w:eastAsia="仿宋_GB2312" w:hAnsiTheme="minorEastAsia" w:cs="Times New Roman" w:hint="eastAsia"/>
          <w:bCs/>
          <w:color w:val="000000"/>
          <w:sz w:val="32"/>
          <w:szCs w:val="32"/>
        </w:rPr>
        <w:t>.</w:t>
      </w:r>
      <w:r w:rsidRPr="00D202F2">
        <w:rPr>
          <w:rFonts w:ascii="仿宋_GB2312" w:eastAsia="仿宋_GB2312" w:hAnsiTheme="minorEastAsia" w:cs="Times New Roman" w:hint="eastAsia"/>
          <w:bCs/>
          <w:color w:val="000000"/>
          <w:sz w:val="32"/>
          <w:szCs w:val="32"/>
        </w:rPr>
        <w:t>培训费：6000元</w:t>
      </w:r>
      <w:r w:rsidR="009027B9" w:rsidRPr="00D202F2">
        <w:rPr>
          <w:rFonts w:ascii="仿宋_GB2312" w:eastAsia="仿宋_GB2312" w:hAnsiTheme="minorEastAsia" w:cs="Times New Roman" w:hint="eastAsia"/>
          <w:bCs/>
          <w:color w:val="000000"/>
          <w:sz w:val="32"/>
          <w:szCs w:val="32"/>
        </w:rPr>
        <w:t>/人</w:t>
      </w:r>
    </w:p>
    <w:p w14:paraId="0FFDCA73" w14:textId="1DA7A904" w:rsidR="008A0DA7" w:rsidRPr="00D202F2" w:rsidRDefault="008A0DA7" w:rsidP="008A0DA7">
      <w:pPr>
        <w:spacing w:line="360" w:lineRule="auto"/>
        <w:rPr>
          <w:rFonts w:ascii="仿宋_GB2312" w:eastAsia="仿宋_GB2312" w:hAnsi="宋体"/>
          <w:sz w:val="32"/>
          <w:szCs w:val="32"/>
        </w:rPr>
      </w:pPr>
      <w:r w:rsidRPr="00D202F2">
        <w:rPr>
          <w:rFonts w:ascii="仿宋_GB2312" w:eastAsia="仿宋_GB2312" w:hAnsi="宋体" w:hint="eastAsia"/>
          <w:sz w:val="32"/>
          <w:szCs w:val="32"/>
        </w:rPr>
        <w:t>2.食宿统一安排，费用自理（具体标准以开课通知为准）。</w:t>
      </w:r>
    </w:p>
    <w:p w14:paraId="164C60D7" w14:textId="77777777" w:rsidR="008A0DA7" w:rsidRPr="00D202F2" w:rsidRDefault="008A0DA7" w:rsidP="008A0DA7">
      <w:pPr>
        <w:spacing w:line="360" w:lineRule="auto"/>
        <w:rPr>
          <w:rFonts w:ascii="仿宋_GB2312" w:eastAsia="仿宋_GB2312" w:hAnsi="宋体"/>
          <w:sz w:val="32"/>
          <w:szCs w:val="32"/>
        </w:rPr>
      </w:pPr>
      <w:r w:rsidRPr="00D202F2">
        <w:rPr>
          <w:rFonts w:ascii="仿宋_GB2312" w:eastAsia="仿宋_GB2312" w:hAnsi="宋体" w:hint="eastAsia"/>
          <w:sz w:val="32"/>
          <w:szCs w:val="32"/>
        </w:rPr>
        <w:t>3.费用支付方式：培训费由上海国家会计学院收取，支付宝/微信扫码、汇款。食宿费由酒店收取，现场支付。</w:t>
      </w:r>
    </w:p>
    <w:p w14:paraId="0B2BE164" w14:textId="77777777" w:rsidR="008A0DA7" w:rsidRPr="00D202F2" w:rsidRDefault="008A0DA7" w:rsidP="008A0DA7">
      <w:pPr>
        <w:spacing w:line="360" w:lineRule="auto"/>
        <w:rPr>
          <w:rFonts w:ascii="仿宋_GB2312" w:eastAsia="仿宋_GB2312" w:hAnsi="宋体"/>
          <w:sz w:val="32"/>
          <w:szCs w:val="32"/>
        </w:rPr>
      </w:pPr>
      <w:r w:rsidRPr="00D202F2">
        <w:rPr>
          <w:rFonts w:ascii="仿宋_GB2312" w:eastAsia="仿宋_GB2312" w:hAnsi="宋体" w:hint="eastAsia"/>
          <w:sz w:val="32"/>
          <w:szCs w:val="32"/>
        </w:rPr>
        <w:t>4.关于发票：培训费发票由上海国家会计学院提供；食宿发票由酒店提供。</w:t>
      </w:r>
    </w:p>
    <w:p w14:paraId="5E1EABA3" w14:textId="30BC19C8" w:rsidR="00261955" w:rsidRPr="00D202F2" w:rsidRDefault="00E158ED" w:rsidP="003A647D">
      <w:pPr>
        <w:widowControl/>
        <w:spacing w:line="360" w:lineRule="auto"/>
        <w:jc w:val="left"/>
        <w:rPr>
          <w:rFonts w:ascii="仿宋_GB2312" w:eastAsia="仿宋_GB2312" w:hAnsiTheme="minorEastAsia"/>
          <w:b/>
          <w:color w:val="000000"/>
          <w:sz w:val="32"/>
          <w:szCs w:val="32"/>
        </w:rPr>
      </w:pPr>
      <w:r w:rsidRPr="00D202F2">
        <w:rPr>
          <w:rFonts w:ascii="仿宋_GB2312" w:eastAsia="仿宋_GB2312" w:hAnsiTheme="minorEastAsia" w:hint="eastAsia"/>
          <w:b/>
          <w:color w:val="000000"/>
          <w:sz w:val="32"/>
          <w:szCs w:val="32"/>
        </w:rPr>
        <w:t>七</w:t>
      </w:r>
      <w:r w:rsidR="003F6C5A" w:rsidRPr="00D202F2">
        <w:rPr>
          <w:rFonts w:ascii="仿宋_GB2312" w:eastAsia="仿宋_GB2312" w:hAnsiTheme="minorEastAsia" w:hint="eastAsia"/>
          <w:b/>
          <w:color w:val="000000"/>
          <w:sz w:val="32"/>
          <w:szCs w:val="32"/>
        </w:rPr>
        <w:t>、结业证书</w:t>
      </w:r>
    </w:p>
    <w:p w14:paraId="418266BE" w14:textId="440BB85F" w:rsidR="008A0DA7" w:rsidRPr="00D202F2" w:rsidRDefault="008A0DA7" w:rsidP="00D202F2">
      <w:pPr>
        <w:spacing w:line="360" w:lineRule="auto"/>
        <w:rPr>
          <w:rFonts w:ascii="仿宋_GB2312" w:eastAsia="仿宋_GB2312" w:hAnsi="宋体"/>
          <w:color w:val="000000" w:themeColor="text1"/>
          <w:sz w:val="32"/>
          <w:szCs w:val="32"/>
        </w:rPr>
      </w:pPr>
      <w:r w:rsidRPr="00D202F2">
        <w:rPr>
          <w:rFonts w:ascii="仿宋_GB2312" w:eastAsia="仿宋_GB2312" w:hAnsi="宋体" w:hint="eastAsia"/>
          <w:sz w:val="32"/>
          <w:szCs w:val="32"/>
        </w:rPr>
        <w:t>培训班结束后由学院颁发结业证书，并</w:t>
      </w:r>
      <w:r w:rsidRPr="00D202F2">
        <w:rPr>
          <w:rFonts w:ascii="仿宋_GB2312" w:eastAsia="仿宋_GB2312" w:hAnsi="宋体" w:hint="eastAsia"/>
          <w:color w:val="000000" w:themeColor="text1"/>
          <w:sz w:val="32"/>
          <w:szCs w:val="32"/>
        </w:rPr>
        <w:t>注明学时。但是否可以作为继续教育学时，烦请学员咨询当地主管部门。</w:t>
      </w:r>
    </w:p>
    <w:p w14:paraId="240BC3FF" w14:textId="3B35E7DF" w:rsidR="00261955" w:rsidRPr="00D202F2" w:rsidRDefault="00E158ED" w:rsidP="003A647D">
      <w:pPr>
        <w:widowControl/>
        <w:spacing w:line="360" w:lineRule="auto"/>
        <w:jc w:val="left"/>
        <w:rPr>
          <w:rFonts w:ascii="仿宋_GB2312" w:eastAsia="仿宋_GB2312" w:hAnsiTheme="minorEastAsia"/>
          <w:b/>
          <w:color w:val="000000"/>
          <w:sz w:val="32"/>
          <w:szCs w:val="32"/>
        </w:rPr>
      </w:pPr>
      <w:r w:rsidRPr="00D202F2">
        <w:rPr>
          <w:rFonts w:ascii="仿宋_GB2312" w:eastAsia="仿宋_GB2312" w:hAnsiTheme="minorEastAsia" w:hint="eastAsia"/>
          <w:b/>
          <w:color w:val="000000"/>
          <w:sz w:val="32"/>
          <w:szCs w:val="32"/>
        </w:rPr>
        <w:t>八</w:t>
      </w:r>
      <w:r w:rsidR="003F6C5A" w:rsidRPr="00D202F2">
        <w:rPr>
          <w:rFonts w:ascii="仿宋_GB2312" w:eastAsia="仿宋_GB2312" w:hAnsiTheme="minorEastAsia" w:hint="eastAsia"/>
          <w:b/>
          <w:color w:val="000000"/>
          <w:sz w:val="32"/>
          <w:szCs w:val="32"/>
        </w:rPr>
        <w:t>、报名咨询</w:t>
      </w:r>
    </w:p>
    <w:p w14:paraId="1C1F3C8B" w14:textId="77777777" w:rsidR="008A0DA7" w:rsidRPr="00D202F2" w:rsidRDefault="008A0DA7" w:rsidP="00D202F2">
      <w:pPr>
        <w:spacing w:line="360" w:lineRule="auto"/>
        <w:rPr>
          <w:rFonts w:ascii="仿宋_GB2312" w:eastAsia="仿宋_GB2312" w:hAnsi="宋体"/>
          <w:sz w:val="32"/>
          <w:szCs w:val="32"/>
        </w:rPr>
      </w:pPr>
      <w:r w:rsidRPr="00D202F2">
        <w:rPr>
          <w:rFonts w:ascii="仿宋_GB2312" w:eastAsia="仿宋_GB2312" w:hAnsi="宋体" w:hint="eastAsia"/>
          <w:sz w:val="32"/>
          <w:szCs w:val="32"/>
        </w:rPr>
        <w:t>请参加人员填写《报名表》（附后），我们将在开课前一周向报名学员发送《开课通知》。</w:t>
      </w:r>
    </w:p>
    <w:p w14:paraId="75625A0A" w14:textId="77777777" w:rsidR="008A0DA7" w:rsidRPr="00D202F2" w:rsidRDefault="008A0DA7" w:rsidP="00D202F2">
      <w:pPr>
        <w:spacing w:line="360" w:lineRule="auto"/>
        <w:rPr>
          <w:rFonts w:ascii="仿宋_GB2312" w:eastAsia="仿宋_GB2312" w:hAnsi="宋体"/>
          <w:sz w:val="32"/>
          <w:szCs w:val="32"/>
        </w:rPr>
      </w:pPr>
      <w:r w:rsidRPr="00D202F2">
        <w:rPr>
          <w:rFonts w:ascii="仿宋_GB2312" w:eastAsia="仿宋_GB2312" w:hAnsi="宋体" w:hint="eastAsia"/>
          <w:sz w:val="32"/>
          <w:szCs w:val="32"/>
        </w:rPr>
        <w:t>联系人：黄老师18610843353（同微信）</w:t>
      </w:r>
    </w:p>
    <w:p w14:paraId="59251EA7" w14:textId="77777777" w:rsidR="008A0DA7" w:rsidRPr="00D202F2" w:rsidRDefault="008A0DA7" w:rsidP="00D202F2">
      <w:pPr>
        <w:spacing w:line="360" w:lineRule="auto"/>
        <w:rPr>
          <w:rFonts w:ascii="仿宋_GB2312" w:eastAsia="仿宋_GB2312" w:hAnsi="宋体"/>
          <w:sz w:val="32"/>
          <w:szCs w:val="32"/>
        </w:rPr>
      </w:pPr>
      <w:r w:rsidRPr="00D202F2">
        <w:rPr>
          <w:rFonts w:ascii="仿宋_GB2312" w:eastAsia="仿宋_GB2312" w:hAnsi="宋体" w:hint="eastAsia"/>
          <w:sz w:val="32"/>
          <w:szCs w:val="32"/>
        </w:rPr>
        <w:t>邮箱：</w:t>
      </w:r>
      <w:hyperlink r:id="rId8" w:history="1">
        <w:r w:rsidRPr="00D202F2">
          <w:rPr>
            <w:rStyle w:val="ae"/>
            <w:rFonts w:ascii="仿宋_GB2312" w:eastAsia="仿宋_GB2312" w:hAnsi="宋体" w:hint="eastAsia"/>
            <w:sz w:val="32"/>
            <w:szCs w:val="32"/>
          </w:rPr>
          <w:t>51413235@163.com</w:t>
        </w:r>
      </w:hyperlink>
    </w:p>
    <w:p w14:paraId="78A78BD3" w14:textId="5C6FDB0E" w:rsidR="00402C8C" w:rsidRDefault="00402C8C">
      <w:pPr>
        <w:rPr>
          <w:rFonts w:ascii="宋体" w:hAnsi="宋体" w:cs="宋体"/>
          <w:color w:val="000000"/>
          <w:sz w:val="28"/>
          <w:szCs w:val="28"/>
        </w:rPr>
      </w:pPr>
    </w:p>
    <w:p w14:paraId="4A338A2B" w14:textId="0FF65199" w:rsidR="00402C8C" w:rsidRDefault="00402C8C">
      <w:pPr>
        <w:rPr>
          <w:rFonts w:ascii="宋体" w:hAnsi="宋体" w:cs="宋体"/>
          <w:color w:val="000000"/>
          <w:sz w:val="28"/>
          <w:szCs w:val="28"/>
        </w:rPr>
      </w:pPr>
    </w:p>
    <w:p w14:paraId="77A507C3" w14:textId="77777777" w:rsidR="008E67FF" w:rsidRDefault="008E67FF">
      <w:pPr>
        <w:rPr>
          <w:rFonts w:ascii="宋体" w:hAnsi="宋体" w:cs="宋体"/>
          <w:color w:val="000000"/>
          <w:sz w:val="28"/>
          <w:szCs w:val="28"/>
        </w:rPr>
      </w:pPr>
    </w:p>
    <w:p w14:paraId="4E6AD486" w14:textId="77777777" w:rsidR="00261955" w:rsidRPr="00D202F2" w:rsidRDefault="003F6C5A">
      <w:pPr>
        <w:widowControl/>
        <w:tabs>
          <w:tab w:val="center" w:pos="4766"/>
          <w:tab w:val="left" w:pos="6716"/>
        </w:tabs>
        <w:spacing w:line="480" w:lineRule="exact"/>
        <w:rPr>
          <w:rFonts w:ascii="黑体" w:eastAsia="黑体" w:hAnsi="黑体"/>
          <w:b/>
          <w:bCs/>
          <w:color w:val="000000"/>
          <w:sz w:val="32"/>
          <w:szCs w:val="32"/>
        </w:rPr>
      </w:pPr>
      <w:r w:rsidRPr="00D202F2">
        <w:rPr>
          <w:rFonts w:ascii="黑体" w:eastAsia="黑体" w:hAnsi="黑体" w:hint="eastAsia"/>
          <w:b/>
          <w:bCs/>
          <w:color w:val="000000"/>
          <w:sz w:val="32"/>
          <w:szCs w:val="32"/>
        </w:rPr>
        <w:lastRenderedPageBreak/>
        <w:t>附件二：</w:t>
      </w:r>
    </w:p>
    <w:p w14:paraId="1417C5DF" w14:textId="03B19F1E" w:rsidR="00D202F2" w:rsidRDefault="00D202F2" w:rsidP="00F50B40">
      <w:pPr>
        <w:widowControl/>
        <w:tabs>
          <w:tab w:val="center" w:pos="4766"/>
          <w:tab w:val="left" w:pos="6716"/>
        </w:tabs>
        <w:spacing w:line="480" w:lineRule="exact"/>
        <w:ind w:firstLineChars="147" w:firstLine="472"/>
        <w:jc w:val="center"/>
        <w:rPr>
          <w:rFonts w:ascii="黑体" w:eastAsia="黑体" w:hAnsi="黑体" w:cs="宋体"/>
          <w:b/>
          <w:bCs/>
          <w:color w:val="000000"/>
          <w:kern w:val="0"/>
          <w:sz w:val="32"/>
          <w:szCs w:val="32"/>
        </w:rPr>
      </w:pPr>
      <w:r>
        <w:rPr>
          <w:rFonts w:ascii="黑体" w:eastAsia="黑体" w:hAnsi="黑体" w:cs="宋体" w:hint="eastAsia"/>
          <w:b/>
          <w:bCs/>
          <w:color w:val="000000"/>
          <w:kern w:val="0"/>
          <w:sz w:val="32"/>
          <w:szCs w:val="32"/>
        </w:rPr>
        <w:t>上海国家会计学院</w:t>
      </w:r>
    </w:p>
    <w:p w14:paraId="5BF05040" w14:textId="2D4390D3" w:rsidR="00D202F2" w:rsidRDefault="003F6C5A" w:rsidP="00F50B40">
      <w:pPr>
        <w:widowControl/>
        <w:tabs>
          <w:tab w:val="center" w:pos="4766"/>
          <w:tab w:val="left" w:pos="6716"/>
        </w:tabs>
        <w:spacing w:line="480" w:lineRule="exact"/>
        <w:ind w:firstLineChars="147" w:firstLine="472"/>
        <w:jc w:val="center"/>
        <w:rPr>
          <w:rFonts w:ascii="黑体" w:eastAsia="黑体" w:hAnsi="黑体" w:cs="宋体"/>
          <w:b/>
          <w:bCs/>
          <w:color w:val="000000"/>
          <w:kern w:val="0"/>
          <w:sz w:val="32"/>
          <w:szCs w:val="32"/>
        </w:rPr>
      </w:pPr>
      <w:r w:rsidRPr="00D202F2">
        <w:rPr>
          <w:rFonts w:ascii="黑体" w:eastAsia="黑体" w:hAnsi="黑体" w:cs="宋体" w:hint="eastAsia"/>
          <w:b/>
          <w:bCs/>
          <w:color w:val="000000"/>
          <w:kern w:val="0"/>
          <w:sz w:val="32"/>
          <w:szCs w:val="32"/>
        </w:rPr>
        <w:t>“</w:t>
      </w:r>
      <w:r w:rsidR="008E67FF" w:rsidRPr="00D202F2">
        <w:rPr>
          <w:rFonts w:ascii="黑体" w:eastAsia="黑体" w:hAnsi="黑体" w:cs="宋体" w:hint="eastAsia"/>
          <w:b/>
          <w:bCs/>
          <w:color w:val="000000"/>
          <w:kern w:val="0"/>
          <w:sz w:val="32"/>
          <w:szCs w:val="32"/>
        </w:rPr>
        <w:t>微咨询课程：税收新环境下的税务管理与规划</w:t>
      </w:r>
      <w:r w:rsidRPr="00D202F2">
        <w:rPr>
          <w:rFonts w:ascii="黑体" w:eastAsia="黑体" w:hAnsi="黑体" w:cs="宋体" w:hint="eastAsia"/>
          <w:b/>
          <w:bCs/>
          <w:color w:val="000000"/>
          <w:kern w:val="0"/>
          <w:sz w:val="32"/>
          <w:szCs w:val="32"/>
        </w:rPr>
        <w:t>”</w:t>
      </w:r>
    </w:p>
    <w:p w14:paraId="7739D9B1" w14:textId="65753147" w:rsidR="00261955" w:rsidRPr="00D202F2" w:rsidRDefault="003F6C5A" w:rsidP="00F50B40">
      <w:pPr>
        <w:widowControl/>
        <w:tabs>
          <w:tab w:val="center" w:pos="4766"/>
          <w:tab w:val="left" w:pos="6716"/>
        </w:tabs>
        <w:spacing w:line="480" w:lineRule="exact"/>
        <w:ind w:firstLineChars="147" w:firstLine="472"/>
        <w:jc w:val="center"/>
        <w:rPr>
          <w:rFonts w:ascii="黑体" w:eastAsia="黑体" w:hAnsi="黑体" w:cs="宋体"/>
          <w:b/>
          <w:bCs/>
          <w:color w:val="000000"/>
          <w:kern w:val="0"/>
          <w:sz w:val="32"/>
          <w:szCs w:val="32"/>
        </w:rPr>
      </w:pPr>
      <w:r w:rsidRPr="00D202F2">
        <w:rPr>
          <w:rFonts w:ascii="黑体" w:eastAsia="黑体" w:hAnsi="黑体" w:cs="宋体" w:hint="eastAsia"/>
          <w:b/>
          <w:bCs/>
          <w:color w:val="000000"/>
          <w:kern w:val="0"/>
          <w:sz w:val="32"/>
          <w:szCs w:val="32"/>
        </w:rPr>
        <w:t>专题研修班报名表</w:t>
      </w:r>
    </w:p>
    <w:tbl>
      <w:tblPr>
        <w:tblpPr w:leftFromText="180" w:rightFromText="180" w:vertAnchor="text" w:horzAnchor="page" w:tblpX="1455" w:tblpY="156"/>
        <w:tblOverlap w:val="never"/>
        <w:tblW w:w="9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1"/>
        <w:gridCol w:w="567"/>
        <w:gridCol w:w="567"/>
        <w:gridCol w:w="284"/>
        <w:gridCol w:w="425"/>
        <w:gridCol w:w="567"/>
        <w:gridCol w:w="425"/>
        <w:gridCol w:w="384"/>
        <w:gridCol w:w="183"/>
        <w:gridCol w:w="851"/>
        <w:gridCol w:w="850"/>
        <w:gridCol w:w="992"/>
        <w:gridCol w:w="1931"/>
      </w:tblGrid>
      <w:tr w:rsidR="008A0DA7" w:rsidRPr="00D07460" w14:paraId="4B467557" w14:textId="77777777" w:rsidTr="00517AAF">
        <w:trPr>
          <w:trHeight w:val="644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B9604D" w14:textId="77777777" w:rsidR="008A0DA7" w:rsidRPr="00724A06" w:rsidRDefault="008A0DA7" w:rsidP="00517AAF">
            <w:pPr>
              <w:autoSpaceDN w:val="0"/>
              <w:spacing w:before="156" w:after="156"/>
              <w:jc w:val="center"/>
              <w:rPr>
                <w:rFonts w:ascii="宋体" w:eastAsia="宋体" w:hAnsi="宋体"/>
                <w:color w:val="58595B"/>
                <w:szCs w:val="21"/>
              </w:rPr>
            </w:pPr>
            <w:r w:rsidRPr="00724A06">
              <w:rPr>
                <w:rFonts w:ascii="宋体" w:eastAsia="宋体" w:hAnsi="宋体" w:hint="eastAsia"/>
                <w:b/>
                <w:color w:val="000000"/>
                <w:szCs w:val="21"/>
              </w:rPr>
              <w:t>单位名称</w:t>
            </w:r>
          </w:p>
        </w:tc>
        <w:tc>
          <w:tcPr>
            <w:tcW w:w="802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B030A1" w14:textId="77777777" w:rsidR="008A0DA7" w:rsidRPr="00724A06" w:rsidRDefault="008A0DA7" w:rsidP="00517AAF">
            <w:pPr>
              <w:autoSpaceDN w:val="0"/>
              <w:jc w:val="left"/>
              <w:rPr>
                <w:rFonts w:ascii="宋体" w:eastAsia="宋体" w:hAnsi="宋体"/>
                <w:color w:val="58595B"/>
                <w:szCs w:val="21"/>
              </w:rPr>
            </w:pPr>
          </w:p>
        </w:tc>
      </w:tr>
      <w:tr w:rsidR="008A0DA7" w:rsidRPr="00D07460" w14:paraId="79871DFD" w14:textId="77777777" w:rsidTr="00517AAF">
        <w:trPr>
          <w:trHeight w:val="580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10772D" w14:textId="77777777" w:rsidR="008A0DA7" w:rsidRPr="00724A06" w:rsidRDefault="008A0DA7" w:rsidP="00517AAF">
            <w:pPr>
              <w:tabs>
                <w:tab w:val="left" w:pos="360"/>
                <w:tab w:val="left" w:pos="540"/>
              </w:tabs>
              <w:wordWrap w:val="0"/>
              <w:autoSpaceDN w:val="0"/>
              <w:spacing w:before="156" w:after="156"/>
              <w:jc w:val="center"/>
              <w:rPr>
                <w:rFonts w:ascii="宋体" w:eastAsia="宋体" w:hAnsi="宋体"/>
                <w:color w:val="58595B"/>
                <w:szCs w:val="21"/>
              </w:rPr>
            </w:pPr>
            <w:r w:rsidRPr="00724A06">
              <w:rPr>
                <w:rFonts w:ascii="宋体" w:eastAsia="宋体" w:hAnsi="宋体"/>
                <w:b/>
                <w:color w:val="000000"/>
                <w:szCs w:val="21"/>
              </w:rPr>
              <w:t>联系人</w:t>
            </w:r>
            <w:r w:rsidRPr="00724A06">
              <w:rPr>
                <w:rFonts w:ascii="宋体" w:eastAsia="宋体" w:hAnsi="宋体" w:hint="eastAsia"/>
                <w:b/>
                <w:color w:val="000000"/>
                <w:szCs w:val="21"/>
              </w:rPr>
              <w:t>姓名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B8DAC1" w14:textId="77777777" w:rsidR="008A0DA7" w:rsidRPr="00724A06" w:rsidRDefault="008A0DA7" w:rsidP="00517AAF">
            <w:pPr>
              <w:tabs>
                <w:tab w:val="left" w:pos="360"/>
                <w:tab w:val="left" w:pos="540"/>
              </w:tabs>
              <w:wordWrap w:val="0"/>
              <w:autoSpaceDN w:val="0"/>
              <w:jc w:val="center"/>
              <w:rPr>
                <w:rFonts w:ascii="宋体" w:eastAsia="宋体" w:hAnsi="宋体"/>
                <w:color w:val="58595B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ACFD0C" w14:textId="77777777" w:rsidR="008A0DA7" w:rsidRPr="00724A06" w:rsidRDefault="008A0DA7" w:rsidP="00517AAF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58595B"/>
                <w:szCs w:val="21"/>
              </w:rPr>
            </w:pPr>
            <w:r w:rsidRPr="00724A06">
              <w:rPr>
                <w:rFonts w:ascii="宋体" w:eastAsia="宋体" w:hAnsi="宋体" w:hint="eastAsia"/>
                <w:b/>
                <w:color w:val="000000"/>
                <w:szCs w:val="21"/>
              </w:rPr>
              <w:t>电话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749486" w14:textId="77777777" w:rsidR="008A0DA7" w:rsidRPr="00724A06" w:rsidRDefault="008A0DA7" w:rsidP="00517AAF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58595B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728004" w14:textId="77777777" w:rsidR="008A0DA7" w:rsidRPr="00724A06" w:rsidRDefault="008A0DA7" w:rsidP="00517AAF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58595B"/>
                <w:szCs w:val="21"/>
              </w:rPr>
            </w:pPr>
            <w:r w:rsidRPr="00724A06">
              <w:rPr>
                <w:rFonts w:ascii="宋体" w:eastAsia="宋体" w:hAnsi="宋体"/>
                <w:b/>
                <w:color w:val="000000"/>
                <w:szCs w:val="21"/>
              </w:rPr>
              <w:t>邮箱</w:t>
            </w:r>
          </w:p>
        </w:tc>
        <w:tc>
          <w:tcPr>
            <w:tcW w:w="2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A60128" w14:textId="77777777" w:rsidR="008A0DA7" w:rsidRPr="00724A06" w:rsidRDefault="008A0DA7" w:rsidP="00517AAF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color w:val="58595B"/>
                <w:szCs w:val="21"/>
              </w:rPr>
            </w:pPr>
          </w:p>
        </w:tc>
      </w:tr>
      <w:tr w:rsidR="008A0DA7" w:rsidRPr="00D07460" w14:paraId="07B1A502" w14:textId="77777777" w:rsidTr="00517AAF">
        <w:trPr>
          <w:trHeight w:val="580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967788" w14:textId="77777777" w:rsidR="008A0DA7" w:rsidRPr="00724A06" w:rsidRDefault="008A0DA7" w:rsidP="00517AAF">
            <w:pPr>
              <w:tabs>
                <w:tab w:val="left" w:pos="360"/>
                <w:tab w:val="left" w:pos="540"/>
              </w:tabs>
              <w:autoSpaceDN w:val="0"/>
              <w:spacing w:before="156" w:after="156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  <w:r w:rsidRPr="00724A06">
              <w:rPr>
                <w:rFonts w:ascii="宋体" w:eastAsia="宋体" w:hAnsi="宋体" w:hint="eastAsia"/>
                <w:b/>
                <w:color w:val="000000"/>
                <w:szCs w:val="21"/>
              </w:rPr>
              <w:t>单位所在地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7489BA" w14:textId="77777777" w:rsidR="008A0DA7" w:rsidRPr="00724A06" w:rsidRDefault="008A0DA7" w:rsidP="00517AAF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color w:val="58595B"/>
                <w:szCs w:val="21"/>
              </w:rPr>
            </w:pPr>
            <w:r w:rsidRPr="00724A06">
              <w:rPr>
                <w:rFonts w:ascii="宋体" w:eastAsia="宋体" w:hAnsi="宋体" w:hint="eastAsia"/>
                <w:b/>
                <w:bCs/>
                <w:color w:val="000000"/>
                <w:szCs w:val="21"/>
              </w:rPr>
              <w:t xml:space="preserve">省 </w:t>
            </w:r>
            <w:r w:rsidRPr="00724A06">
              <w:rPr>
                <w:rFonts w:ascii="宋体" w:eastAsia="宋体" w:hAnsi="宋体"/>
                <w:b/>
                <w:bCs/>
                <w:color w:val="000000"/>
                <w:szCs w:val="21"/>
              </w:rPr>
              <w:t xml:space="preserve">  </w:t>
            </w:r>
            <w:r w:rsidRPr="00724A06">
              <w:rPr>
                <w:rFonts w:ascii="宋体" w:eastAsia="宋体" w:hAnsi="宋体" w:hint="eastAsia"/>
                <w:b/>
                <w:bCs/>
                <w:color w:val="000000"/>
                <w:szCs w:val="21"/>
              </w:rPr>
              <w:t>市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D47EEF" w14:textId="77777777" w:rsidR="008A0DA7" w:rsidRPr="00724A06" w:rsidRDefault="008A0DA7" w:rsidP="00517AAF">
            <w:pPr>
              <w:pStyle w:val="ab"/>
              <w:jc w:val="center"/>
              <w:rPr>
                <w:rFonts w:ascii="宋体" w:hAnsi="宋体"/>
                <w:szCs w:val="21"/>
              </w:rPr>
            </w:pPr>
            <w:r w:rsidRPr="00724A06">
              <w:rPr>
                <w:rFonts w:ascii="宋体" w:hAnsi="宋体" w:hint="eastAsia"/>
                <w:b/>
                <w:color w:val="000000"/>
                <w:szCs w:val="21"/>
              </w:rPr>
              <w:t>所属行业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1672E9" w14:textId="77777777" w:rsidR="008A0DA7" w:rsidRPr="00724A06" w:rsidRDefault="008A0DA7" w:rsidP="00517AAF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color w:val="58595B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43378C" w14:textId="77777777" w:rsidR="008A0DA7" w:rsidRPr="00724A06" w:rsidRDefault="008A0DA7" w:rsidP="00517AAF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bCs/>
                <w:color w:val="58595B"/>
                <w:szCs w:val="21"/>
              </w:rPr>
            </w:pPr>
            <w:r w:rsidRPr="00724A06">
              <w:rPr>
                <w:rFonts w:ascii="宋体" w:eastAsia="宋体" w:hAnsi="宋体" w:hint="eastAsia"/>
                <w:b/>
                <w:color w:val="000000"/>
                <w:szCs w:val="21"/>
              </w:rPr>
              <w:t>年营收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B6ED12" w14:textId="77777777" w:rsidR="008A0DA7" w:rsidRPr="00724A06" w:rsidRDefault="008A0DA7" w:rsidP="00517AAF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color w:val="58595B"/>
                <w:szCs w:val="21"/>
              </w:rPr>
            </w:pPr>
            <w:r w:rsidRPr="00724A06">
              <w:rPr>
                <w:rFonts w:ascii="宋体" w:eastAsia="宋体" w:hAnsi="宋体" w:hint="eastAsia"/>
                <w:color w:val="58595B"/>
                <w:szCs w:val="21"/>
                <w:u w:val="single"/>
              </w:rPr>
              <w:t xml:space="preserve"> </w:t>
            </w:r>
            <w:r w:rsidRPr="00724A06">
              <w:rPr>
                <w:rFonts w:ascii="宋体" w:eastAsia="宋体" w:hAnsi="宋体"/>
                <w:color w:val="58595B"/>
                <w:szCs w:val="21"/>
                <w:u w:val="single"/>
              </w:rPr>
              <w:t xml:space="preserve">      </w:t>
            </w:r>
            <w:r w:rsidRPr="00724A06">
              <w:rPr>
                <w:rFonts w:ascii="宋体" w:eastAsia="宋体" w:hAnsi="宋体" w:hint="eastAsia"/>
                <w:color w:val="58595B"/>
                <w:szCs w:val="21"/>
              </w:rPr>
              <w:t>（万）</w:t>
            </w:r>
          </w:p>
        </w:tc>
      </w:tr>
      <w:tr w:rsidR="008A0DA7" w:rsidRPr="00D07460" w14:paraId="6C362170" w14:textId="77777777" w:rsidTr="00517AAF">
        <w:trPr>
          <w:trHeight w:val="616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13EC8F" w14:textId="77777777" w:rsidR="008A0DA7" w:rsidRPr="00724A06" w:rsidRDefault="008A0DA7" w:rsidP="00517AAF">
            <w:pPr>
              <w:tabs>
                <w:tab w:val="left" w:pos="360"/>
                <w:tab w:val="left" w:pos="540"/>
              </w:tabs>
              <w:wordWrap w:val="0"/>
              <w:autoSpaceDN w:val="0"/>
              <w:spacing w:before="156" w:after="156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  <w:r w:rsidRPr="00724A06">
              <w:rPr>
                <w:rFonts w:ascii="宋体" w:eastAsia="宋体" w:hAnsi="宋体" w:hint="eastAsia"/>
                <w:b/>
                <w:color w:val="000000"/>
                <w:szCs w:val="21"/>
              </w:rPr>
              <w:t>学员姓名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66F195" w14:textId="77777777" w:rsidR="008A0DA7" w:rsidRPr="00724A06" w:rsidRDefault="008A0DA7" w:rsidP="00517AAF">
            <w:pPr>
              <w:tabs>
                <w:tab w:val="left" w:pos="360"/>
                <w:tab w:val="left" w:pos="540"/>
              </w:tabs>
              <w:wordWrap w:val="0"/>
              <w:autoSpaceDN w:val="0"/>
              <w:rPr>
                <w:rFonts w:ascii="宋体" w:eastAsia="宋体" w:hAnsi="宋体"/>
                <w:b/>
                <w:color w:val="000000"/>
                <w:spacing w:val="-26"/>
                <w:szCs w:val="21"/>
              </w:rPr>
            </w:pPr>
            <w:r w:rsidRPr="00724A06">
              <w:rPr>
                <w:rFonts w:ascii="宋体" w:eastAsia="宋体" w:hAnsi="宋体"/>
                <w:b/>
                <w:color w:val="000000"/>
                <w:spacing w:val="-26"/>
                <w:szCs w:val="21"/>
              </w:rPr>
              <w:t>性别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4EAD7C" w14:textId="77777777" w:rsidR="008A0DA7" w:rsidRPr="00724A06" w:rsidRDefault="008A0DA7" w:rsidP="00517AAF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  <w:r w:rsidRPr="00724A06">
              <w:rPr>
                <w:rFonts w:ascii="宋体" w:eastAsia="宋体" w:hAnsi="宋体" w:hint="eastAsia"/>
                <w:b/>
                <w:color w:val="000000"/>
                <w:szCs w:val="21"/>
              </w:rPr>
              <w:t>部门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62250C" w14:textId="77777777" w:rsidR="008A0DA7" w:rsidRPr="00724A06" w:rsidRDefault="008A0DA7" w:rsidP="00517AAF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  <w:r w:rsidRPr="00724A06">
              <w:rPr>
                <w:rFonts w:ascii="宋体" w:eastAsia="宋体" w:hAnsi="宋体" w:hint="eastAsia"/>
                <w:b/>
                <w:color w:val="000000"/>
                <w:szCs w:val="21"/>
              </w:rPr>
              <w:t>职务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33FD47" w14:textId="77777777" w:rsidR="008A0DA7" w:rsidRPr="00724A06" w:rsidRDefault="008A0DA7" w:rsidP="00517AAF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  <w:r w:rsidRPr="00724A06">
              <w:rPr>
                <w:rFonts w:ascii="宋体" w:eastAsia="宋体" w:hAnsi="宋体" w:hint="eastAsia"/>
                <w:b/>
                <w:color w:val="000000"/>
                <w:szCs w:val="21"/>
              </w:rPr>
              <w:t>工作年限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883DF3" w14:textId="77777777" w:rsidR="008A0DA7" w:rsidRPr="00724A06" w:rsidRDefault="008A0DA7" w:rsidP="00517AAF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  <w:r w:rsidRPr="00724A06">
              <w:rPr>
                <w:rFonts w:ascii="宋体" w:eastAsia="宋体" w:hAnsi="宋体" w:hint="eastAsia"/>
                <w:b/>
                <w:color w:val="000000"/>
                <w:szCs w:val="21"/>
              </w:rPr>
              <w:t>手机号码</w:t>
            </w:r>
          </w:p>
        </w:tc>
        <w:tc>
          <w:tcPr>
            <w:tcW w:w="2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BD4CC0" w14:textId="77777777" w:rsidR="008A0DA7" w:rsidRPr="00724A06" w:rsidRDefault="008A0DA7" w:rsidP="00517AAF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  <w:r w:rsidRPr="00724A06">
              <w:rPr>
                <w:rFonts w:ascii="宋体" w:eastAsia="宋体" w:hAnsi="宋体"/>
                <w:b/>
                <w:color w:val="000000"/>
                <w:szCs w:val="21"/>
              </w:rPr>
              <w:t>邮箱</w:t>
            </w:r>
          </w:p>
        </w:tc>
      </w:tr>
      <w:tr w:rsidR="008A0DA7" w:rsidRPr="00D07460" w14:paraId="4BC821C0" w14:textId="77777777" w:rsidTr="00517AAF">
        <w:trPr>
          <w:trHeight w:val="616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ADAEA9" w14:textId="77777777" w:rsidR="008A0DA7" w:rsidRPr="00724A06" w:rsidRDefault="008A0DA7" w:rsidP="00517AAF">
            <w:pPr>
              <w:tabs>
                <w:tab w:val="left" w:pos="360"/>
                <w:tab w:val="left" w:pos="540"/>
              </w:tabs>
              <w:wordWrap w:val="0"/>
              <w:autoSpaceDN w:val="0"/>
              <w:spacing w:before="156" w:after="156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1275AA" w14:textId="77777777" w:rsidR="008A0DA7" w:rsidRPr="00724A06" w:rsidRDefault="008A0DA7" w:rsidP="00517AAF">
            <w:pPr>
              <w:tabs>
                <w:tab w:val="left" w:pos="360"/>
                <w:tab w:val="left" w:pos="540"/>
              </w:tabs>
              <w:wordWrap w:val="0"/>
              <w:autoSpaceDN w:val="0"/>
              <w:rPr>
                <w:rFonts w:ascii="宋体" w:eastAsia="宋体" w:hAnsi="宋体"/>
                <w:b/>
                <w:color w:val="000000"/>
                <w:spacing w:val="-26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38E6BC" w14:textId="77777777" w:rsidR="008A0DA7" w:rsidRPr="00724A06" w:rsidRDefault="008A0DA7" w:rsidP="00517AAF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F863F6" w14:textId="77777777" w:rsidR="008A0DA7" w:rsidRPr="00724A06" w:rsidRDefault="008A0DA7" w:rsidP="00517AAF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1F878A" w14:textId="77777777" w:rsidR="008A0DA7" w:rsidRPr="00724A06" w:rsidRDefault="008A0DA7" w:rsidP="00517AAF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9FBBA8" w14:textId="77777777" w:rsidR="008A0DA7" w:rsidRPr="00724A06" w:rsidRDefault="008A0DA7" w:rsidP="00517AAF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2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EF060D" w14:textId="77777777" w:rsidR="008A0DA7" w:rsidRPr="00724A06" w:rsidRDefault="008A0DA7" w:rsidP="00517AAF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</w:tr>
      <w:tr w:rsidR="008A0DA7" w:rsidRPr="00D07460" w14:paraId="3A31AB2C" w14:textId="77777777" w:rsidTr="00517AAF">
        <w:trPr>
          <w:trHeight w:val="616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C3947F" w14:textId="77777777" w:rsidR="008A0DA7" w:rsidRPr="00724A06" w:rsidRDefault="008A0DA7" w:rsidP="00517AAF">
            <w:pPr>
              <w:tabs>
                <w:tab w:val="left" w:pos="360"/>
                <w:tab w:val="left" w:pos="540"/>
              </w:tabs>
              <w:wordWrap w:val="0"/>
              <w:autoSpaceDN w:val="0"/>
              <w:spacing w:before="156" w:after="156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24AC80" w14:textId="77777777" w:rsidR="008A0DA7" w:rsidRPr="00724A06" w:rsidRDefault="008A0DA7" w:rsidP="00517AAF">
            <w:pPr>
              <w:tabs>
                <w:tab w:val="left" w:pos="360"/>
                <w:tab w:val="left" w:pos="540"/>
              </w:tabs>
              <w:wordWrap w:val="0"/>
              <w:autoSpaceDN w:val="0"/>
              <w:rPr>
                <w:rFonts w:ascii="宋体" w:eastAsia="宋体" w:hAnsi="宋体"/>
                <w:b/>
                <w:color w:val="000000"/>
                <w:spacing w:val="-26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FA4E3D" w14:textId="77777777" w:rsidR="008A0DA7" w:rsidRPr="00724A06" w:rsidRDefault="008A0DA7" w:rsidP="00517AAF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986CA7" w14:textId="77777777" w:rsidR="008A0DA7" w:rsidRPr="00724A06" w:rsidRDefault="008A0DA7" w:rsidP="00517AAF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8D0B20" w14:textId="77777777" w:rsidR="008A0DA7" w:rsidRPr="00724A06" w:rsidRDefault="008A0DA7" w:rsidP="00517AAF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F096E6" w14:textId="77777777" w:rsidR="008A0DA7" w:rsidRPr="00724A06" w:rsidRDefault="008A0DA7" w:rsidP="00517AAF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2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D9F24F" w14:textId="77777777" w:rsidR="008A0DA7" w:rsidRPr="00724A06" w:rsidRDefault="008A0DA7" w:rsidP="00517AAF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</w:tr>
      <w:tr w:rsidR="008A0DA7" w:rsidRPr="00D07460" w14:paraId="3D3A5954" w14:textId="77777777" w:rsidTr="00517AAF">
        <w:trPr>
          <w:trHeight w:val="616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80952C" w14:textId="77777777" w:rsidR="008A0DA7" w:rsidRPr="00724A06" w:rsidRDefault="008A0DA7" w:rsidP="00517AAF">
            <w:pPr>
              <w:tabs>
                <w:tab w:val="left" w:pos="360"/>
                <w:tab w:val="left" w:pos="540"/>
              </w:tabs>
              <w:wordWrap w:val="0"/>
              <w:autoSpaceDN w:val="0"/>
              <w:spacing w:before="156" w:after="156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E778D3" w14:textId="77777777" w:rsidR="008A0DA7" w:rsidRPr="00724A06" w:rsidRDefault="008A0DA7" w:rsidP="00517AAF">
            <w:pPr>
              <w:tabs>
                <w:tab w:val="left" w:pos="360"/>
                <w:tab w:val="left" w:pos="540"/>
              </w:tabs>
              <w:wordWrap w:val="0"/>
              <w:autoSpaceDN w:val="0"/>
              <w:rPr>
                <w:rFonts w:ascii="宋体" w:eastAsia="宋体" w:hAnsi="宋体"/>
                <w:b/>
                <w:color w:val="000000"/>
                <w:spacing w:val="-26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130733" w14:textId="77777777" w:rsidR="008A0DA7" w:rsidRPr="00724A06" w:rsidRDefault="008A0DA7" w:rsidP="00517AAF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08137B" w14:textId="77777777" w:rsidR="008A0DA7" w:rsidRPr="00724A06" w:rsidRDefault="008A0DA7" w:rsidP="00517AAF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E03B5D" w14:textId="77777777" w:rsidR="008A0DA7" w:rsidRPr="00724A06" w:rsidRDefault="008A0DA7" w:rsidP="00517AAF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5224EA" w14:textId="77777777" w:rsidR="008A0DA7" w:rsidRPr="00724A06" w:rsidRDefault="008A0DA7" w:rsidP="00517AAF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2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F25CF" w14:textId="77777777" w:rsidR="008A0DA7" w:rsidRPr="00724A06" w:rsidRDefault="008A0DA7" w:rsidP="00517AAF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</w:tr>
      <w:tr w:rsidR="008A0DA7" w:rsidRPr="00D07460" w14:paraId="6C9B2000" w14:textId="77777777" w:rsidTr="00517AAF">
        <w:trPr>
          <w:trHeight w:val="616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81D146" w14:textId="77777777" w:rsidR="008A0DA7" w:rsidRPr="00724A06" w:rsidRDefault="008A0DA7" w:rsidP="00517AAF">
            <w:pPr>
              <w:tabs>
                <w:tab w:val="left" w:pos="360"/>
                <w:tab w:val="left" w:pos="540"/>
              </w:tabs>
              <w:wordWrap w:val="0"/>
              <w:autoSpaceDN w:val="0"/>
              <w:spacing w:before="156" w:after="156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46112B" w14:textId="77777777" w:rsidR="008A0DA7" w:rsidRPr="00724A06" w:rsidRDefault="008A0DA7" w:rsidP="00517AAF">
            <w:pPr>
              <w:tabs>
                <w:tab w:val="left" w:pos="360"/>
                <w:tab w:val="left" w:pos="540"/>
              </w:tabs>
              <w:wordWrap w:val="0"/>
              <w:autoSpaceDN w:val="0"/>
              <w:rPr>
                <w:rFonts w:ascii="宋体" w:eastAsia="宋体" w:hAnsi="宋体"/>
                <w:b/>
                <w:color w:val="000000"/>
                <w:spacing w:val="-26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0D74F1" w14:textId="77777777" w:rsidR="008A0DA7" w:rsidRPr="00724A06" w:rsidRDefault="008A0DA7" w:rsidP="00517AAF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4C159F" w14:textId="77777777" w:rsidR="008A0DA7" w:rsidRPr="00724A06" w:rsidRDefault="008A0DA7" w:rsidP="00517AAF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E646F5" w14:textId="77777777" w:rsidR="008A0DA7" w:rsidRPr="00724A06" w:rsidRDefault="008A0DA7" w:rsidP="00517AAF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3D08CE" w14:textId="77777777" w:rsidR="008A0DA7" w:rsidRPr="00724A06" w:rsidRDefault="008A0DA7" w:rsidP="00517AAF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2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87C4F1" w14:textId="77777777" w:rsidR="008A0DA7" w:rsidRPr="00724A06" w:rsidRDefault="008A0DA7" w:rsidP="00517AAF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</w:tr>
      <w:tr w:rsidR="008A0DA7" w:rsidRPr="00D07460" w14:paraId="59027D5A" w14:textId="77777777" w:rsidTr="00517AAF">
        <w:trPr>
          <w:trHeight w:val="616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2780A9" w14:textId="77777777" w:rsidR="008A0DA7" w:rsidRPr="00724A06" w:rsidRDefault="008A0DA7" w:rsidP="00517AAF">
            <w:pPr>
              <w:tabs>
                <w:tab w:val="left" w:pos="360"/>
                <w:tab w:val="left" w:pos="540"/>
              </w:tabs>
              <w:wordWrap w:val="0"/>
              <w:autoSpaceDN w:val="0"/>
              <w:spacing w:before="156" w:after="156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7F932A" w14:textId="77777777" w:rsidR="008A0DA7" w:rsidRPr="00724A06" w:rsidRDefault="008A0DA7" w:rsidP="00517AAF">
            <w:pPr>
              <w:tabs>
                <w:tab w:val="left" w:pos="360"/>
                <w:tab w:val="left" w:pos="540"/>
              </w:tabs>
              <w:wordWrap w:val="0"/>
              <w:autoSpaceDN w:val="0"/>
              <w:rPr>
                <w:rFonts w:ascii="宋体" w:eastAsia="宋体" w:hAnsi="宋体"/>
                <w:b/>
                <w:color w:val="000000"/>
                <w:spacing w:val="-26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3D557A" w14:textId="77777777" w:rsidR="008A0DA7" w:rsidRPr="00724A06" w:rsidRDefault="008A0DA7" w:rsidP="00517AAF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04EB09" w14:textId="77777777" w:rsidR="008A0DA7" w:rsidRPr="00724A06" w:rsidRDefault="008A0DA7" w:rsidP="00517AAF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B97736" w14:textId="77777777" w:rsidR="008A0DA7" w:rsidRPr="00724A06" w:rsidRDefault="008A0DA7" w:rsidP="00517AAF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1F1C46" w14:textId="77777777" w:rsidR="008A0DA7" w:rsidRPr="00724A06" w:rsidRDefault="008A0DA7" w:rsidP="00517AAF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2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8C721C" w14:textId="77777777" w:rsidR="008A0DA7" w:rsidRPr="00724A06" w:rsidRDefault="008A0DA7" w:rsidP="00517AAF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</w:tr>
      <w:tr w:rsidR="008A0DA7" w:rsidRPr="00D07460" w14:paraId="33C47C80" w14:textId="77777777" w:rsidTr="00517AAF">
        <w:trPr>
          <w:trHeight w:val="616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8FD616" w14:textId="77777777" w:rsidR="008A0DA7" w:rsidRPr="00724A06" w:rsidRDefault="008A0DA7" w:rsidP="00517AAF">
            <w:pPr>
              <w:tabs>
                <w:tab w:val="left" w:pos="360"/>
                <w:tab w:val="left" w:pos="540"/>
              </w:tabs>
              <w:wordWrap w:val="0"/>
              <w:autoSpaceDN w:val="0"/>
              <w:spacing w:before="156" w:after="156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14F583" w14:textId="77777777" w:rsidR="008A0DA7" w:rsidRPr="00724A06" w:rsidRDefault="008A0DA7" w:rsidP="00517AAF">
            <w:pPr>
              <w:tabs>
                <w:tab w:val="left" w:pos="360"/>
                <w:tab w:val="left" w:pos="540"/>
              </w:tabs>
              <w:wordWrap w:val="0"/>
              <w:autoSpaceDN w:val="0"/>
              <w:rPr>
                <w:rFonts w:ascii="宋体" w:eastAsia="宋体" w:hAnsi="宋体"/>
                <w:b/>
                <w:color w:val="000000"/>
                <w:spacing w:val="-26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1B9588" w14:textId="77777777" w:rsidR="008A0DA7" w:rsidRPr="00724A06" w:rsidRDefault="008A0DA7" w:rsidP="00517AAF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444E4F" w14:textId="77777777" w:rsidR="008A0DA7" w:rsidRPr="00724A06" w:rsidRDefault="008A0DA7" w:rsidP="00517AAF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7D069D" w14:textId="77777777" w:rsidR="008A0DA7" w:rsidRPr="00724A06" w:rsidRDefault="008A0DA7" w:rsidP="00517AAF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738DAD" w14:textId="77777777" w:rsidR="008A0DA7" w:rsidRPr="00724A06" w:rsidRDefault="008A0DA7" w:rsidP="00517AAF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2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0EFB1E" w14:textId="77777777" w:rsidR="008A0DA7" w:rsidRPr="00724A06" w:rsidRDefault="008A0DA7" w:rsidP="00517AAF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</w:tr>
      <w:tr w:rsidR="008A0DA7" w:rsidRPr="00D07460" w14:paraId="29B68339" w14:textId="77777777" w:rsidTr="00517AAF">
        <w:trPr>
          <w:trHeight w:val="616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E902BC" w14:textId="77777777" w:rsidR="008A0DA7" w:rsidRPr="00724A06" w:rsidRDefault="008A0DA7" w:rsidP="00517AAF">
            <w:pPr>
              <w:tabs>
                <w:tab w:val="left" w:pos="360"/>
                <w:tab w:val="left" w:pos="540"/>
              </w:tabs>
              <w:wordWrap w:val="0"/>
              <w:autoSpaceDN w:val="0"/>
              <w:spacing w:before="156" w:after="156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1A9DAB" w14:textId="77777777" w:rsidR="008A0DA7" w:rsidRPr="00724A06" w:rsidRDefault="008A0DA7" w:rsidP="00517AAF">
            <w:pPr>
              <w:tabs>
                <w:tab w:val="left" w:pos="360"/>
                <w:tab w:val="left" w:pos="540"/>
              </w:tabs>
              <w:wordWrap w:val="0"/>
              <w:autoSpaceDN w:val="0"/>
              <w:rPr>
                <w:rFonts w:ascii="宋体" w:eastAsia="宋体" w:hAnsi="宋体"/>
                <w:b/>
                <w:color w:val="000000"/>
                <w:spacing w:val="-26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1F8BE1" w14:textId="77777777" w:rsidR="008A0DA7" w:rsidRPr="00724A06" w:rsidRDefault="008A0DA7" w:rsidP="00517AAF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45F9CD" w14:textId="77777777" w:rsidR="008A0DA7" w:rsidRPr="00724A06" w:rsidRDefault="008A0DA7" w:rsidP="00517AAF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8CF6C0" w14:textId="77777777" w:rsidR="008A0DA7" w:rsidRPr="00724A06" w:rsidRDefault="008A0DA7" w:rsidP="00517AAF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E31651" w14:textId="77777777" w:rsidR="008A0DA7" w:rsidRPr="00724A06" w:rsidRDefault="008A0DA7" w:rsidP="00517AAF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2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DBF0EC" w14:textId="77777777" w:rsidR="008A0DA7" w:rsidRPr="00724A06" w:rsidRDefault="008A0DA7" w:rsidP="00517AAF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</w:tr>
      <w:tr w:rsidR="008A0DA7" w:rsidRPr="00D07460" w14:paraId="15F54A18" w14:textId="77777777" w:rsidTr="00517AAF">
        <w:trPr>
          <w:trHeight w:val="1296"/>
        </w:trPr>
        <w:tc>
          <w:tcPr>
            <w:tcW w:w="44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D4F45A" w14:textId="77777777" w:rsidR="008A0DA7" w:rsidRPr="00724A06" w:rsidRDefault="008A0DA7" w:rsidP="00517AAF">
            <w:pPr>
              <w:tabs>
                <w:tab w:val="left" w:pos="360"/>
                <w:tab w:val="left" w:pos="540"/>
              </w:tabs>
              <w:wordWrap w:val="0"/>
              <w:autoSpaceDN w:val="0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 w:rsidRPr="00724A06">
              <w:rPr>
                <w:rFonts w:ascii="宋体" w:eastAsia="宋体" w:hAnsi="宋体" w:cs="宋体" w:hint="eastAsia"/>
                <w:b/>
                <w:color w:val="000000"/>
                <w:szCs w:val="21"/>
              </w:rPr>
              <w:t>报名程序：</w:t>
            </w:r>
          </w:p>
          <w:p w14:paraId="59AF07F2" w14:textId="77777777" w:rsidR="008A0DA7" w:rsidRPr="00724A06" w:rsidRDefault="008A0DA7" w:rsidP="00517AAF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 w:rsidRPr="00724A06">
              <w:rPr>
                <w:rFonts w:ascii="宋体" w:eastAsia="宋体" w:hAnsi="宋体" w:cs="宋体" w:hint="eastAsia"/>
                <w:bCs/>
                <w:color w:val="000000"/>
                <w:szCs w:val="21"/>
              </w:rPr>
              <w:t>培训费支付：刷卡/支付宝/微信/汇款，其中院外培训不支持刷卡。食宿费现场交纳。</w:t>
            </w:r>
          </w:p>
        </w:tc>
        <w:tc>
          <w:tcPr>
            <w:tcW w:w="48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D0B44B" w14:textId="77777777" w:rsidR="008A0DA7" w:rsidRPr="00724A06" w:rsidRDefault="008A0DA7" w:rsidP="00517AAF">
            <w:pPr>
              <w:tabs>
                <w:tab w:val="left" w:pos="360"/>
                <w:tab w:val="left" w:pos="540"/>
              </w:tabs>
              <w:wordWrap w:val="0"/>
              <w:autoSpaceDN w:val="0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 w:rsidRPr="00724A06">
              <w:rPr>
                <w:rFonts w:ascii="宋体" w:eastAsia="宋体" w:hAnsi="宋体" w:cs="宋体" w:hint="eastAsia"/>
                <w:b/>
                <w:color w:val="000000"/>
                <w:szCs w:val="21"/>
              </w:rPr>
              <w:t>学院账户：</w:t>
            </w:r>
          </w:p>
          <w:p w14:paraId="23A171DF" w14:textId="77777777" w:rsidR="008A0DA7" w:rsidRPr="00724A06" w:rsidRDefault="008A0DA7" w:rsidP="00517AAF">
            <w:pPr>
              <w:tabs>
                <w:tab w:val="left" w:pos="360"/>
                <w:tab w:val="left" w:pos="540"/>
              </w:tabs>
              <w:wordWrap w:val="0"/>
              <w:autoSpaceDN w:val="0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 w:rsidRPr="00724A06">
              <w:rPr>
                <w:rFonts w:ascii="宋体" w:eastAsia="宋体" w:hAnsi="宋体" w:cs="宋体" w:hint="eastAsia"/>
                <w:bCs/>
                <w:color w:val="000000"/>
                <w:szCs w:val="21"/>
              </w:rPr>
              <w:t>学院开户行：中国建设银行上海徐泾支行</w:t>
            </w:r>
          </w:p>
          <w:p w14:paraId="039A3C93" w14:textId="77777777" w:rsidR="008A0DA7" w:rsidRPr="00724A06" w:rsidRDefault="008A0DA7" w:rsidP="00517AAF">
            <w:pPr>
              <w:tabs>
                <w:tab w:val="left" w:pos="360"/>
                <w:tab w:val="left" w:pos="540"/>
              </w:tabs>
              <w:wordWrap w:val="0"/>
              <w:autoSpaceDN w:val="0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 w:rsidRPr="00724A06">
              <w:rPr>
                <w:rFonts w:ascii="宋体" w:eastAsia="宋体" w:hAnsi="宋体" w:cs="宋体" w:hint="eastAsia"/>
                <w:bCs/>
                <w:color w:val="000000"/>
                <w:szCs w:val="21"/>
              </w:rPr>
              <w:t>单位名称：上海国家会计学院</w:t>
            </w:r>
          </w:p>
          <w:p w14:paraId="4F128E98" w14:textId="77777777" w:rsidR="008A0DA7" w:rsidRPr="00724A06" w:rsidRDefault="008A0DA7" w:rsidP="00517AAF">
            <w:pPr>
              <w:tabs>
                <w:tab w:val="left" w:pos="360"/>
                <w:tab w:val="left" w:pos="540"/>
              </w:tabs>
              <w:wordWrap w:val="0"/>
              <w:autoSpaceDN w:val="0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 w:rsidRPr="00724A06">
              <w:rPr>
                <w:rFonts w:ascii="宋体" w:eastAsia="宋体" w:hAnsi="宋体" w:cs="宋体" w:hint="eastAsia"/>
                <w:bCs/>
                <w:color w:val="000000"/>
                <w:szCs w:val="21"/>
              </w:rPr>
              <w:t>汇款账号：31001984300059768088</w:t>
            </w:r>
          </w:p>
        </w:tc>
      </w:tr>
      <w:tr w:rsidR="008A0DA7" w:rsidRPr="00D07460" w14:paraId="320F9A79" w14:textId="77777777" w:rsidTr="00517AAF">
        <w:trPr>
          <w:trHeight w:val="853"/>
        </w:trPr>
        <w:tc>
          <w:tcPr>
            <w:tcW w:w="929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282B45" w14:textId="77777777" w:rsidR="008A0DA7" w:rsidRPr="00724A06" w:rsidRDefault="008A0DA7" w:rsidP="00517AAF">
            <w:pPr>
              <w:tabs>
                <w:tab w:val="left" w:pos="360"/>
                <w:tab w:val="left" w:pos="540"/>
              </w:tabs>
              <w:autoSpaceDN w:val="0"/>
              <w:spacing w:line="360" w:lineRule="exact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 w:rsidRPr="00724A06">
              <w:rPr>
                <w:rFonts w:ascii="宋体" w:eastAsia="宋体" w:hAnsi="宋体" w:cs="宋体" w:hint="eastAsia"/>
                <w:b/>
                <w:color w:val="000000"/>
                <w:szCs w:val="21"/>
              </w:rPr>
              <w:t>报名咨询：</w:t>
            </w:r>
          </w:p>
          <w:p w14:paraId="6610EAE1" w14:textId="77777777" w:rsidR="008A0DA7" w:rsidRPr="00724A06" w:rsidRDefault="008A0DA7" w:rsidP="00517AAF">
            <w:pPr>
              <w:tabs>
                <w:tab w:val="left" w:pos="360"/>
                <w:tab w:val="left" w:pos="540"/>
              </w:tabs>
              <w:autoSpaceDN w:val="0"/>
              <w:spacing w:line="360" w:lineRule="exact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 w:rsidRPr="00724A06">
              <w:rPr>
                <w:rFonts w:ascii="宋体" w:eastAsia="宋体" w:hAnsi="宋体" w:cs="宋体" w:hint="eastAsia"/>
                <w:bCs/>
                <w:color w:val="000000"/>
                <w:szCs w:val="21"/>
              </w:rPr>
              <w:t xml:space="preserve">联系人：黄老师   手机：18610843353（同微信）     报名邮箱：51413235@163.com    </w:t>
            </w:r>
          </w:p>
        </w:tc>
      </w:tr>
    </w:tbl>
    <w:p w14:paraId="5A409961" w14:textId="77777777" w:rsidR="00261955" w:rsidRPr="008A0DA7" w:rsidRDefault="00261955">
      <w:pPr>
        <w:rPr>
          <w:rFonts w:ascii="宋体" w:hAnsi="宋体" w:cs="宋体"/>
          <w:color w:val="000000"/>
          <w:sz w:val="24"/>
          <w:szCs w:val="24"/>
        </w:rPr>
      </w:pPr>
    </w:p>
    <w:sectPr w:rsidR="00261955" w:rsidRPr="008A0D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A33C2E" w14:textId="77777777" w:rsidR="00851923" w:rsidRDefault="00851923" w:rsidP="00EF122E">
      <w:r>
        <w:separator/>
      </w:r>
    </w:p>
  </w:endnote>
  <w:endnote w:type="continuationSeparator" w:id="0">
    <w:p w14:paraId="07BEC2FF" w14:textId="77777777" w:rsidR="00851923" w:rsidRDefault="00851923" w:rsidP="00EF1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Kaiti SC">
    <w:altName w:val="微软雅黑"/>
    <w:panose1 w:val="02010600040101010101"/>
    <w:charset w:val="86"/>
    <w:family w:val="auto"/>
    <w:pitch w:val="variable"/>
    <w:sig w:usb0="80000287" w:usb1="280F3C52" w:usb2="00000016" w:usb3="00000000" w:csb0="0004001F" w:csb1="00000000"/>
  </w:font>
  <w:font w:name="Songti SC">
    <w:altName w:val="微软雅黑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panose1 w:val="020B0604020202020204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6DD99" w14:textId="77777777" w:rsidR="00851923" w:rsidRDefault="00851923" w:rsidP="00EF122E">
      <w:r>
        <w:separator/>
      </w:r>
    </w:p>
  </w:footnote>
  <w:footnote w:type="continuationSeparator" w:id="0">
    <w:p w14:paraId="591C2F1C" w14:textId="77777777" w:rsidR="00851923" w:rsidRDefault="00851923" w:rsidP="00EF12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73011"/>
    <w:multiLevelType w:val="hybridMultilevel"/>
    <w:tmpl w:val="34C01B7A"/>
    <w:lvl w:ilvl="0" w:tplc="13A63218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" w15:restartNumberingAfterBreak="0">
    <w:nsid w:val="0EDE1769"/>
    <w:multiLevelType w:val="hybridMultilevel"/>
    <w:tmpl w:val="35FED39E"/>
    <w:lvl w:ilvl="0" w:tplc="10423B02">
      <w:start w:val="11"/>
      <w:numFmt w:val="decimal"/>
      <w:lvlText w:val="%1）"/>
      <w:lvlJc w:val="left"/>
      <w:pPr>
        <w:ind w:left="3204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3324" w:hanging="420"/>
      </w:pPr>
    </w:lvl>
    <w:lvl w:ilvl="2" w:tplc="0409001B" w:tentative="1">
      <w:start w:val="1"/>
      <w:numFmt w:val="lowerRoman"/>
      <w:lvlText w:val="%3."/>
      <w:lvlJc w:val="right"/>
      <w:pPr>
        <w:ind w:left="3744" w:hanging="420"/>
      </w:pPr>
    </w:lvl>
    <w:lvl w:ilvl="3" w:tplc="0409000F" w:tentative="1">
      <w:start w:val="1"/>
      <w:numFmt w:val="decimal"/>
      <w:lvlText w:val="%4."/>
      <w:lvlJc w:val="left"/>
      <w:pPr>
        <w:ind w:left="4164" w:hanging="420"/>
      </w:pPr>
    </w:lvl>
    <w:lvl w:ilvl="4" w:tplc="04090019" w:tentative="1">
      <w:start w:val="1"/>
      <w:numFmt w:val="lowerLetter"/>
      <w:lvlText w:val="%5)"/>
      <w:lvlJc w:val="left"/>
      <w:pPr>
        <w:ind w:left="4584" w:hanging="420"/>
      </w:pPr>
    </w:lvl>
    <w:lvl w:ilvl="5" w:tplc="0409001B" w:tentative="1">
      <w:start w:val="1"/>
      <w:numFmt w:val="lowerRoman"/>
      <w:lvlText w:val="%6."/>
      <w:lvlJc w:val="right"/>
      <w:pPr>
        <w:ind w:left="5004" w:hanging="420"/>
      </w:pPr>
    </w:lvl>
    <w:lvl w:ilvl="6" w:tplc="0409000F" w:tentative="1">
      <w:start w:val="1"/>
      <w:numFmt w:val="decimal"/>
      <w:lvlText w:val="%7."/>
      <w:lvlJc w:val="left"/>
      <w:pPr>
        <w:ind w:left="5424" w:hanging="420"/>
      </w:pPr>
    </w:lvl>
    <w:lvl w:ilvl="7" w:tplc="04090019" w:tentative="1">
      <w:start w:val="1"/>
      <w:numFmt w:val="lowerLetter"/>
      <w:lvlText w:val="%8)"/>
      <w:lvlJc w:val="left"/>
      <w:pPr>
        <w:ind w:left="5844" w:hanging="420"/>
      </w:pPr>
    </w:lvl>
    <w:lvl w:ilvl="8" w:tplc="0409001B" w:tentative="1">
      <w:start w:val="1"/>
      <w:numFmt w:val="lowerRoman"/>
      <w:lvlText w:val="%9."/>
      <w:lvlJc w:val="right"/>
      <w:pPr>
        <w:ind w:left="6264" w:hanging="420"/>
      </w:pPr>
    </w:lvl>
  </w:abstractNum>
  <w:abstractNum w:abstractNumId="2" w15:restartNumberingAfterBreak="0">
    <w:nsid w:val="23232E32"/>
    <w:multiLevelType w:val="hybridMultilevel"/>
    <w:tmpl w:val="551ECB26"/>
    <w:lvl w:ilvl="0" w:tplc="847879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50B4089"/>
    <w:multiLevelType w:val="hybridMultilevel"/>
    <w:tmpl w:val="D9E836D4"/>
    <w:lvl w:ilvl="0" w:tplc="318C3D3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20"/>
      </w:pPr>
    </w:lvl>
    <w:lvl w:ilvl="2" w:tplc="0409001B" w:tentative="1">
      <w:start w:val="1"/>
      <w:numFmt w:val="lowerRoman"/>
      <w:lvlText w:val="%3."/>
      <w:lvlJc w:val="righ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9" w:tentative="1">
      <w:start w:val="1"/>
      <w:numFmt w:val="lowerLetter"/>
      <w:lvlText w:val="%5)"/>
      <w:lvlJc w:val="left"/>
      <w:pPr>
        <w:ind w:left="2220" w:hanging="420"/>
      </w:pPr>
    </w:lvl>
    <w:lvl w:ilvl="5" w:tplc="0409001B" w:tentative="1">
      <w:start w:val="1"/>
      <w:numFmt w:val="lowerRoman"/>
      <w:lvlText w:val="%6."/>
      <w:lvlJc w:val="righ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9" w:tentative="1">
      <w:start w:val="1"/>
      <w:numFmt w:val="lowerLetter"/>
      <w:lvlText w:val="%8)"/>
      <w:lvlJc w:val="left"/>
      <w:pPr>
        <w:ind w:left="3480" w:hanging="420"/>
      </w:pPr>
    </w:lvl>
    <w:lvl w:ilvl="8" w:tplc="0409001B" w:tentative="1">
      <w:start w:val="1"/>
      <w:numFmt w:val="lowerRoman"/>
      <w:lvlText w:val="%9."/>
      <w:lvlJc w:val="right"/>
      <w:pPr>
        <w:ind w:left="3900" w:hanging="420"/>
      </w:pPr>
    </w:lvl>
  </w:abstractNum>
  <w:abstractNum w:abstractNumId="4" w15:restartNumberingAfterBreak="0">
    <w:nsid w:val="29D2065A"/>
    <w:multiLevelType w:val="hybridMultilevel"/>
    <w:tmpl w:val="5BC40644"/>
    <w:lvl w:ilvl="0" w:tplc="55D8C8D6">
      <w:start w:val="1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5" w15:restartNumberingAfterBreak="0">
    <w:nsid w:val="356D5532"/>
    <w:multiLevelType w:val="hybridMultilevel"/>
    <w:tmpl w:val="A5CE7530"/>
    <w:lvl w:ilvl="0" w:tplc="9BCECAF4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60" w:hanging="420"/>
      </w:pPr>
    </w:lvl>
    <w:lvl w:ilvl="2" w:tplc="0409001B" w:tentative="1">
      <w:start w:val="1"/>
      <w:numFmt w:val="lowerRoman"/>
      <w:lvlText w:val="%3."/>
      <w:lvlJc w:val="right"/>
      <w:pPr>
        <w:ind w:left="2280" w:hanging="420"/>
      </w:pPr>
    </w:lvl>
    <w:lvl w:ilvl="3" w:tplc="0409000F" w:tentative="1">
      <w:start w:val="1"/>
      <w:numFmt w:val="decimal"/>
      <w:lvlText w:val="%4."/>
      <w:lvlJc w:val="left"/>
      <w:pPr>
        <w:ind w:left="2700" w:hanging="420"/>
      </w:pPr>
    </w:lvl>
    <w:lvl w:ilvl="4" w:tplc="04090019" w:tentative="1">
      <w:start w:val="1"/>
      <w:numFmt w:val="lowerLetter"/>
      <w:lvlText w:val="%5)"/>
      <w:lvlJc w:val="left"/>
      <w:pPr>
        <w:ind w:left="3120" w:hanging="420"/>
      </w:pPr>
    </w:lvl>
    <w:lvl w:ilvl="5" w:tplc="0409001B" w:tentative="1">
      <w:start w:val="1"/>
      <w:numFmt w:val="lowerRoman"/>
      <w:lvlText w:val="%6."/>
      <w:lvlJc w:val="right"/>
      <w:pPr>
        <w:ind w:left="3540" w:hanging="420"/>
      </w:pPr>
    </w:lvl>
    <w:lvl w:ilvl="6" w:tplc="0409000F" w:tentative="1">
      <w:start w:val="1"/>
      <w:numFmt w:val="decimal"/>
      <w:lvlText w:val="%7."/>
      <w:lvlJc w:val="left"/>
      <w:pPr>
        <w:ind w:left="3960" w:hanging="420"/>
      </w:pPr>
    </w:lvl>
    <w:lvl w:ilvl="7" w:tplc="04090019" w:tentative="1">
      <w:start w:val="1"/>
      <w:numFmt w:val="lowerLetter"/>
      <w:lvlText w:val="%8)"/>
      <w:lvlJc w:val="left"/>
      <w:pPr>
        <w:ind w:left="4380" w:hanging="420"/>
      </w:pPr>
    </w:lvl>
    <w:lvl w:ilvl="8" w:tplc="0409001B" w:tentative="1">
      <w:start w:val="1"/>
      <w:numFmt w:val="lowerRoman"/>
      <w:lvlText w:val="%9."/>
      <w:lvlJc w:val="right"/>
      <w:pPr>
        <w:ind w:left="4800" w:hanging="420"/>
      </w:pPr>
    </w:lvl>
  </w:abstractNum>
  <w:abstractNum w:abstractNumId="6" w15:restartNumberingAfterBreak="0">
    <w:nsid w:val="39152828"/>
    <w:multiLevelType w:val="hybridMultilevel"/>
    <w:tmpl w:val="4A2267CE"/>
    <w:lvl w:ilvl="0" w:tplc="743C98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3A091D16"/>
    <w:multiLevelType w:val="hybridMultilevel"/>
    <w:tmpl w:val="0E064FDC"/>
    <w:lvl w:ilvl="0" w:tplc="D1346EA4">
      <w:start w:val="13"/>
      <w:numFmt w:val="decimal"/>
      <w:lvlText w:val="%1）"/>
      <w:lvlJc w:val="left"/>
      <w:pPr>
        <w:ind w:left="264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762" w:hanging="420"/>
      </w:pPr>
    </w:lvl>
    <w:lvl w:ilvl="2" w:tplc="0409001B" w:tentative="1">
      <w:start w:val="1"/>
      <w:numFmt w:val="lowerRoman"/>
      <w:lvlText w:val="%3."/>
      <w:lvlJc w:val="right"/>
      <w:pPr>
        <w:ind w:left="3182" w:hanging="420"/>
      </w:pPr>
    </w:lvl>
    <w:lvl w:ilvl="3" w:tplc="0409000F" w:tentative="1">
      <w:start w:val="1"/>
      <w:numFmt w:val="decimal"/>
      <w:lvlText w:val="%4."/>
      <w:lvlJc w:val="left"/>
      <w:pPr>
        <w:ind w:left="3602" w:hanging="420"/>
      </w:pPr>
    </w:lvl>
    <w:lvl w:ilvl="4" w:tplc="04090019" w:tentative="1">
      <w:start w:val="1"/>
      <w:numFmt w:val="lowerLetter"/>
      <w:lvlText w:val="%5)"/>
      <w:lvlJc w:val="left"/>
      <w:pPr>
        <w:ind w:left="4022" w:hanging="420"/>
      </w:pPr>
    </w:lvl>
    <w:lvl w:ilvl="5" w:tplc="0409001B" w:tentative="1">
      <w:start w:val="1"/>
      <w:numFmt w:val="lowerRoman"/>
      <w:lvlText w:val="%6."/>
      <w:lvlJc w:val="right"/>
      <w:pPr>
        <w:ind w:left="4442" w:hanging="420"/>
      </w:pPr>
    </w:lvl>
    <w:lvl w:ilvl="6" w:tplc="0409000F" w:tentative="1">
      <w:start w:val="1"/>
      <w:numFmt w:val="decimal"/>
      <w:lvlText w:val="%7."/>
      <w:lvlJc w:val="left"/>
      <w:pPr>
        <w:ind w:left="4862" w:hanging="420"/>
      </w:pPr>
    </w:lvl>
    <w:lvl w:ilvl="7" w:tplc="04090019" w:tentative="1">
      <w:start w:val="1"/>
      <w:numFmt w:val="lowerLetter"/>
      <w:lvlText w:val="%8)"/>
      <w:lvlJc w:val="left"/>
      <w:pPr>
        <w:ind w:left="5282" w:hanging="420"/>
      </w:pPr>
    </w:lvl>
    <w:lvl w:ilvl="8" w:tplc="0409001B" w:tentative="1">
      <w:start w:val="1"/>
      <w:numFmt w:val="lowerRoman"/>
      <w:lvlText w:val="%9."/>
      <w:lvlJc w:val="right"/>
      <w:pPr>
        <w:ind w:left="5702" w:hanging="420"/>
      </w:pPr>
    </w:lvl>
  </w:abstractNum>
  <w:abstractNum w:abstractNumId="8" w15:restartNumberingAfterBreak="0">
    <w:nsid w:val="3F445BAD"/>
    <w:multiLevelType w:val="hybridMultilevel"/>
    <w:tmpl w:val="2AE27B20"/>
    <w:lvl w:ilvl="0" w:tplc="CEAC4B1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451F0636"/>
    <w:multiLevelType w:val="hybridMultilevel"/>
    <w:tmpl w:val="21A2871E"/>
    <w:lvl w:ilvl="0" w:tplc="FC82D2E2">
      <w:start w:val="1"/>
      <w:numFmt w:val="decimal"/>
      <w:lvlText w:val="%1."/>
      <w:lvlJc w:val="left"/>
      <w:pPr>
        <w:ind w:left="480" w:hanging="360"/>
      </w:pPr>
      <w:rPr>
        <w:rFonts w:ascii="宋体" w:eastAsia="宋体" w:hAnsi="宋体" w:cs="Times New Roman"/>
        <w:b w:val="0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960" w:hanging="420"/>
      </w:pPr>
    </w:lvl>
    <w:lvl w:ilvl="2" w:tplc="0409001B" w:tentative="1">
      <w:start w:val="1"/>
      <w:numFmt w:val="lowerRoman"/>
      <w:lvlText w:val="%3."/>
      <w:lvlJc w:val="righ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9" w:tentative="1">
      <w:start w:val="1"/>
      <w:numFmt w:val="lowerLetter"/>
      <w:lvlText w:val="%5)"/>
      <w:lvlJc w:val="left"/>
      <w:pPr>
        <w:ind w:left="2220" w:hanging="420"/>
      </w:pPr>
    </w:lvl>
    <w:lvl w:ilvl="5" w:tplc="0409001B" w:tentative="1">
      <w:start w:val="1"/>
      <w:numFmt w:val="lowerRoman"/>
      <w:lvlText w:val="%6."/>
      <w:lvlJc w:val="righ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9" w:tentative="1">
      <w:start w:val="1"/>
      <w:numFmt w:val="lowerLetter"/>
      <w:lvlText w:val="%8)"/>
      <w:lvlJc w:val="left"/>
      <w:pPr>
        <w:ind w:left="3480" w:hanging="420"/>
      </w:pPr>
    </w:lvl>
    <w:lvl w:ilvl="8" w:tplc="0409001B" w:tentative="1">
      <w:start w:val="1"/>
      <w:numFmt w:val="lowerRoman"/>
      <w:lvlText w:val="%9."/>
      <w:lvlJc w:val="right"/>
      <w:pPr>
        <w:ind w:left="3900" w:hanging="420"/>
      </w:pPr>
    </w:lvl>
  </w:abstractNum>
  <w:abstractNum w:abstractNumId="10" w15:restartNumberingAfterBreak="0">
    <w:nsid w:val="53814939"/>
    <w:multiLevelType w:val="hybridMultilevel"/>
    <w:tmpl w:val="A50C5798"/>
    <w:lvl w:ilvl="0" w:tplc="9C5C18BE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1" w15:restartNumberingAfterBreak="0">
    <w:nsid w:val="624779D0"/>
    <w:multiLevelType w:val="hybridMultilevel"/>
    <w:tmpl w:val="2CCAC02C"/>
    <w:lvl w:ilvl="0" w:tplc="0CA8EEBC">
      <w:start w:val="6"/>
      <w:numFmt w:val="decimal"/>
      <w:lvlText w:val="%1）"/>
      <w:lvlJc w:val="left"/>
      <w:pPr>
        <w:ind w:left="210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223" w:hanging="420"/>
      </w:pPr>
    </w:lvl>
    <w:lvl w:ilvl="2" w:tplc="0409001B" w:tentative="1">
      <w:start w:val="1"/>
      <w:numFmt w:val="lowerRoman"/>
      <w:lvlText w:val="%3."/>
      <w:lvlJc w:val="right"/>
      <w:pPr>
        <w:ind w:left="2643" w:hanging="420"/>
      </w:pPr>
    </w:lvl>
    <w:lvl w:ilvl="3" w:tplc="0409000F" w:tentative="1">
      <w:start w:val="1"/>
      <w:numFmt w:val="decimal"/>
      <w:lvlText w:val="%4."/>
      <w:lvlJc w:val="left"/>
      <w:pPr>
        <w:ind w:left="3063" w:hanging="420"/>
      </w:pPr>
    </w:lvl>
    <w:lvl w:ilvl="4" w:tplc="04090019" w:tentative="1">
      <w:start w:val="1"/>
      <w:numFmt w:val="lowerLetter"/>
      <w:lvlText w:val="%5)"/>
      <w:lvlJc w:val="left"/>
      <w:pPr>
        <w:ind w:left="3483" w:hanging="420"/>
      </w:pPr>
    </w:lvl>
    <w:lvl w:ilvl="5" w:tplc="0409001B" w:tentative="1">
      <w:start w:val="1"/>
      <w:numFmt w:val="lowerRoman"/>
      <w:lvlText w:val="%6."/>
      <w:lvlJc w:val="right"/>
      <w:pPr>
        <w:ind w:left="3903" w:hanging="420"/>
      </w:pPr>
    </w:lvl>
    <w:lvl w:ilvl="6" w:tplc="0409000F" w:tentative="1">
      <w:start w:val="1"/>
      <w:numFmt w:val="decimal"/>
      <w:lvlText w:val="%7."/>
      <w:lvlJc w:val="left"/>
      <w:pPr>
        <w:ind w:left="4323" w:hanging="420"/>
      </w:pPr>
    </w:lvl>
    <w:lvl w:ilvl="7" w:tplc="04090019" w:tentative="1">
      <w:start w:val="1"/>
      <w:numFmt w:val="lowerLetter"/>
      <w:lvlText w:val="%8)"/>
      <w:lvlJc w:val="left"/>
      <w:pPr>
        <w:ind w:left="4743" w:hanging="420"/>
      </w:pPr>
    </w:lvl>
    <w:lvl w:ilvl="8" w:tplc="0409001B" w:tentative="1">
      <w:start w:val="1"/>
      <w:numFmt w:val="lowerRoman"/>
      <w:lvlText w:val="%9."/>
      <w:lvlJc w:val="right"/>
      <w:pPr>
        <w:ind w:left="5163" w:hanging="420"/>
      </w:pPr>
    </w:lvl>
  </w:abstractNum>
  <w:abstractNum w:abstractNumId="12" w15:restartNumberingAfterBreak="0">
    <w:nsid w:val="64111F06"/>
    <w:multiLevelType w:val="hybridMultilevel"/>
    <w:tmpl w:val="6B4A50AA"/>
    <w:lvl w:ilvl="0" w:tplc="00669B0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659D7E8E"/>
    <w:multiLevelType w:val="hybridMultilevel"/>
    <w:tmpl w:val="CD8AA6A6"/>
    <w:lvl w:ilvl="0" w:tplc="F716BC6A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4" w15:restartNumberingAfterBreak="0">
    <w:nsid w:val="6C025E19"/>
    <w:multiLevelType w:val="multilevel"/>
    <w:tmpl w:val="6C025E19"/>
    <w:lvl w:ilvl="0">
      <w:start w:val="1"/>
      <w:numFmt w:val="japaneseCounting"/>
      <w:lvlText w:val="%1、"/>
      <w:lvlJc w:val="left"/>
      <w:pPr>
        <w:ind w:left="720" w:hanging="720"/>
      </w:pPr>
      <w:rPr>
        <w:rFonts w:ascii="楷体" w:eastAsia="楷体" w:hAnsi="楷体" w:cstheme="minorBidi"/>
        <w:b/>
        <w:color w:val="0000FF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797961B6"/>
    <w:multiLevelType w:val="hybridMultilevel"/>
    <w:tmpl w:val="3D6849A6"/>
    <w:lvl w:ilvl="0" w:tplc="C712ACF4">
      <w:start w:val="1"/>
      <w:numFmt w:val="decimal"/>
      <w:lvlText w:val="%1."/>
      <w:lvlJc w:val="left"/>
      <w:pPr>
        <w:ind w:left="1440" w:hanging="360"/>
      </w:pPr>
      <w:rPr>
        <w:rFonts w:ascii="宋体" w:eastAsia="宋体" w:hAnsi="宋体" w:cs="Times New Roman"/>
      </w:rPr>
    </w:lvl>
    <w:lvl w:ilvl="1" w:tplc="04090019" w:tentative="1">
      <w:start w:val="1"/>
      <w:numFmt w:val="lowerLetter"/>
      <w:lvlText w:val="%2)"/>
      <w:lvlJc w:val="left"/>
      <w:pPr>
        <w:ind w:left="1920" w:hanging="420"/>
      </w:pPr>
    </w:lvl>
    <w:lvl w:ilvl="2" w:tplc="0409001B" w:tentative="1">
      <w:start w:val="1"/>
      <w:numFmt w:val="lowerRoman"/>
      <w:lvlText w:val="%3."/>
      <w:lvlJc w:val="righ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9" w:tentative="1">
      <w:start w:val="1"/>
      <w:numFmt w:val="lowerLetter"/>
      <w:lvlText w:val="%5)"/>
      <w:lvlJc w:val="left"/>
      <w:pPr>
        <w:ind w:left="3180" w:hanging="420"/>
      </w:pPr>
    </w:lvl>
    <w:lvl w:ilvl="5" w:tplc="0409001B" w:tentative="1">
      <w:start w:val="1"/>
      <w:numFmt w:val="lowerRoman"/>
      <w:lvlText w:val="%6."/>
      <w:lvlJc w:val="righ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9" w:tentative="1">
      <w:start w:val="1"/>
      <w:numFmt w:val="lowerLetter"/>
      <w:lvlText w:val="%8)"/>
      <w:lvlJc w:val="left"/>
      <w:pPr>
        <w:ind w:left="4440" w:hanging="420"/>
      </w:pPr>
    </w:lvl>
    <w:lvl w:ilvl="8" w:tplc="0409001B" w:tentative="1">
      <w:start w:val="1"/>
      <w:numFmt w:val="lowerRoman"/>
      <w:lvlText w:val="%9."/>
      <w:lvlJc w:val="right"/>
      <w:pPr>
        <w:ind w:left="4860" w:hanging="420"/>
      </w:pPr>
    </w:lvl>
  </w:abstractNum>
  <w:abstractNum w:abstractNumId="16" w15:restartNumberingAfterBreak="0">
    <w:nsid w:val="7BF70C4E"/>
    <w:multiLevelType w:val="hybridMultilevel"/>
    <w:tmpl w:val="FB6AC66E"/>
    <w:lvl w:ilvl="0" w:tplc="36884CC8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7" w15:restartNumberingAfterBreak="0">
    <w:nsid w:val="7FD327EF"/>
    <w:multiLevelType w:val="hybridMultilevel"/>
    <w:tmpl w:val="3F76032C"/>
    <w:lvl w:ilvl="0" w:tplc="771842B4">
      <w:start w:val="7"/>
      <w:numFmt w:val="decimal"/>
      <w:lvlText w:val="%1）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280" w:hanging="420"/>
      </w:pPr>
    </w:lvl>
    <w:lvl w:ilvl="2" w:tplc="0409001B" w:tentative="1">
      <w:start w:val="1"/>
      <w:numFmt w:val="lowerRoman"/>
      <w:lvlText w:val="%3."/>
      <w:lvlJc w:val="righ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9" w:tentative="1">
      <w:start w:val="1"/>
      <w:numFmt w:val="lowerLetter"/>
      <w:lvlText w:val="%5)"/>
      <w:lvlJc w:val="left"/>
      <w:pPr>
        <w:ind w:left="3540" w:hanging="420"/>
      </w:pPr>
    </w:lvl>
    <w:lvl w:ilvl="5" w:tplc="0409001B" w:tentative="1">
      <w:start w:val="1"/>
      <w:numFmt w:val="lowerRoman"/>
      <w:lvlText w:val="%6."/>
      <w:lvlJc w:val="righ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9" w:tentative="1">
      <w:start w:val="1"/>
      <w:numFmt w:val="lowerLetter"/>
      <w:lvlText w:val="%8)"/>
      <w:lvlJc w:val="left"/>
      <w:pPr>
        <w:ind w:left="4800" w:hanging="420"/>
      </w:pPr>
    </w:lvl>
    <w:lvl w:ilvl="8" w:tplc="0409001B" w:tentative="1">
      <w:start w:val="1"/>
      <w:numFmt w:val="lowerRoman"/>
      <w:lvlText w:val="%9."/>
      <w:lvlJc w:val="right"/>
      <w:pPr>
        <w:ind w:left="5220" w:hanging="420"/>
      </w:pPr>
    </w:lvl>
  </w:abstractNum>
  <w:num w:numId="1">
    <w:abstractNumId w:val="14"/>
  </w:num>
  <w:num w:numId="2">
    <w:abstractNumId w:val="17"/>
  </w:num>
  <w:num w:numId="3">
    <w:abstractNumId w:val="11"/>
  </w:num>
  <w:num w:numId="4">
    <w:abstractNumId w:val="7"/>
  </w:num>
  <w:num w:numId="5">
    <w:abstractNumId w:val="1"/>
  </w:num>
  <w:num w:numId="6">
    <w:abstractNumId w:val="4"/>
  </w:num>
  <w:num w:numId="7">
    <w:abstractNumId w:val="15"/>
  </w:num>
  <w:num w:numId="8">
    <w:abstractNumId w:val="3"/>
  </w:num>
  <w:num w:numId="9">
    <w:abstractNumId w:val="5"/>
  </w:num>
  <w:num w:numId="10">
    <w:abstractNumId w:val="9"/>
  </w:num>
  <w:num w:numId="11">
    <w:abstractNumId w:val="6"/>
  </w:num>
  <w:num w:numId="12">
    <w:abstractNumId w:val="2"/>
  </w:num>
  <w:num w:numId="13">
    <w:abstractNumId w:val="12"/>
  </w:num>
  <w:num w:numId="14">
    <w:abstractNumId w:val="13"/>
  </w:num>
  <w:num w:numId="15">
    <w:abstractNumId w:val="10"/>
  </w:num>
  <w:num w:numId="16">
    <w:abstractNumId w:val="16"/>
  </w:num>
  <w:num w:numId="17">
    <w:abstractNumId w:val="0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16E"/>
    <w:rsid w:val="00002FC9"/>
    <w:rsid w:val="000160CE"/>
    <w:rsid w:val="00025E55"/>
    <w:rsid w:val="0003388E"/>
    <w:rsid w:val="000438E0"/>
    <w:rsid w:val="0005299F"/>
    <w:rsid w:val="00052F16"/>
    <w:rsid w:val="00063128"/>
    <w:rsid w:val="00065C7F"/>
    <w:rsid w:val="0006712D"/>
    <w:rsid w:val="00067C84"/>
    <w:rsid w:val="00071AC2"/>
    <w:rsid w:val="00077E4F"/>
    <w:rsid w:val="00094FA4"/>
    <w:rsid w:val="000A0379"/>
    <w:rsid w:val="000A089E"/>
    <w:rsid w:val="000A4AA0"/>
    <w:rsid w:val="000A572A"/>
    <w:rsid w:val="000A6546"/>
    <w:rsid w:val="000B742C"/>
    <w:rsid w:val="000D4A90"/>
    <w:rsid w:val="000D4D7B"/>
    <w:rsid w:val="000E01D7"/>
    <w:rsid w:val="000E0951"/>
    <w:rsid w:val="000E1BF3"/>
    <w:rsid w:val="000F2627"/>
    <w:rsid w:val="001004D2"/>
    <w:rsid w:val="00104ABB"/>
    <w:rsid w:val="0012030B"/>
    <w:rsid w:val="00122CB9"/>
    <w:rsid w:val="0012616E"/>
    <w:rsid w:val="00132BEC"/>
    <w:rsid w:val="00136907"/>
    <w:rsid w:val="0013762A"/>
    <w:rsid w:val="0014189A"/>
    <w:rsid w:val="0015753C"/>
    <w:rsid w:val="001624C8"/>
    <w:rsid w:val="001719D0"/>
    <w:rsid w:val="001734D2"/>
    <w:rsid w:val="00173CDF"/>
    <w:rsid w:val="001765BA"/>
    <w:rsid w:val="001805DE"/>
    <w:rsid w:val="00181694"/>
    <w:rsid w:val="0018213D"/>
    <w:rsid w:val="0018328F"/>
    <w:rsid w:val="00187A3E"/>
    <w:rsid w:val="00193D81"/>
    <w:rsid w:val="00197D05"/>
    <w:rsid w:val="001B2982"/>
    <w:rsid w:val="001B5D4C"/>
    <w:rsid w:val="001D1B93"/>
    <w:rsid w:val="001D6DF2"/>
    <w:rsid w:val="001F686E"/>
    <w:rsid w:val="00216D1C"/>
    <w:rsid w:val="00221B2C"/>
    <w:rsid w:val="00234D27"/>
    <w:rsid w:val="00242407"/>
    <w:rsid w:val="002526BF"/>
    <w:rsid w:val="002574E0"/>
    <w:rsid w:val="002577F3"/>
    <w:rsid w:val="00261955"/>
    <w:rsid w:val="0026435C"/>
    <w:rsid w:val="002767AC"/>
    <w:rsid w:val="00276BCA"/>
    <w:rsid w:val="00277DEF"/>
    <w:rsid w:val="00284350"/>
    <w:rsid w:val="00291DB3"/>
    <w:rsid w:val="002921F9"/>
    <w:rsid w:val="00292F9A"/>
    <w:rsid w:val="002930F9"/>
    <w:rsid w:val="002973E9"/>
    <w:rsid w:val="002A7F87"/>
    <w:rsid w:val="002B3BE9"/>
    <w:rsid w:val="002D397D"/>
    <w:rsid w:val="002D5DFD"/>
    <w:rsid w:val="002D6904"/>
    <w:rsid w:val="002E7EEC"/>
    <w:rsid w:val="00312D02"/>
    <w:rsid w:val="003206B4"/>
    <w:rsid w:val="0033510B"/>
    <w:rsid w:val="00341EAF"/>
    <w:rsid w:val="00346D31"/>
    <w:rsid w:val="00351893"/>
    <w:rsid w:val="00366E93"/>
    <w:rsid w:val="00367F01"/>
    <w:rsid w:val="00380424"/>
    <w:rsid w:val="003908D1"/>
    <w:rsid w:val="003A647D"/>
    <w:rsid w:val="003B3FA2"/>
    <w:rsid w:val="003B54AC"/>
    <w:rsid w:val="003B6708"/>
    <w:rsid w:val="003D1B82"/>
    <w:rsid w:val="003D77C2"/>
    <w:rsid w:val="003F20CC"/>
    <w:rsid w:val="003F346D"/>
    <w:rsid w:val="003F4A68"/>
    <w:rsid w:val="003F6C5A"/>
    <w:rsid w:val="003F7AD5"/>
    <w:rsid w:val="003F7B57"/>
    <w:rsid w:val="004026C6"/>
    <w:rsid w:val="00402C8C"/>
    <w:rsid w:val="00406338"/>
    <w:rsid w:val="004116F3"/>
    <w:rsid w:val="0041483C"/>
    <w:rsid w:val="0041691D"/>
    <w:rsid w:val="00417661"/>
    <w:rsid w:val="00426372"/>
    <w:rsid w:val="00434797"/>
    <w:rsid w:val="00436097"/>
    <w:rsid w:val="004517E8"/>
    <w:rsid w:val="004553A0"/>
    <w:rsid w:val="00457290"/>
    <w:rsid w:val="004728D2"/>
    <w:rsid w:val="00473025"/>
    <w:rsid w:val="0047547C"/>
    <w:rsid w:val="00484BE6"/>
    <w:rsid w:val="004908FC"/>
    <w:rsid w:val="004974B4"/>
    <w:rsid w:val="004A56D2"/>
    <w:rsid w:val="004A7D5C"/>
    <w:rsid w:val="004D20FA"/>
    <w:rsid w:val="004D7544"/>
    <w:rsid w:val="004E4380"/>
    <w:rsid w:val="004E51B8"/>
    <w:rsid w:val="004E5AE7"/>
    <w:rsid w:val="004E5CBE"/>
    <w:rsid w:val="004F0BC7"/>
    <w:rsid w:val="00505A30"/>
    <w:rsid w:val="00524633"/>
    <w:rsid w:val="0052463A"/>
    <w:rsid w:val="005252C1"/>
    <w:rsid w:val="00535380"/>
    <w:rsid w:val="005360E8"/>
    <w:rsid w:val="00537354"/>
    <w:rsid w:val="00542512"/>
    <w:rsid w:val="00553B67"/>
    <w:rsid w:val="00561815"/>
    <w:rsid w:val="0056421F"/>
    <w:rsid w:val="00570D05"/>
    <w:rsid w:val="00571165"/>
    <w:rsid w:val="0057225A"/>
    <w:rsid w:val="00572590"/>
    <w:rsid w:val="00582EDA"/>
    <w:rsid w:val="00584FCA"/>
    <w:rsid w:val="00590E4D"/>
    <w:rsid w:val="005A4E26"/>
    <w:rsid w:val="005C3EA1"/>
    <w:rsid w:val="005F17FA"/>
    <w:rsid w:val="005F67CA"/>
    <w:rsid w:val="00601B16"/>
    <w:rsid w:val="0060288E"/>
    <w:rsid w:val="006201D2"/>
    <w:rsid w:val="00620E8E"/>
    <w:rsid w:val="00625992"/>
    <w:rsid w:val="00630493"/>
    <w:rsid w:val="00630A31"/>
    <w:rsid w:val="00631295"/>
    <w:rsid w:val="00646A8D"/>
    <w:rsid w:val="00646BB6"/>
    <w:rsid w:val="00650D8A"/>
    <w:rsid w:val="00670A3E"/>
    <w:rsid w:val="006739FB"/>
    <w:rsid w:val="00673BFC"/>
    <w:rsid w:val="00676113"/>
    <w:rsid w:val="006932DA"/>
    <w:rsid w:val="006956F3"/>
    <w:rsid w:val="006A4A4C"/>
    <w:rsid w:val="006A7DE6"/>
    <w:rsid w:val="006B7EE8"/>
    <w:rsid w:val="006C4DC3"/>
    <w:rsid w:val="006D502C"/>
    <w:rsid w:val="006E4A97"/>
    <w:rsid w:val="006E4B56"/>
    <w:rsid w:val="006E566E"/>
    <w:rsid w:val="006E63EE"/>
    <w:rsid w:val="006F23C9"/>
    <w:rsid w:val="0070294D"/>
    <w:rsid w:val="00706B18"/>
    <w:rsid w:val="00707291"/>
    <w:rsid w:val="00724048"/>
    <w:rsid w:val="00737A8B"/>
    <w:rsid w:val="00737FAC"/>
    <w:rsid w:val="007424F3"/>
    <w:rsid w:val="00744BBF"/>
    <w:rsid w:val="0074557A"/>
    <w:rsid w:val="007542AB"/>
    <w:rsid w:val="007556FF"/>
    <w:rsid w:val="00762540"/>
    <w:rsid w:val="00762BBF"/>
    <w:rsid w:val="00772A1E"/>
    <w:rsid w:val="00774760"/>
    <w:rsid w:val="00776B03"/>
    <w:rsid w:val="007805A2"/>
    <w:rsid w:val="00782FF5"/>
    <w:rsid w:val="00784B88"/>
    <w:rsid w:val="00794539"/>
    <w:rsid w:val="00794B3E"/>
    <w:rsid w:val="00795608"/>
    <w:rsid w:val="007A485C"/>
    <w:rsid w:val="007A4CC9"/>
    <w:rsid w:val="007C0A5A"/>
    <w:rsid w:val="007D0773"/>
    <w:rsid w:val="007D2E8F"/>
    <w:rsid w:val="007E26BF"/>
    <w:rsid w:val="007E3A65"/>
    <w:rsid w:val="007E61A6"/>
    <w:rsid w:val="007F1EB8"/>
    <w:rsid w:val="0081118B"/>
    <w:rsid w:val="0081385D"/>
    <w:rsid w:val="008179E0"/>
    <w:rsid w:val="008233F6"/>
    <w:rsid w:val="008259F3"/>
    <w:rsid w:val="00830BE1"/>
    <w:rsid w:val="00835CEC"/>
    <w:rsid w:val="00837034"/>
    <w:rsid w:val="008439E6"/>
    <w:rsid w:val="008446F4"/>
    <w:rsid w:val="00845853"/>
    <w:rsid w:val="00846779"/>
    <w:rsid w:val="0084683A"/>
    <w:rsid w:val="00851923"/>
    <w:rsid w:val="0086190F"/>
    <w:rsid w:val="00873525"/>
    <w:rsid w:val="008908A1"/>
    <w:rsid w:val="00891175"/>
    <w:rsid w:val="00895BF1"/>
    <w:rsid w:val="008A0DA7"/>
    <w:rsid w:val="008B1677"/>
    <w:rsid w:val="008E62CD"/>
    <w:rsid w:val="008E67FF"/>
    <w:rsid w:val="008E6E75"/>
    <w:rsid w:val="008F6B80"/>
    <w:rsid w:val="009027B9"/>
    <w:rsid w:val="0090620E"/>
    <w:rsid w:val="009134C2"/>
    <w:rsid w:val="00917CFE"/>
    <w:rsid w:val="00921E98"/>
    <w:rsid w:val="009234C4"/>
    <w:rsid w:val="009253AF"/>
    <w:rsid w:val="00927616"/>
    <w:rsid w:val="00932541"/>
    <w:rsid w:val="00941073"/>
    <w:rsid w:val="009420A6"/>
    <w:rsid w:val="00954A65"/>
    <w:rsid w:val="00957911"/>
    <w:rsid w:val="0096337C"/>
    <w:rsid w:val="009653CB"/>
    <w:rsid w:val="009714E7"/>
    <w:rsid w:val="009762C7"/>
    <w:rsid w:val="00983A9A"/>
    <w:rsid w:val="00987FB4"/>
    <w:rsid w:val="00991CF9"/>
    <w:rsid w:val="00993202"/>
    <w:rsid w:val="00996CEC"/>
    <w:rsid w:val="009A55E6"/>
    <w:rsid w:val="009B08E6"/>
    <w:rsid w:val="009B19F4"/>
    <w:rsid w:val="009C013E"/>
    <w:rsid w:val="009C3395"/>
    <w:rsid w:val="009C5575"/>
    <w:rsid w:val="009C69B4"/>
    <w:rsid w:val="009E2887"/>
    <w:rsid w:val="009E7427"/>
    <w:rsid w:val="00A02CD8"/>
    <w:rsid w:val="00A044CE"/>
    <w:rsid w:val="00A15601"/>
    <w:rsid w:val="00A23C0E"/>
    <w:rsid w:val="00A34376"/>
    <w:rsid w:val="00A57656"/>
    <w:rsid w:val="00A60078"/>
    <w:rsid w:val="00A661AF"/>
    <w:rsid w:val="00A722CC"/>
    <w:rsid w:val="00A74CC7"/>
    <w:rsid w:val="00A826B9"/>
    <w:rsid w:val="00AA788B"/>
    <w:rsid w:val="00AB7120"/>
    <w:rsid w:val="00AB72BF"/>
    <w:rsid w:val="00AB7D0E"/>
    <w:rsid w:val="00AC5DAA"/>
    <w:rsid w:val="00AC745F"/>
    <w:rsid w:val="00AC7E43"/>
    <w:rsid w:val="00AD0B95"/>
    <w:rsid w:val="00AD4068"/>
    <w:rsid w:val="00AE06F9"/>
    <w:rsid w:val="00AE6EE1"/>
    <w:rsid w:val="00AF2064"/>
    <w:rsid w:val="00AF2686"/>
    <w:rsid w:val="00AF3109"/>
    <w:rsid w:val="00B10B53"/>
    <w:rsid w:val="00B1697F"/>
    <w:rsid w:val="00B263B7"/>
    <w:rsid w:val="00B277B6"/>
    <w:rsid w:val="00B36632"/>
    <w:rsid w:val="00B42F14"/>
    <w:rsid w:val="00B44BA5"/>
    <w:rsid w:val="00B46074"/>
    <w:rsid w:val="00B94F17"/>
    <w:rsid w:val="00B978A1"/>
    <w:rsid w:val="00BA04AF"/>
    <w:rsid w:val="00BB105C"/>
    <w:rsid w:val="00BB425F"/>
    <w:rsid w:val="00BC0DE4"/>
    <w:rsid w:val="00BE479E"/>
    <w:rsid w:val="00BE6713"/>
    <w:rsid w:val="00BE6E58"/>
    <w:rsid w:val="00BF2BDA"/>
    <w:rsid w:val="00C076A9"/>
    <w:rsid w:val="00C10DEA"/>
    <w:rsid w:val="00C21520"/>
    <w:rsid w:val="00C339BC"/>
    <w:rsid w:val="00C35E5E"/>
    <w:rsid w:val="00C50227"/>
    <w:rsid w:val="00C540FD"/>
    <w:rsid w:val="00C54C18"/>
    <w:rsid w:val="00C56AC3"/>
    <w:rsid w:val="00C56D1B"/>
    <w:rsid w:val="00C62543"/>
    <w:rsid w:val="00C81C6C"/>
    <w:rsid w:val="00C97418"/>
    <w:rsid w:val="00CC2BFC"/>
    <w:rsid w:val="00CC59C1"/>
    <w:rsid w:val="00CC5D62"/>
    <w:rsid w:val="00CD2119"/>
    <w:rsid w:val="00CD4009"/>
    <w:rsid w:val="00CE5D9D"/>
    <w:rsid w:val="00D145B2"/>
    <w:rsid w:val="00D14708"/>
    <w:rsid w:val="00D202F2"/>
    <w:rsid w:val="00D2140E"/>
    <w:rsid w:val="00D32423"/>
    <w:rsid w:val="00D34385"/>
    <w:rsid w:val="00D40EEE"/>
    <w:rsid w:val="00D4587D"/>
    <w:rsid w:val="00D46041"/>
    <w:rsid w:val="00D46B4C"/>
    <w:rsid w:val="00D70D46"/>
    <w:rsid w:val="00D755F8"/>
    <w:rsid w:val="00D75B92"/>
    <w:rsid w:val="00D813FC"/>
    <w:rsid w:val="00D9643C"/>
    <w:rsid w:val="00D9646C"/>
    <w:rsid w:val="00DB5014"/>
    <w:rsid w:val="00DC228C"/>
    <w:rsid w:val="00DD1E16"/>
    <w:rsid w:val="00DD1F6F"/>
    <w:rsid w:val="00DD5FB1"/>
    <w:rsid w:val="00DE7803"/>
    <w:rsid w:val="00DE7EB6"/>
    <w:rsid w:val="00DF09E4"/>
    <w:rsid w:val="00DF3F28"/>
    <w:rsid w:val="00DF4B83"/>
    <w:rsid w:val="00E00B27"/>
    <w:rsid w:val="00E01B60"/>
    <w:rsid w:val="00E03C62"/>
    <w:rsid w:val="00E158ED"/>
    <w:rsid w:val="00E1798B"/>
    <w:rsid w:val="00E24856"/>
    <w:rsid w:val="00E45E22"/>
    <w:rsid w:val="00E52A5F"/>
    <w:rsid w:val="00E66B59"/>
    <w:rsid w:val="00E67E3A"/>
    <w:rsid w:val="00E72B5C"/>
    <w:rsid w:val="00E83CEC"/>
    <w:rsid w:val="00E856B7"/>
    <w:rsid w:val="00E9184B"/>
    <w:rsid w:val="00E92035"/>
    <w:rsid w:val="00E95C71"/>
    <w:rsid w:val="00E9650A"/>
    <w:rsid w:val="00EA411D"/>
    <w:rsid w:val="00EB7A31"/>
    <w:rsid w:val="00EC6783"/>
    <w:rsid w:val="00EE4B95"/>
    <w:rsid w:val="00EF122E"/>
    <w:rsid w:val="00F06DF5"/>
    <w:rsid w:val="00F16490"/>
    <w:rsid w:val="00F2357F"/>
    <w:rsid w:val="00F36217"/>
    <w:rsid w:val="00F36322"/>
    <w:rsid w:val="00F40A0C"/>
    <w:rsid w:val="00F50B40"/>
    <w:rsid w:val="00F543AF"/>
    <w:rsid w:val="00F6031A"/>
    <w:rsid w:val="00F620CD"/>
    <w:rsid w:val="00F76C9D"/>
    <w:rsid w:val="00F8578D"/>
    <w:rsid w:val="00FB06F9"/>
    <w:rsid w:val="00FE6FE3"/>
    <w:rsid w:val="00FF08DB"/>
    <w:rsid w:val="00FF48AA"/>
    <w:rsid w:val="03B8401C"/>
    <w:rsid w:val="0AC30F77"/>
    <w:rsid w:val="118540AE"/>
    <w:rsid w:val="1C7B649A"/>
    <w:rsid w:val="1E42747B"/>
    <w:rsid w:val="25907328"/>
    <w:rsid w:val="2909127C"/>
    <w:rsid w:val="2FC96E66"/>
    <w:rsid w:val="42F65518"/>
    <w:rsid w:val="45EF3F0D"/>
    <w:rsid w:val="51186757"/>
    <w:rsid w:val="52ED104B"/>
    <w:rsid w:val="57AB176A"/>
    <w:rsid w:val="5AE503B1"/>
    <w:rsid w:val="6C68739F"/>
    <w:rsid w:val="6D141887"/>
    <w:rsid w:val="6FCF1B56"/>
    <w:rsid w:val="72F50119"/>
    <w:rsid w:val="7B0475C1"/>
    <w:rsid w:val="7BBF72F2"/>
    <w:rsid w:val="7F123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637B86E8"/>
  <w15:docId w15:val="{2B9C4308-2D1B-4775-BD95-E1BF39EE7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Strong"/>
    <w:basedOn w:val="a0"/>
    <w:uiPriority w:val="22"/>
    <w:qFormat/>
    <w:rPr>
      <w:b/>
    </w:rPr>
  </w:style>
  <w:style w:type="character" w:styleId="a8">
    <w:name w:val="Emphasis"/>
    <w:uiPriority w:val="20"/>
    <w:qFormat/>
    <w:rPr>
      <w:i/>
      <w:iCs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paragraph" w:customStyle="1" w:styleId="Aa">
    <w:name w:val="正文 A"/>
    <w:qFormat/>
    <w:pPr>
      <w:widowControl w:val="0"/>
      <w:jc w:val="both"/>
    </w:pPr>
    <w:rPr>
      <w:rFonts w:eastAsia="Times New Roman"/>
      <w:color w:val="000000"/>
      <w:kern w:val="2"/>
      <w:sz w:val="21"/>
      <w:szCs w:val="21"/>
      <w:u w:color="000000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styleId="ab">
    <w:name w:val="No Spacing"/>
    <w:uiPriority w:val="1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E9650A"/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E9650A"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e">
    <w:name w:val="Hyperlink"/>
    <w:basedOn w:val="a0"/>
    <w:uiPriority w:val="99"/>
    <w:unhideWhenUsed/>
    <w:rsid w:val="008A0DA7"/>
    <w:rPr>
      <w:color w:val="0000FF" w:themeColor="hyperlink"/>
      <w:u w:val="single"/>
    </w:rPr>
  </w:style>
  <w:style w:type="paragraph" w:styleId="af">
    <w:name w:val="Revision"/>
    <w:hidden/>
    <w:uiPriority w:val="99"/>
    <w:semiHidden/>
    <w:rsid w:val="00E158ED"/>
    <w:rPr>
      <w:rFonts w:asciiTheme="minorHAnsi" w:eastAsiaTheme="minorEastAsia" w:hAnsiTheme="minorHAnsi" w:cstheme="minorBidi"/>
      <w:kern w:val="2"/>
      <w:sz w:val="21"/>
      <w:szCs w:val="22"/>
    </w:rPr>
  </w:style>
  <w:style w:type="character" w:styleId="af0">
    <w:name w:val="annotation reference"/>
    <w:basedOn w:val="a0"/>
    <w:uiPriority w:val="99"/>
    <w:semiHidden/>
    <w:unhideWhenUsed/>
    <w:rsid w:val="000A6546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0A6546"/>
    <w:rPr>
      <w:sz w:val="20"/>
      <w:szCs w:val="20"/>
    </w:rPr>
  </w:style>
  <w:style w:type="character" w:customStyle="1" w:styleId="af2">
    <w:name w:val="批注文字 字符"/>
    <w:basedOn w:val="a0"/>
    <w:link w:val="af1"/>
    <w:uiPriority w:val="99"/>
    <w:semiHidden/>
    <w:rsid w:val="000A6546"/>
    <w:rPr>
      <w:rFonts w:asciiTheme="minorHAnsi" w:eastAsiaTheme="minorEastAsia" w:hAnsiTheme="minorHAnsi" w:cstheme="minorBidi"/>
      <w:kern w:val="2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0A6546"/>
    <w:rPr>
      <w:b/>
      <w:bCs/>
    </w:rPr>
  </w:style>
  <w:style w:type="character" w:customStyle="1" w:styleId="af4">
    <w:name w:val="批注主题 字符"/>
    <w:basedOn w:val="af2"/>
    <w:link w:val="af3"/>
    <w:uiPriority w:val="99"/>
    <w:semiHidden/>
    <w:rsid w:val="000A6546"/>
    <w:rPr>
      <w:rFonts w:asciiTheme="minorHAnsi" w:eastAsiaTheme="minorEastAsia" w:hAnsiTheme="minorHAnsi" w:cstheme="minorBidi"/>
      <w:b/>
      <w:bCs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51413235@163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6</Pages>
  <Words>316</Words>
  <Characters>1802</Characters>
  <Application>Microsoft Office Word</Application>
  <DocSecurity>0</DocSecurity>
  <Lines>15</Lines>
  <Paragraphs>4</Paragraphs>
  <ScaleCrop>false</ScaleCrop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石坤</dc:creator>
  <cp:lastModifiedBy>w</cp:lastModifiedBy>
  <cp:revision>16</cp:revision>
  <dcterms:created xsi:type="dcterms:W3CDTF">2022-11-21T01:33:00Z</dcterms:created>
  <dcterms:modified xsi:type="dcterms:W3CDTF">2023-05-05T06:41:00Z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