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CBAD" w14:textId="77777777" w:rsidR="000168BF" w:rsidRDefault="000168BF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</w:p>
    <w:p w14:paraId="3B5AA070" w14:textId="77777777" w:rsidR="000168BF" w:rsidRPr="00AA3E34" w:rsidRDefault="0048729F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AA3E34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EC9B471" w14:textId="77777777" w:rsidR="000168BF" w:rsidRPr="00AA3E34" w:rsidRDefault="000168BF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3B1C1F07" w14:textId="60903A7B" w:rsidR="000168BF" w:rsidRPr="00AA3E34" w:rsidRDefault="0048729F">
      <w:pPr>
        <w:spacing w:line="360" w:lineRule="auto"/>
        <w:jc w:val="center"/>
        <w:rPr>
          <w:rFonts w:ascii="仿宋_GB2312" w:eastAsia="仿宋_GB2312" w:hAnsi="微软雅黑" w:cs="微软雅黑"/>
          <w:bCs/>
          <w:sz w:val="36"/>
        </w:rPr>
      </w:pPr>
      <w:r w:rsidRPr="00AA3E34">
        <w:rPr>
          <w:rFonts w:ascii="仿宋_GB2312" w:eastAsia="仿宋_GB2312" w:hAnsi="楷体" w:cs="楷体" w:hint="eastAsia"/>
          <w:bCs/>
          <w:sz w:val="36"/>
        </w:rPr>
        <w:t xml:space="preserve"> </w:t>
      </w:r>
      <w:r w:rsidRPr="00AA3E34">
        <w:rPr>
          <w:rFonts w:ascii="仿宋_GB2312" w:eastAsia="仿宋_GB2312" w:hAnsi="微软雅黑" w:cs="微软雅黑" w:hint="eastAsia"/>
          <w:bCs/>
          <w:sz w:val="36"/>
        </w:rPr>
        <w:t xml:space="preserve">  上国会</w:t>
      </w:r>
      <w:r w:rsidR="00CA45BA" w:rsidRPr="00AA3E34">
        <w:rPr>
          <w:rFonts w:ascii="仿宋_GB2312" w:eastAsia="仿宋_GB2312" w:hAnsi="微软雅黑" w:cs="微软雅黑" w:hint="eastAsia"/>
          <w:bCs/>
          <w:sz w:val="36"/>
        </w:rPr>
        <w:t>企培</w:t>
      </w:r>
      <w:r w:rsidRPr="00AA3E34">
        <w:rPr>
          <w:rFonts w:ascii="仿宋_GB2312" w:eastAsia="仿宋_GB2312" w:hAnsi="微软雅黑" w:cs="微软雅黑" w:hint="eastAsia"/>
          <w:bCs/>
          <w:sz w:val="36"/>
        </w:rPr>
        <w:t>〔20</w:t>
      </w:r>
      <w:r w:rsidR="0087303D" w:rsidRPr="00AA3E34">
        <w:rPr>
          <w:rFonts w:ascii="仿宋_GB2312" w:eastAsia="仿宋_GB2312" w:hAnsi="微软雅黑" w:cs="微软雅黑"/>
          <w:bCs/>
          <w:sz w:val="36"/>
        </w:rPr>
        <w:t>2</w:t>
      </w:r>
      <w:r w:rsidR="00FE32DC" w:rsidRPr="00AA3E34">
        <w:rPr>
          <w:rFonts w:ascii="仿宋_GB2312" w:eastAsia="仿宋_GB2312" w:hAnsi="微软雅黑" w:cs="微软雅黑"/>
          <w:bCs/>
          <w:sz w:val="36"/>
        </w:rPr>
        <w:t>1</w:t>
      </w:r>
      <w:r w:rsidRPr="00AA3E34">
        <w:rPr>
          <w:rFonts w:ascii="仿宋_GB2312" w:eastAsia="仿宋_GB2312" w:hAnsi="微软雅黑" w:cs="微软雅黑" w:hint="eastAsia"/>
          <w:bCs/>
          <w:sz w:val="36"/>
        </w:rPr>
        <w:t>〕</w:t>
      </w:r>
      <w:r w:rsidR="00FE32DC" w:rsidRPr="00AA3E34">
        <w:rPr>
          <w:rFonts w:ascii="仿宋_GB2312" w:eastAsia="仿宋_GB2312" w:hAnsi="微软雅黑" w:cs="微软雅黑" w:hint="eastAsia"/>
          <w:bCs/>
          <w:sz w:val="36"/>
        </w:rPr>
        <w:t>6</w:t>
      </w:r>
      <w:r w:rsidRPr="00AA3E34">
        <w:rPr>
          <w:rFonts w:ascii="仿宋_GB2312" w:eastAsia="仿宋_GB2312" w:hAnsi="微软雅黑" w:cs="微软雅黑" w:hint="eastAsia"/>
          <w:bCs/>
          <w:sz w:val="36"/>
        </w:rPr>
        <w:t>号</w:t>
      </w:r>
    </w:p>
    <w:p w14:paraId="40DF306D" w14:textId="77777777" w:rsidR="000168BF" w:rsidRPr="00AA3E34" w:rsidRDefault="00ED047E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sz w:val="24"/>
          <w:szCs w:val="24"/>
        </w:rPr>
        <w:pict w14:anchorId="0AE1720C">
          <v:line id="_x0000_s1028" alt="" style="position:absolute;left:0;text-align:left;flip:y;z-index:251657728;mso-wrap-edited:f;mso-width-percent:0;mso-height-percent:0;mso-width-percent:0;mso-height-percent:0;mso-width-relative:page;mso-height-relative:page" from="-9.75pt,22.3pt" to="420.3pt,23.4pt" strokecolor="red" strokeweight="2pt"/>
        </w:pict>
      </w:r>
    </w:p>
    <w:p w14:paraId="4D519A1E" w14:textId="77777777" w:rsidR="000168BF" w:rsidRPr="00AA3E34" w:rsidRDefault="0048729F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AA3E34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4E92468A" w14:textId="128E40E6" w:rsidR="000168BF" w:rsidRPr="00AA3E34" w:rsidRDefault="0048729F">
      <w:pPr>
        <w:spacing w:line="640" w:lineRule="exact"/>
        <w:ind w:rightChars="-15" w:right="-31"/>
        <w:jc w:val="center"/>
        <w:rPr>
          <w:rFonts w:ascii="仿宋_GB2312" w:eastAsia="仿宋_GB2312" w:hAnsi="微软雅黑" w:cs="微软雅黑"/>
          <w:b/>
          <w:sz w:val="32"/>
          <w:szCs w:val="28"/>
        </w:rPr>
      </w:pPr>
      <w:r w:rsidRPr="00AA3E34">
        <w:rPr>
          <w:rFonts w:ascii="仿宋_GB2312" w:eastAsia="仿宋_GB2312" w:hAnsi="微软雅黑" w:cs="微软雅黑" w:hint="eastAsia"/>
          <w:b/>
          <w:sz w:val="40"/>
          <w:szCs w:val="40"/>
        </w:rPr>
        <w:t>关于举办“</w:t>
      </w:r>
      <w:r w:rsidR="00A80E1F">
        <w:rPr>
          <w:rFonts w:ascii="仿宋_GB2312" w:eastAsia="仿宋_GB2312" w:hAnsi="微软雅黑" w:cs="微软雅黑" w:hint="eastAsia"/>
          <w:b/>
          <w:sz w:val="40"/>
          <w:szCs w:val="40"/>
        </w:rPr>
        <w:t>微咨询课程：</w:t>
      </w:r>
      <w:r w:rsidR="00FE32DC" w:rsidRPr="00AA3E34">
        <w:rPr>
          <w:rFonts w:ascii="仿宋_GB2312" w:eastAsia="仿宋_GB2312" w:hAnsi="微软雅黑" w:cs="微软雅黑" w:hint="eastAsia"/>
          <w:b/>
          <w:sz w:val="40"/>
          <w:szCs w:val="40"/>
        </w:rPr>
        <w:t>智能</w:t>
      </w:r>
      <w:r w:rsidRPr="00AA3E34">
        <w:rPr>
          <w:rFonts w:ascii="仿宋_GB2312" w:eastAsia="仿宋_GB2312" w:hAnsi="微软雅黑" w:cs="微软雅黑" w:hint="eastAsia"/>
          <w:b/>
          <w:sz w:val="40"/>
          <w:szCs w:val="40"/>
        </w:rPr>
        <w:t>财务共享中心的建设与实践专题研修班”的通知</w:t>
      </w:r>
    </w:p>
    <w:p w14:paraId="5CA90D93" w14:textId="77777777" w:rsidR="000168BF" w:rsidRPr="00AA3E34" w:rsidRDefault="0048729F">
      <w:pPr>
        <w:widowControl/>
        <w:spacing w:line="360" w:lineRule="auto"/>
        <w:jc w:val="left"/>
        <w:rPr>
          <w:rFonts w:ascii="仿宋_GB2312" w:eastAsia="仿宋_GB2312" w:hAnsi="微软雅黑" w:cs="微软雅黑"/>
          <w:sz w:val="28"/>
          <w:szCs w:val="28"/>
        </w:rPr>
      </w:pPr>
      <w:r w:rsidRPr="00AA3E34">
        <w:rPr>
          <w:rFonts w:ascii="仿宋_GB2312" w:eastAsia="仿宋_GB2312" w:hAnsi="微软雅黑" w:cs="微软雅黑" w:hint="eastAsia"/>
          <w:sz w:val="28"/>
          <w:szCs w:val="28"/>
        </w:rPr>
        <w:t>各相关单位：</w:t>
      </w:r>
    </w:p>
    <w:p w14:paraId="695789D3" w14:textId="239D3DED" w:rsidR="00CD5063" w:rsidRPr="00AA3E34" w:rsidRDefault="00CD5063">
      <w:pPr>
        <w:widowControl/>
        <w:spacing w:line="360" w:lineRule="auto"/>
        <w:ind w:firstLineChars="200" w:firstLine="560"/>
        <w:jc w:val="left"/>
        <w:rPr>
          <w:rFonts w:ascii="仿宋_GB2312" w:eastAsia="仿宋_GB2312" w:hAnsi="微软雅黑" w:cs="微软雅黑"/>
          <w:sz w:val="28"/>
          <w:szCs w:val="28"/>
        </w:rPr>
      </w:pPr>
      <w:r w:rsidRPr="00AA3E34">
        <w:rPr>
          <w:rFonts w:ascii="仿宋_GB2312" w:eastAsia="仿宋_GB2312" w:hAnsi="微软雅黑" w:cs="微软雅黑" w:hint="eastAsia"/>
          <w:sz w:val="28"/>
          <w:szCs w:val="28"/>
        </w:rPr>
        <w:t>财务共享服务，是财务的“工业化革命”，是财务不断标准化、专业化、流程化、信息化和智能化的过程。</w:t>
      </w:r>
    </w:p>
    <w:p w14:paraId="5C7A9A64" w14:textId="0F84266B" w:rsidR="000168BF" w:rsidRDefault="0048729F">
      <w:pPr>
        <w:widowControl/>
        <w:spacing w:line="360" w:lineRule="auto"/>
        <w:ind w:firstLineChars="200" w:firstLine="560"/>
        <w:jc w:val="left"/>
        <w:rPr>
          <w:rFonts w:ascii="仿宋_GB2312" w:eastAsia="仿宋_GB2312" w:hAnsi="微软雅黑" w:cs="微软雅黑"/>
          <w:sz w:val="28"/>
          <w:szCs w:val="28"/>
        </w:rPr>
      </w:pPr>
      <w:r w:rsidRPr="00AA3E34">
        <w:rPr>
          <w:rFonts w:ascii="仿宋_GB2312" w:eastAsia="仿宋_GB2312" w:hAnsi="微软雅黑" w:cs="微软雅黑" w:hint="eastAsia"/>
          <w:sz w:val="28"/>
          <w:szCs w:val="28"/>
        </w:rPr>
        <w:t>随着信息科技的不断发展，企业财务系统在不断升级换代，业务系统、费用管控、资金管理、影像管理、电子凭证管理等财务外围辅助系统也在日益成熟</w:t>
      </w:r>
      <w:r w:rsidR="00CD5063" w:rsidRPr="00AA3E34">
        <w:rPr>
          <w:rFonts w:ascii="仿宋_GB2312" w:eastAsia="仿宋_GB2312" w:hAnsi="微软雅黑" w:cs="微软雅黑" w:hint="eastAsia"/>
          <w:sz w:val="28"/>
          <w:szCs w:val="28"/>
        </w:rPr>
        <w:t>。由此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>，财务共享服务的效能日益凸显，促进了整个财务行业的变革创新，财务共享服务</w:t>
      </w:r>
      <w:r w:rsidR="00CD5063" w:rsidRPr="00AA3E34">
        <w:rPr>
          <w:rFonts w:ascii="仿宋_GB2312" w:eastAsia="仿宋_GB2312" w:hAnsi="微软雅黑" w:cs="微软雅黑" w:hint="eastAsia"/>
          <w:sz w:val="28"/>
          <w:szCs w:val="28"/>
        </w:rPr>
        <w:t>正在成为财务数智化转型的基础性架构</w:t>
      </w:r>
      <w:r w:rsidR="00AC2085" w:rsidRPr="00AA3E34">
        <w:rPr>
          <w:rFonts w:ascii="仿宋_GB2312" w:eastAsia="仿宋_GB2312" w:hAnsi="微软雅黑" w:cs="微软雅黑" w:hint="eastAsia"/>
          <w:sz w:val="28"/>
          <w:szCs w:val="28"/>
        </w:rPr>
        <w:t>。</w:t>
      </w:r>
    </w:p>
    <w:p w14:paraId="25307322" w14:textId="09C4C33B" w:rsidR="00395202" w:rsidRDefault="00395202" w:rsidP="00395202">
      <w:pPr>
        <w:widowControl/>
        <w:spacing w:line="360" w:lineRule="auto"/>
        <w:ind w:firstLineChars="200" w:firstLine="560"/>
        <w:jc w:val="left"/>
        <w:rPr>
          <w:rFonts w:ascii="仿宋_GB2312" w:eastAsia="仿宋_GB2312" w:hAnsi="微软雅黑" w:cs="微软雅黑"/>
          <w:sz w:val="28"/>
          <w:szCs w:val="28"/>
        </w:rPr>
      </w:pPr>
      <w:r>
        <w:rPr>
          <w:rFonts w:ascii="仿宋_GB2312" w:eastAsia="仿宋_GB2312" w:hAnsi="微软雅黑" w:cs="微软雅黑" w:hint="eastAsia"/>
          <w:sz w:val="28"/>
          <w:szCs w:val="28"/>
        </w:rPr>
        <w:lastRenderedPageBreak/>
        <w:t>截止2</w:t>
      </w:r>
      <w:r>
        <w:rPr>
          <w:rFonts w:ascii="仿宋_GB2312" w:eastAsia="仿宋_GB2312" w:hAnsi="微软雅黑" w:cs="微软雅黑"/>
          <w:sz w:val="28"/>
          <w:szCs w:val="28"/>
        </w:rPr>
        <w:t>019</w:t>
      </w:r>
      <w:r>
        <w:rPr>
          <w:rFonts w:ascii="仿宋_GB2312" w:eastAsia="仿宋_GB2312" w:hAnsi="微软雅黑" w:cs="微软雅黑" w:hint="eastAsia"/>
          <w:sz w:val="28"/>
          <w:szCs w:val="28"/>
        </w:rPr>
        <w:t>年5月</w:t>
      </w:r>
      <w:r w:rsidR="00375423">
        <w:rPr>
          <w:rFonts w:ascii="仿宋_GB2312" w:eastAsia="仿宋_GB2312" w:hAnsi="微软雅黑" w:cs="微软雅黑" w:hint="eastAsia"/>
          <w:sz w:val="28"/>
          <w:szCs w:val="28"/>
        </w:rPr>
        <w:t>，在近百家央企中，</w:t>
      </w:r>
      <w:r>
        <w:rPr>
          <w:rFonts w:ascii="仿宋_GB2312" w:eastAsia="仿宋_GB2312" w:hAnsi="微软雅黑" w:cs="微软雅黑" w:hint="eastAsia"/>
          <w:sz w:val="28"/>
          <w:szCs w:val="28"/>
        </w:rPr>
        <w:t>已经建立财务共享中心并上线运营的仅占3</w:t>
      </w:r>
      <w:r>
        <w:rPr>
          <w:rFonts w:ascii="仿宋_GB2312" w:eastAsia="仿宋_GB2312" w:hAnsi="微软雅黑" w:cs="微软雅黑"/>
          <w:sz w:val="28"/>
          <w:szCs w:val="28"/>
        </w:rPr>
        <w:t>2</w:t>
      </w:r>
      <w:r>
        <w:rPr>
          <w:rFonts w:ascii="仿宋_GB2312" w:eastAsia="仿宋_GB2312" w:hAnsi="微软雅黑" w:cs="微软雅黑" w:hint="eastAsia"/>
          <w:sz w:val="28"/>
          <w:szCs w:val="28"/>
        </w:rPr>
        <w:t>%。而已经实施的企业，也面临着人员难以集中、财务信息系统难以统一、运营管理体系不完善等现实问题。</w:t>
      </w:r>
    </w:p>
    <w:p w14:paraId="6681CDEF" w14:textId="055B9359" w:rsidR="000168BF" w:rsidRPr="00AA3E34" w:rsidRDefault="0048729F" w:rsidP="00395202">
      <w:pPr>
        <w:widowControl/>
        <w:spacing w:line="360" w:lineRule="auto"/>
        <w:ind w:firstLineChars="200" w:firstLine="560"/>
        <w:jc w:val="left"/>
        <w:rPr>
          <w:rFonts w:ascii="仿宋_GB2312" w:eastAsia="仿宋_GB2312" w:hAnsi="微软雅黑"/>
          <w:sz w:val="32"/>
          <w:szCs w:val="32"/>
        </w:rPr>
      </w:pPr>
      <w:r w:rsidRPr="00AA3E34">
        <w:rPr>
          <w:rFonts w:ascii="仿宋_GB2312" w:eastAsia="仿宋_GB2312" w:hAnsi="微软雅黑" w:cs="微软雅黑" w:hint="eastAsia"/>
          <w:sz w:val="28"/>
          <w:szCs w:val="28"/>
        </w:rPr>
        <w:t>为了帮助相关企业找寻</w:t>
      </w:r>
      <w:r w:rsidR="00CD5063" w:rsidRPr="00AA3E34">
        <w:rPr>
          <w:rFonts w:ascii="仿宋_GB2312" w:eastAsia="仿宋_GB2312" w:hAnsi="微软雅黑" w:cs="微软雅黑" w:hint="eastAsia"/>
          <w:sz w:val="28"/>
          <w:szCs w:val="28"/>
        </w:rPr>
        <w:t>最适合的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>财务共享服务中心建设路径，上海国家会计学院在成功举办了数</w:t>
      </w:r>
      <w:r w:rsidR="00AA0B29" w:rsidRPr="00AA3E34">
        <w:rPr>
          <w:rFonts w:ascii="仿宋_GB2312" w:eastAsia="仿宋_GB2312" w:hAnsi="微软雅黑" w:cs="微软雅黑" w:hint="eastAsia"/>
          <w:sz w:val="28"/>
          <w:szCs w:val="28"/>
        </w:rPr>
        <w:t>十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>期共享课程后，将继续精心打造“</w:t>
      </w:r>
      <w:r w:rsidR="00FE32DC" w:rsidRPr="00AA3E34">
        <w:rPr>
          <w:rFonts w:ascii="仿宋_GB2312" w:eastAsia="仿宋_GB2312" w:hAnsi="微软雅黑" w:cs="微软雅黑" w:hint="eastAsia"/>
          <w:sz w:val="28"/>
          <w:szCs w:val="28"/>
        </w:rPr>
        <w:t>智能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>财务共享中心的建设与实践”研修班，邀请资深专家与您分享国际、国内知名企业的</w:t>
      </w:r>
      <w:r w:rsidR="00CD5063" w:rsidRPr="00AA3E34">
        <w:rPr>
          <w:rFonts w:ascii="仿宋_GB2312" w:eastAsia="仿宋_GB2312" w:hAnsi="微软雅黑" w:cs="微软雅黑" w:hint="eastAsia"/>
          <w:sz w:val="28"/>
          <w:szCs w:val="28"/>
        </w:rPr>
        <w:t>最佳</w:t>
      </w:r>
      <w:r w:rsidR="00AA0B29" w:rsidRPr="00AA3E34">
        <w:rPr>
          <w:rFonts w:ascii="仿宋_GB2312" w:eastAsia="仿宋_GB2312" w:hAnsi="微软雅黑" w:cs="微软雅黑" w:hint="eastAsia"/>
          <w:sz w:val="28"/>
          <w:szCs w:val="28"/>
        </w:rPr>
        <w:t>实践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>，结合实地参观交流，</w:t>
      </w:r>
      <w:r w:rsidR="00EE74F5" w:rsidRPr="00AA3E34">
        <w:rPr>
          <w:rFonts w:ascii="仿宋_GB2312" w:eastAsia="仿宋_GB2312" w:hAnsi="微软雅黑" w:cs="微软雅黑" w:hint="eastAsia"/>
          <w:sz w:val="28"/>
          <w:szCs w:val="28"/>
        </w:rPr>
        <w:t>探寻行业的发展趋势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>。</w:t>
      </w:r>
    </w:p>
    <w:p w14:paraId="7CC54F37" w14:textId="77777777" w:rsidR="000168BF" w:rsidRPr="00AA3E34" w:rsidRDefault="000168BF">
      <w:pPr>
        <w:widowControl/>
        <w:spacing w:line="360" w:lineRule="auto"/>
        <w:jc w:val="left"/>
        <w:rPr>
          <w:rFonts w:ascii="仿宋_GB2312" w:eastAsia="仿宋_GB2312" w:hAnsi="微软雅黑" w:cs="微软雅黑"/>
          <w:sz w:val="36"/>
          <w:szCs w:val="32"/>
        </w:rPr>
      </w:pPr>
    </w:p>
    <w:p w14:paraId="387CDC0E" w14:textId="77777777" w:rsidR="000168BF" w:rsidRPr="00AA3E34" w:rsidRDefault="0048729F">
      <w:pPr>
        <w:widowControl/>
        <w:spacing w:line="360" w:lineRule="auto"/>
        <w:ind w:firstLineChars="200" w:firstLine="560"/>
        <w:jc w:val="left"/>
        <w:rPr>
          <w:rFonts w:ascii="仿宋_GB2312" w:eastAsia="仿宋_GB2312" w:hAnsi="微软雅黑" w:cs="微软雅黑"/>
          <w:sz w:val="28"/>
          <w:szCs w:val="28"/>
        </w:rPr>
      </w:pPr>
      <w:r w:rsidRPr="00AA3E34">
        <w:rPr>
          <w:rFonts w:ascii="仿宋_GB2312" w:eastAsia="仿宋_GB2312" w:hAnsi="微软雅黑" w:cs="微软雅黑" w:hint="eastAsia"/>
          <w:sz w:val="28"/>
          <w:szCs w:val="28"/>
        </w:rPr>
        <w:t>附件：一、课程简介</w:t>
      </w:r>
    </w:p>
    <w:p w14:paraId="2912CE4B" w14:textId="77777777" w:rsidR="000168BF" w:rsidRPr="00AA3E34" w:rsidRDefault="0048729F">
      <w:pPr>
        <w:widowControl/>
        <w:spacing w:line="360" w:lineRule="auto"/>
        <w:ind w:firstLineChars="500" w:firstLine="1400"/>
        <w:jc w:val="left"/>
        <w:rPr>
          <w:rFonts w:ascii="仿宋_GB2312" w:eastAsia="仿宋_GB2312" w:hAnsi="微软雅黑" w:cs="微软雅黑"/>
          <w:sz w:val="28"/>
          <w:szCs w:val="28"/>
        </w:rPr>
      </w:pPr>
      <w:r w:rsidRPr="00AA3E34">
        <w:rPr>
          <w:rFonts w:ascii="仿宋_GB2312" w:eastAsia="仿宋_GB2312" w:hAnsi="微软雅黑" w:cs="微软雅黑" w:hint="eastAsia"/>
          <w:sz w:val="28"/>
          <w:szCs w:val="28"/>
        </w:rPr>
        <w:t>二、报名回执表</w:t>
      </w:r>
    </w:p>
    <w:p w14:paraId="56FDBA3A" w14:textId="77777777" w:rsidR="000168BF" w:rsidRPr="00AA3E34" w:rsidRDefault="000168BF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5EDE3137" w14:textId="0C68AF79" w:rsidR="000168BF" w:rsidRPr="00AA3E34" w:rsidRDefault="000168BF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27206AD5" w14:textId="77777777" w:rsidR="00AA0B29" w:rsidRPr="00AA3E34" w:rsidRDefault="00AA0B29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0D12E546" w14:textId="77777777" w:rsidR="000168BF" w:rsidRPr="00AA3E34" w:rsidRDefault="0048729F">
      <w:pPr>
        <w:spacing w:line="360" w:lineRule="auto"/>
        <w:ind w:firstLineChars="1400" w:firstLine="3920"/>
        <w:rPr>
          <w:rFonts w:ascii="仿宋_GB2312" w:eastAsia="仿宋_GB2312" w:hAnsi="微软雅黑" w:cs="微软雅黑"/>
          <w:sz w:val="28"/>
          <w:szCs w:val="28"/>
        </w:rPr>
      </w:pPr>
      <w:r w:rsidRPr="00AA3E34">
        <w:rPr>
          <w:rFonts w:ascii="仿宋_GB2312" w:eastAsia="仿宋_GB2312" w:hAnsi="微软雅黑" w:cs="微软雅黑" w:hint="eastAsia"/>
          <w:sz w:val="28"/>
          <w:szCs w:val="28"/>
        </w:rPr>
        <w:t>上海国家会计学院</w:t>
      </w:r>
      <w:r w:rsidRPr="00AA3E34">
        <w:rPr>
          <w:rFonts w:ascii="仿宋_GB2312" w:eastAsia="仿宋_GB2312" w:hAnsi="微软雅黑" w:cs="Times New Roman" w:hint="eastAsia"/>
          <w:sz w:val="28"/>
          <w:szCs w:val="28"/>
        </w:rPr>
        <w:t>企业管理培训部</w:t>
      </w:r>
    </w:p>
    <w:p w14:paraId="28F25D30" w14:textId="43CB72A5" w:rsidR="000168BF" w:rsidRPr="00AA3E34" w:rsidRDefault="0048729F" w:rsidP="006D3F5D">
      <w:pPr>
        <w:spacing w:line="360" w:lineRule="auto"/>
        <w:ind w:firstLineChars="1700" w:firstLine="4760"/>
        <w:jc w:val="right"/>
        <w:rPr>
          <w:rFonts w:ascii="仿宋_GB2312" w:eastAsia="仿宋_GB2312" w:hAnsi="微软雅黑" w:cs="微软雅黑"/>
          <w:sz w:val="28"/>
          <w:szCs w:val="28"/>
        </w:rPr>
      </w:pPr>
      <w:r w:rsidRPr="00AA3E34">
        <w:rPr>
          <w:rFonts w:ascii="仿宋_GB2312" w:eastAsia="仿宋_GB2312" w:hAnsi="微软雅黑" w:cs="微软雅黑" w:hint="eastAsia"/>
          <w:sz w:val="28"/>
          <w:szCs w:val="28"/>
        </w:rPr>
        <w:t>20</w:t>
      </w:r>
      <w:r w:rsidR="0087303D" w:rsidRPr="00AA3E34">
        <w:rPr>
          <w:rFonts w:ascii="仿宋_GB2312" w:eastAsia="仿宋_GB2312" w:hAnsi="微软雅黑" w:cs="微软雅黑"/>
          <w:sz w:val="28"/>
          <w:szCs w:val="28"/>
        </w:rPr>
        <w:t>2</w:t>
      </w:r>
      <w:r w:rsidR="00FE32DC" w:rsidRPr="00AA3E34">
        <w:rPr>
          <w:rFonts w:ascii="仿宋_GB2312" w:eastAsia="仿宋_GB2312" w:hAnsi="微软雅黑" w:cs="微软雅黑"/>
          <w:sz w:val="28"/>
          <w:szCs w:val="28"/>
        </w:rPr>
        <w:t>1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>年</w:t>
      </w:r>
      <w:r w:rsidR="00FE32DC" w:rsidRPr="00AA3E34">
        <w:rPr>
          <w:rFonts w:ascii="仿宋_GB2312" w:eastAsia="仿宋_GB2312" w:hAnsi="微软雅黑" w:cs="微软雅黑" w:hint="eastAsia"/>
          <w:sz w:val="28"/>
          <w:szCs w:val="28"/>
        </w:rPr>
        <w:t>1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>月</w:t>
      </w:r>
      <w:r w:rsidR="006D3F5D" w:rsidRPr="00AA3E34">
        <w:rPr>
          <w:rFonts w:ascii="仿宋_GB2312" w:eastAsia="仿宋_GB2312" w:hAnsi="微软雅黑" w:cs="微软雅黑"/>
          <w:sz w:val="28"/>
          <w:szCs w:val="28"/>
        </w:rPr>
        <w:t>1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>日</w:t>
      </w:r>
    </w:p>
    <w:p w14:paraId="74EDBB19" w14:textId="77777777" w:rsidR="000168BF" w:rsidRPr="00AA3E34" w:rsidRDefault="000168BF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5F2FA4EB" w14:textId="4F562B53" w:rsidR="000168BF" w:rsidRPr="00AA3E34" w:rsidRDefault="00ED047E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 w14:anchorId="05E0F6F4">
          <v:line id="直接连接符 4" o:spid="_x0000_s1027" alt="" style="position:absolute;left:0;text-align:left;z-index:251656704;mso-wrap-edited:f;mso-width-percent:0;mso-height-percent:0;mso-width-percent:0;mso-height-percent:0;mso-width-relative:page;mso-height-relative:page" from="-19.35pt,24.25pt" to="449.2pt,24.25pt" strokeweight="1.25pt"/>
        </w:pict>
      </w:r>
    </w:p>
    <w:p w14:paraId="41D6A882" w14:textId="18F24742" w:rsidR="000168BF" w:rsidRPr="00AA3E34" w:rsidRDefault="0048729F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  <w:r w:rsidRPr="00AA3E34">
        <w:rPr>
          <w:rFonts w:ascii="仿宋_GB2312" w:eastAsia="仿宋_GB2312" w:hAnsi="微软雅黑" w:cs="微软雅黑" w:hint="eastAsia"/>
          <w:sz w:val="28"/>
          <w:szCs w:val="28"/>
        </w:rPr>
        <w:t>上海国家会计学院</w:t>
      </w:r>
      <w:r w:rsidRPr="00AA3E34">
        <w:rPr>
          <w:rFonts w:ascii="仿宋_GB2312" w:eastAsia="仿宋_GB2312" w:hAnsi="微软雅黑" w:cs="Times New Roman" w:hint="eastAsia"/>
          <w:sz w:val="28"/>
          <w:szCs w:val="28"/>
        </w:rPr>
        <w:t>企业管理培训部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 xml:space="preserve">           20</w:t>
      </w:r>
      <w:r w:rsidR="0087303D" w:rsidRPr="00AA3E34">
        <w:rPr>
          <w:rFonts w:ascii="仿宋_GB2312" w:eastAsia="仿宋_GB2312" w:hAnsi="微软雅黑" w:cs="微软雅黑"/>
          <w:sz w:val="28"/>
          <w:szCs w:val="28"/>
        </w:rPr>
        <w:t>2</w:t>
      </w:r>
      <w:r w:rsidR="00FE32DC" w:rsidRPr="00AA3E34">
        <w:rPr>
          <w:rFonts w:ascii="仿宋_GB2312" w:eastAsia="仿宋_GB2312" w:hAnsi="微软雅黑" w:cs="微软雅黑"/>
          <w:sz w:val="28"/>
          <w:szCs w:val="28"/>
        </w:rPr>
        <w:t>1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>年</w:t>
      </w:r>
      <w:r w:rsidR="00FE32DC" w:rsidRPr="00AA3E34">
        <w:rPr>
          <w:rFonts w:ascii="仿宋_GB2312" w:eastAsia="仿宋_GB2312" w:hAnsi="微软雅黑" w:cs="微软雅黑"/>
          <w:sz w:val="28"/>
          <w:szCs w:val="28"/>
        </w:rPr>
        <w:t>1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>月</w:t>
      </w:r>
      <w:r w:rsidR="006D3F5D" w:rsidRPr="00AA3E34">
        <w:rPr>
          <w:rFonts w:ascii="仿宋_GB2312" w:eastAsia="仿宋_GB2312" w:hAnsi="微软雅黑" w:cs="微软雅黑"/>
          <w:sz w:val="28"/>
          <w:szCs w:val="28"/>
        </w:rPr>
        <w:t>1</w:t>
      </w:r>
      <w:r w:rsidRPr="00AA3E34">
        <w:rPr>
          <w:rFonts w:ascii="仿宋_GB2312" w:eastAsia="仿宋_GB2312" w:hAnsi="微软雅黑" w:cs="微软雅黑" w:hint="eastAsia"/>
          <w:sz w:val="28"/>
          <w:szCs w:val="28"/>
        </w:rPr>
        <w:t>日印</w:t>
      </w:r>
    </w:p>
    <w:p w14:paraId="630B5499" w14:textId="77777777" w:rsidR="000168BF" w:rsidRPr="00AA3E34" w:rsidRDefault="00ED047E">
      <w:pPr>
        <w:wordWrap w:val="0"/>
        <w:ind w:firstLineChars="100" w:firstLine="210"/>
        <w:jc w:val="right"/>
        <w:rPr>
          <w:rFonts w:ascii="微软雅黑" w:eastAsia="微软雅黑" w:hAnsi="微软雅黑" w:cs="微软雅黑"/>
          <w:sz w:val="20"/>
          <w:szCs w:val="21"/>
        </w:rPr>
      </w:pPr>
      <w:r>
        <w:pict w14:anchorId="226E91C9">
          <v:line id="直接连接符 1" o:spid="_x0000_s1026" alt="" style="position:absolute;left:0;text-align:left;z-index:251658752;mso-wrap-edited:f;mso-width-percent:0;mso-height-percent:0;mso-width-percent:0;mso-height-percent:0;mso-width-relative:page;mso-height-relative:page" from="-19.35pt,11.7pt" to="449.2pt,11.7pt" strokeweight="1.25pt"/>
        </w:pict>
      </w:r>
    </w:p>
    <w:p w14:paraId="44B95576" w14:textId="77777777" w:rsidR="000168BF" w:rsidRPr="00AA3E34" w:rsidRDefault="0048729F">
      <w:pPr>
        <w:wordWrap w:val="0"/>
        <w:rPr>
          <w:rFonts w:ascii="微软雅黑" w:eastAsia="微软雅黑" w:hAnsi="微软雅黑" w:cs="微软雅黑"/>
          <w:b/>
          <w:bCs/>
          <w:kern w:val="0"/>
          <w:sz w:val="28"/>
          <w:szCs w:val="24"/>
        </w:rPr>
      </w:pPr>
      <w:r w:rsidRPr="00AA3E34">
        <w:rPr>
          <w:rFonts w:ascii="微软雅黑" w:eastAsia="微软雅黑" w:hAnsi="微软雅黑" w:cs="微软雅黑" w:hint="eastAsia"/>
          <w:b/>
          <w:bCs/>
          <w:kern w:val="0"/>
          <w:sz w:val="28"/>
          <w:szCs w:val="24"/>
        </w:rPr>
        <w:lastRenderedPageBreak/>
        <w:t>附件一：课程简介</w:t>
      </w:r>
    </w:p>
    <w:p w14:paraId="15106E94" w14:textId="77777777" w:rsidR="000168BF" w:rsidRPr="00AA3E34" w:rsidRDefault="0048729F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AA3E34">
        <w:rPr>
          <w:rFonts w:ascii="宋体" w:eastAsia="宋体" w:hAnsi="宋体" w:hint="eastAsia"/>
          <w:b/>
          <w:bCs/>
          <w:sz w:val="24"/>
          <w:szCs w:val="24"/>
        </w:rPr>
        <w:t>一、培训安排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701"/>
        <w:gridCol w:w="1701"/>
      </w:tblGrid>
      <w:tr w:rsidR="000168BF" w:rsidRPr="00AA3E34" w14:paraId="1B2BBA7E" w14:textId="77777777">
        <w:trPr>
          <w:jc w:val="center"/>
        </w:trPr>
        <w:tc>
          <w:tcPr>
            <w:tcW w:w="1276" w:type="dxa"/>
          </w:tcPr>
          <w:p w14:paraId="326EEE05" w14:textId="77777777" w:rsidR="000168BF" w:rsidRPr="00AA3E34" w:rsidRDefault="0048729F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A3E34">
              <w:rPr>
                <w:rFonts w:ascii="宋体" w:eastAsia="宋体" w:hAnsi="宋体" w:hint="eastAsia"/>
                <w:b/>
                <w:bCs/>
                <w:sz w:val="22"/>
              </w:rPr>
              <w:t>期数</w:t>
            </w:r>
          </w:p>
        </w:tc>
        <w:tc>
          <w:tcPr>
            <w:tcW w:w="3260" w:type="dxa"/>
          </w:tcPr>
          <w:p w14:paraId="64AE0FE1" w14:textId="77777777" w:rsidR="000168BF" w:rsidRPr="00AA3E34" w:rsidRDefault="0048729F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A3E34">
              <w:rPr>
                <w:rFonts w:ascii="宋体" w:eastAsia="宋体" w:hAnsi="宋体" w:hint="eastAsia"/>
                <w:b/>
                <w:bCs/>
                <w:sz w:val="22"/>
              </w:rPr>
              <w:t>培训时间</w:t>
            </w:r>
          </w:p>
        </w:tc>
        <w:tc>
          <w:tcPr>
            <w:tcW w:w="1701" w:type="dxa"/>
          </w:tcPr>
          <w:p w14:paraId="04A41152" w14:textId="77777777" w:rsidR="000168BF" w:rsidRPr="00AA3E34" w:rsidRDefault="0048729F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A3E34">
              <w:rPr>
                <w:rFonts w:ascii="宋体" w:eastAsia="宋体" w:hAnsi="宋体" w:hint="eastAsia"/>
                <w:b/>
                <w:bCs/>
                <w:sz w:val="22"/>
              </w:rPr>
              <w:t>报到时间</w:t>
            </w:r>
          </w:p>
        </w:tc>
        <w:tc>
          <w:tcPr>
            <w:tcW w:w="1701" w:type="dxa"/>
          </w:tcPr>
          <w:p w14:paraId="25391D74" w14:textId="77777777" w:rsidR="000168BF" w:rsidRPr="00AA3E34" w:rsidRDefault="0048729F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A3E34">
              <w:rPr>
                <w:rFonts w:ascii="宋体" w:eastAsia="宋体" w:hAnsi="宋体" w:hint="eastAsia"/>
                <w:b/>
                <w:bCs/>
                <w:sz w:val="22"/>
              </w:rPr>
              <w:t>培训地点</w:t>
            </w:r>
          </w:p>
        </w:tc>
      </w:tr>
      <w:tr w:rsidR="006D3F5D" w:rsidRPr="00AA3E34" w14:paraId="5307A883" w14:textId="77777777">
        <w:trPr>
          <w:jc w:val="center"/>
        </w:trPr>
        <w:tc>
          <w:tcPr>
            <w:tcW w:w="1276" w:type="dxa"/>
          </w:tcPr>
          <w:p w14:paraId="2F8B524B" w14:textId="020B758E" w:rsidR="006D3F5D" w:rsidRPr="00AA3E34" w:rsidRDefault="006D3F5D" w:rsidP="006D3F5D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 w:rsidRPr="00AA3E34">
              <w:rPr>
                <w:rFonts w:ascii="宋体" w:eastAsia="宋体" w:hAnsi="宋体" w:hint="eastAsia"/>
                <w:szCs w:val="21"/>
              </w:rPr>
              <w:t>第40期</w:t>
            </w:r>
          </w:p>
        </w:tc>
        <w:tc>
          <w:tcPr>
            <w:tcW w:w="3260" w:type="dxa"/>
          </w:tcPr>
          <w:p w14:paraId="0EE0DDF1" w14:textId="5599A8A2" w:rsidR="006D3F5D" w:rsidRPr="00AA3E34" w:rsidRDefault="006D3F5D" w:rsidP="006D3F5D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 w:rsidRPr="00AA3E34">
              <w:rPr>
                <w:rFonts w:ascii="宋体" w:eastAsia="宋体" w:hAnsi="宋体" w:hint="eastAsia"/>
                <w:szCs w:val="21"/>
              </w:rPr>
              <w:t>202</w:t>
            </w:r>
            <w:r w:rsidR="00E01DD6" w:rsidRPr="00AA3E34">
              <w:rPr>
                <w:rFonts w:ascii="宋体" w:eastAsia="宋体" w:hAnsi="宋体"/>
                <w:szCs w:val="21"/>
              </w:rPr>
              <w:t>1</w:t>
            </w:r>
            <w:r w:rsidRPr="00AA3E34">
              <w:rPr>
                <w:rFonts w:ascii="宋体" w:eastAsia="宋体" w:hAnsi="宋体" w:hint="eastAsia"/>
                <w:szCs w:val="21"/>
              </w:rPr>
              <w:t>年</w:t>
            </w:r>
            <w:r w:rsidR="00E01DD6" w:rsidRPr="00AA3E34">
              <w:rPr>
                <w:rFonts w:ascii="宋体" w:eastAsia="宋体" w:hAnsi="宋体" w:hint="eastAsia"/>
                <w:szCs w:val="21"/>
              </w:rPr>
              <w:t>7</w:t>
            </w:r>
            <w:r w:rsidRPr="00AA3E34">
              <w:rPr>
                <w:rFonts w:ascii="宋体" w:eastAsia="宋体" w:hAnsi="宋体" w:hint="eastAsia"/>
                <w:szCs w:val="21"/>
              </w:rPr>
              <w:t>月</w:t>
            </w:r>
            <w:r w:rsidRPr="00AA3E34">
              <w:rPr>
                <w:rFonts w:ascii="宋体" w:eastAsia="宋体" w:hAnsi="宋体"/>
                <w:szCs w:val="21"/>
              </w:rPr>
              <w:t>1</w:t>
            </w:r>
            <w:r w:rsidRPr="00AA3E34">
              <w:rPr>
                <w:rFonts w:ascii="宋体" w:eastAsia="宋体" w:hAnsi="宋体" w:hint="eastAsia"/>
                <w:szCs w:val="21"/>
              </w:rPr>
              <w:t>4日-16日</w:t>
            </w:r>
          </w:p>
        </w:tc>
        <w:tc>
          <w:tcPr>
            <w:tcW w:w="1701" w:type="dxa"/>
          </w:tcPr>
          <w:p w14:paraId="63AF2018" w14:textId="40B4225E" w:rsidR="006D3F5D" w:rsidRPr="00AA3E34" w:rsidRDefault="00E01DD6" w:rsidP="006D3F5D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 w:rsidRPr="00AA3E34">
              <w:rPr>
                <w:rFonts w:ascii="宋体" w:eastAsia="宋体" w:hAnsi="宋体" w:hint="eastAsia"/>
                <w:szCs w:val="21"/>
              </w:rPr>
              <w:t>7</w:t>
            </w:r>
            <w:r w:rsidR="006D3F5D" w:rsidRPr="00AA3E34">
              <w:rPr>
                <w:rFonts w:ascii="宋体" w:eastAsia="宋体" w:hAnsi="宋体" w:hint="eastAsia"/>
                <w:szCs w:val="21"/>
              </w:rPr>
              <w:t>月</w:t>
            </w:r>
            <w:r w:rsidR="006D3F5D" w:rsidRPr="00AA3E34">
              <w:rPr>
                <w:rFonts w:ascii="宋体" w:eastAsia="宋体" w:hAnsi="宋体"/>
                <w:szCs w:val="21"/>
              </w:rPr>
              <w:t>1</w:t>
            </w:r>
            <w:r w:rsidR="006D3F5D" w:rsidRPr="00AA3E34">
              <w:rPr>
                <w:rFonts w:ascii="宋体" w:eastAsia="宋体" w:hAnsi="宋体" w:hint="eastAsia"/>
                <w:szCs w:val="21"/>
              </w:rPr>
              <w:t>3日</w:t>
            </w:r>
          </w:p>
        </w:tc>
        <w:tc>
          <w:tcPr>
            <w:tcW w:w="1701" w:type="dxa"/>
          </w:tcPr>
          <w:p w14:paraId="506F25BD" w14:textId="2DA4BA5C" w:rsidR="006D3F5D" w:rsidRPr="00AA3E34" w:rsidRDefault="00E01DD6" w:rsidP="006D3F5D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 w:rsidRPr="00AA3E34">
              <w:rPr>
                <w:rFonts w:ascii="宋体" w:eastAsia="宋体" w:hAnsi="宋体" w:hint="eastAsia"/>
                <w:szCs w:val="21"/>
              </w:rPr>
              <w:t>成都</w:t>
            </w:r>
          </w:p>
        </w:tc>
      </w:tr>
      <w:tr w:rsidR="007901AD" w:rsidRPr="00AA3E34" w14:paraId="3CF15FBB" w14:textId="77777777">
        <w:trPr>
          <w:jc w:val="center"/>
        </w:trPr>
        <w:tc>
          <w:tcPr>
            <w:tcW w:w="1276" w:type="dxa"/>
          </w:tcPr>
          <w:p w14:paraId="37EF29ED" w14:textId="6A754761" w:rsidR="007901AD" w:rsidRPr="00AA3E34" w:rsidRDefault="007901AD" w:rsidP="006D3F5D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 w:rsidRPr="00AA3E34">
              <w:rPr>
                <w:rFonts w:ascii="宋体" w:eastAsia="宋体" w:hAnsi="宋体" w:hint="eastAsia"/>
                <w:szCs w:val="21"/>
              </w:rPr>
              <w:t>第4</w:t>
            </w:r>
            <w:r>
              <w:rPr>
                <w:rFonts w:ascii="宋体" w:eastAsia="宋体" w:hAnsi="宋体"/>
                <w:szCs w:val="21"/>
              </w:rPr>
              <w:t>1</w:t>
            </w:r>
            <w:r w:rsidRPr="00AA3E34">
              <w:rPr>
                <w:rFonts w:ascii="宋体" w:eastAsia="宋体" w:hAnsi="宋体" w:hint="eastAsia"/>
                <w:szCs w:val="21"/>
              </w:rPr>
              <w:t>期</w:t>
            </w:r>
          </w:p>
        </w:tc>
        <w:tc>
          <w:tcPr>
            <w:tcW w:w="3260" w:type="dxa"/>
          </w:tcPr>
          <w:p w14:paraId="6D284CC0" w14:textId="77CEB922" w:rsidR="007901AD" w:rsidRPr="00AA3E34" w:rsidRDefault="007901AD" w:rsidP="006D3F5D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 w:rsidRPr="00AA3E34">
              <w:rPr>
                <w:rFonts w:ascii="宋体" w:eastAsia="宋体" w:hAnsi="宋体" w:hint="eastAsia"/>
                <w:szCs w:val="21"/>
              </w:rPr>
              <w:t>202</w:t>
            </w:r>
            <w:r w:rsidRPr="00AA3E34">
              <w:rPr>
                <w:rFonts w:ascii="宋体" w:eastAsia="宋体" w:hAnsi="宋体"/>
                <w:szCs w:val="21"/>
              </w:rPr>
              <w:t>1</w:t>
            </w:r>
            <w:r w:rsidRPr="00AA3E34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>8</w:t>
            </w:r>
            <w:r w:rsidRPr="00AA3E34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>25</w:t>
            </w:r>
            <w:r w:rsidRPr="00AA3E34">
              <w:rPr>
                <w:rFonts w:ascii="宋体" w:eastAsia="宋体" w:hAnsi="宋体" w:hint="eastAsia"/>
                <w:szCs w:val="21"/>
              </w:rPr>
              <w:t>日-</w:t>
            </w:r>
            <w:r>
              <w:rPr>
                <w:rFonts w:ascii="宋体" w:eastAsia="宋体" w:hAnsi="宋体"/>
                <w:szCs w:val="21"/>
              </w:rPr>
              <w:t>27</w:t>
            </w:r>
            <w:r w:rsidRPr="00AA3E34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701" w:type="dxa"/>
          </w:tcPr>
          <w:p w14:paraId="3E15604E" w14:textId="7419099E" w:rsidR="007901AD" w:rsidRPr="00AA3E34" w:rsidRDefault="007901AD" w:rsidP="006D3F5D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8月2</w:t>
            </w: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701" w:type="dxa"/>
          </w:tcPr>
          <w:p w14:paraId="551C623B" w14:textId="37173AC7" w:rsidR="007901AD" w:rsidRPr="00AA3E34" w:rsidRDefault="001230B8" w:rsidP="006D3F5D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青岛</w:t>
            </w:r>
          </w:p>
        </w:tc>
      </w:tr>
      <w:tr w:rsidR="00E01DD6" w:rsidRPr="00AA3E34" w14:paraId="718476CC" w14:textId="77777777">
        <w:trPr>
          <w:jc w:val="center"/>
        </w:trPr>
        <w:tc>
          <w:tcPr>
            <w:tcW w:w="1276" w:type="dxa"/>
          </w:tcPr>
          <w:p w14:paraId="14D09B43" w14:textId="5548AD9A" w:rsidR="00E01DD6" w:rsidRPr="00AA3E34" w:rsidRDefault="00AB0C5B" w:rsidP="00E01DD6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 w:rsidRPr="00AA3E34">
              <w:rPr>
                <w:rFonts w:ascii="宋体" w:eastAsia="宋体" w:hAnsi="宋体" w:hint="eastAsia"/>
                <w:szCs w:val="21"/>
              </w:rPr>
              <w:t>第4</w:t>
            </w:r>
            <w:r w:rsidR="0021688B">
              <w:rPr>
                <w:rFonts w:ascii="宋体" w:eastAsia="宋体" w:hAnsi="宋体"/>
                <w:szCs w:val="21"/>
              </w:rPr>
              <w:t>2</w:t>
            </w:r>
            <w:r w:rsidRPr="00AA3E34">
              <w:rPr>
                <w:rFonts w:ascii="宋体" w:eastAsia="宋体" w:hAnsi="宋体" w:hint="eastAsia"/>
                <w:szCs w:val="21"/>
              </w:rPr>
              <w:t>期</w:t>
            </w:r>
          </w:p>
        </w:tc>
        <w:tc>
          <w:tcPr>
            <w:tcW w:w="3260" w:type="dxa"/>
          </w:tcPr>
          <w:p w14:paraId="21E1259E" w14:textId="271146B1" w:rsidR="00E01DD6" w:rsidRPr="00AA3E34" w:rsidRDefault="00E01DD6" w:rsidP="00E01DD6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 w:rsidRPr="00AA3E34">
              <w:rPr>
                <w:rFonts w:ascii="宋体" w:eastAsia="宋体" w:hAnsi="宋体" w:hint="eastAsia"/>
                <w:szCs w:val="21"/>
              </w:rPr>
              <w:t>202</w:t>
            </w:r>
            <w:r w:rsidRPr="00AA3E34">
              <w:rPr>
                <w:rFonts w:ascii="宋体" w:eastAsia="宋体" w:hAnsi="宋体"/>
                <w:szCs w:val="21"/>
              </w:rPr>
              <w:t>1</w:t>
            </w:r>
            <w:r w:rsidRPr="00AA3E34">
              <w:rPr>
                <w:rFonts w:ascii="宋体" w:eastAsia="宋体" w:hAnsi="宋体" w:hint="eastAsia"/>
                <w:szCs w:val="21"/>
              </w:rPr>
              <w:t>年</w:t>
            </w:r>
            <w:r w:rsidRPr="00AA3E34">
              <w:rPr>
                <w:rFonts w:ascii="宋体" w:eastAsia="宋体" w:hAnsi="宋体"/>
                <w:szCs w:val="21"/>
              </w:rPr>
              <w:t>11</w:t>
            </w:r>
            <w:r w:rsidRPr="00AA3E34">
              <w:rPr>
                <w:rFonts w:ascii="宋体" w:eastAsia="宋体" w:hAnsi="宋体" w:hint="eastAsia"/>
                <w:szCs w:val="21"/>
              </w:rPr>
              <w:t>月1</w:t>
            </w:r>
            <w:r w:rsidRPr="00AA3E34">
              <w:rPr>
                <w:rFonts w:ascii="宋体" w:eastAsia="宋体" w:hAnsi="宋体"/>
                <w:szCs w:val="21"/>
              </w:rPr>
              <w:t>7</w:t>
            </w:r>
            <w:r w:rsidRPr="00AA3E34">
              <w:rPr>
                <w:rFonts w:ascii="宋体" w:eastAsia="宋体" w:hAnsi="宋体" w:hint="eastAsia"/>
                <w:szCs w:val="21"/>
              </w:rPr>
              <w:t>日-1</w:t>
            </w:r>
            <w:r w:rsidRPr="00AA3E34">
              <w:rPr>
                <w:rFonts w:ascii="宋体" w:eastAsia="宋体" w:hAnsi="宋体"/>
                <w:szCs w:val="21"/>
              </w:rPr>
              <w:t>9</w:t>
            </w:r>
            <w:r w:rsidRPr="00AA3E34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701" w:type="dxa"/>
          </w:tcPr>
          <w:p w14:paraId="556CF4CA" w14:textId="043AE47F" w:rsidR="00E01DD6" w:rsidRPr="00AA3E34" w:rsidRDefault="00E01DD6" w:rsidP="00E01DD6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 w:rsidRPr="00AA3E34">
              <w:rPr>
                <w:rFonts w:ascii="宋体" w:eastAsia="宋体" w:hAnsi="宋体"/>
                <w:szCs w:val="21"/>
              </w:rPr>
              <w:t>11</w:t>
            </w:r>
            <w:r w:rsidRPr="00AA3E34">
              <w:rPr>
                <w:rFonts w:ascii="宋体" w:eastAsia="宋体" w:hAnsi="宋体" w:hint="eastAsia"/>
                <w:szCs w:val="21"/>
              </w:rPr>
              <w:t>月</w:t>
            </w:r>
            <w:r w:rsidRPr="00AA3E34">
              <w:rPr>
                <w:rFonts w:ascii="宋体" w:eastAsia="宋体" w:hAnsi="宋体"/>
                <w:szCs w:val="21"/>
              </w:rPr>
              <w:t>16</w:t>
            </w:r>
            <w:r w:rsidRPr="00AA3E34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701" w:type="dxa"/>
          </w:tcPr>
          <w:p w14:paraId="4FF7D3C8" w14:textId="17B851BE" w:rsidR="00E01DD6" w:rsidRPr="00AA3E34" w:rsidRDefault="00E01DD6" w:rsidP="00E01DD6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 w:rsidRPr="00AA3E34">
              <w:rPr>
                <w:rFonts w:ascii="宋体" w:eastAsia="宋体" w:hAnsi="宋体" w:hint="eastAsia"/>
                <w:szCs w:val="21"/>
              </w:rPr>
              <w:t>广州</w:t>
            </w:r>
          </w:p>
        </w:tc>
      </w:tr>
    </w:tbl>
    <w:p w14:paraId="0A2691B7" w14:textId="77777777" w:rsidR="000168BF" w:rsidRPr="00AA3E34" w:rsidRDefault="0048729F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AA3E34">
        <w:rPr>
          <w:rFonts w:ascii="宋体" w:eastAsia="宋体" w:hAnsi="宋体" w:hint="eastAsia"/>
          <w:b/>
          <w:bCs/>
          <w:sz w:val="24"/>
          <w:szCs w:val="24"/>
        </w:rPr>
        <w:t>二、课程目标</w:t>
      </w:r>
    </w:p>
    <w:p w14:paraId="04B0C5FE" w14:textId="5805ADD4" w:rsidR="000168BF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1.掌握财务共享服务中心的</w:t>
      </w:r>
      <w:r w:rsidR="00F547BB" w:rsidRPr="00AA3E34">
        <w:rPr>
          <w:rFonts w:ascii="宋体" w:eastAsia="宋体" w:hAnsi="宋体" w:hint="eastAsia"/>
          <w:sz w:val="24"/>
          <w:szCs w:val="24"/>
        </w:rPr>
        <w:t>理念、建设</w:t>
      </w:r>
      <w:r w:rsidRPr="00AA3E34">
        <w:rPr>
          <w:rFonts w:ascii="宋体" w:eastAsia="宋体" w:hAnsi="宋体" w:hint="eastAsia"/>
          <w:sz w:val="24"/>
          <w:szCs w:val="24"/>
        </w:rPr>
        <w:t>流程和</w:t>
      </w:r>
      <w:r w:rsidR="00F547BB" w:rsidRPr="00AA3E34">
        <w:rPr>
          <w:rFonts w:ascii="宋体" w:eastAsia="宋体" w:hAnsi="宋体" w:hint="eastAsia"/>
          <w:sz w:val="24"/>
          <w:szCs w:val="24"/>
        </w:rPr>
        <w:t>运营管理</w:t>
      </w:r>
      <w:r w:rsidR="00CF312B" w:rsidRPr="00AA3E34">
        <w:rPr>
          <w:rFonts w:ascii="宋体" w:eastAsia="宋体" w:hAnsi="宋体" w:hint="eastAsia"/>
          <w:sz w:val="24"/>
          <w:szCs w:val="24"/>
        </w:rPr>
        <w:t>；</w:t>
      </w:r>
    </w:p>
    <w:p w14:paraId="0CA850B5" w14:textId="28DF7A7B" w:rsidR="000168BF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2.参考国际和国内标杆企业的成功经验，</w:t>
      </w:r>
      <w:r w:rsidR="00F547BB" w:rsidRPr="00AA3E34">
        <w:rPr>
          <w:rFonts w:ascii="宋体" w:eastAsia="宋体" w:hAnsi="宋体" w:hint="eastAsia"/>
          <w:sz w:val="24"/>
          <w:szCs w:val="24"/>
        </w:rPr>
        <w:t>找准定位</w:t>
      </w:r>
      <w:r w:rsidR="00CF312B" w:rsidRPr="00AA3E34">
        <w:rPr>
          <w:rFonts w:ascii="宋体" w:eastAsia="宋体" w:hAnsi="宋体" w:hint="eastAsia"/>
          <w:sz w:val="24"/>
          <w:szCs w:val="24"/>
        </w:rPr>
        <w:t>；</w:t>
      </w:r>
    </w:p>
    <w:p w14:paraId="206A8E63" w14:textId="4B439773" w:rsidR="006148F7" w:rsidRPr="00AA3E34" w:rsidRDefault="006148F7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3</w:t>
      </w:r>
      <w:r w:rsidRPr="00AA3E34">
        <w:rPr>
          <w:rFonts w:ascii="宋体" w:eastAsia="宋体" w:hAnsi="宋体"/>
          <w:sz w:val="24"/>
          <w:szCs w:val="24"/>
        </w:rPr>
        <w:t>.</w:t>
      </w:r>
      <w:r w:rsidRPr="00AA3E34">
        <w:rPr>
          <w:rFonts w:ascii="宋体" w:eastAsia="宋体" w:hAnsi="宋体" w:hint="eastAsia"/>
          <w:sz w:val="24"/>
          <w:szCs w:val="24"/>
        </w:rPr>
        <w:t>找出建设财务共享中心的关键因素，识别难点、做好风险应对；</w:t>
      </w:r>
    </w:p>
    <w:p w14:paraId="302CE268" w14:textId="08A99540" w:rsidR="000168BF" w:rsidRPr="00AA3E34" w:rsidRDefault="006148F7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/>
          <w:sz w:val="24"/>
          <w:szCs w:val="24"/>
        </w:rPr>
        <w:t>4</w:t>
      </w:r>
      <w:r w:rsidR="0048729F" w:rsidRPr="00AA3E34">
        <w:rPr>
          <w:rFonts w:ascii="宋体" w:eastAsia="宋体" w:hAnsi="宋体" w:hint="eastAsia"/>
          <w:sz w:val="24"/>
          <w:szCs w:val="24"/>
        </w:rPr>
        <w:t>.</w:t>
      </w:r>
      <w:r w:rsidR="00F547BB" w:rsidRPr="00AA3E34">
        <w:rPr>
          <w:rFonts w:ascii="宋体" w:eastAsia="宋体" w:hAnsi="宋体" w:hint="eastAsia"/>
          <w:sz w:val="24"/>
          <w:szCs w:val="24"/>
        </w:rPr>
        <w:t>通过</w:t>
      </w:r>
      <w:r w:rsidR="0048729F" w:rsidRPr="00AA3E34">
        <w:rPr>
          <w:rFonts w:ascii="宋体" w:eastAsia="宋体" w:hAnsi="宋体" w:hint="eastAsia"/>
          <w:sz w:val="24"/>
          <w:szCs w:val="24"/>
        </w:rPr>
        <w:t>实地参观交流，</w:t>
      </w:r>
      <w:r w:rsidR="00F547BB" w:rsidRPr="00AA3E34">
        <w:rPr>
          <w:rFonts w:ascii="宋体" w:eastAsia="宋体" w:hAnsi="宋体" w:hint="eastAsia"/>
          <w:sz w:val="24"/>
          <w:szCs w:val="24"/>
        </w:rPr>
        <w:t>获得一手感知，增强认知</w:t>
      </w:r>
      <w:r w:rsidRPr="00AA3E34">
        <w:rPr>
          <w:rFonts w:ascii="宋体" w:eastAsia="宋体" w:hAnsi="宋体" w:hint="eastAsia"/>
          <w:sz w:val="24"/>
          <w:szCs w:val="24"/>
        </w:rPr>
        <w:t>。</w:t>
      </w:r>
    </w:p>
    <w:p w14:paraId="3FD3F867" w14:textId="77777777" w:rsidR="000168BF" w:rsidRPr="00AA3E34" w:rsidRDefault="0048729F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AA3E34">
        <w:rPr>
          <w:rFonts w:ascii="宋体" w:eastAsia="宋体" w:hAnsi="宋体" w:hint="eastAsia"/>
          <w:b/>
          <w:bCs/>
          <w:sz w:val="24"/>
          <w:szCs w:val="24"/>
        </w:rPr>
        <w:t>三、培训对象</w:t>
      </w:r>
    </w:p>
    <w:p w14:paraId="2097E74F" w14:textId="68B54312" w:rsidR="000168BF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大中型企业财务负责人</w:t>
      </w:r>
      <w:r w:rsidR="006148F7" w:rsidRPr="00AA3E34">
        <w:rPr>
          <w:rFonts w:ascii="宋体" w:eastAsia="宋体" w:hAnsi="宋体" w:hint="eastAsia"/>
          <w:sz w:val="24"/>
          <w:szCs w:val="24"/>
        </w:rPr>
        <w:t>与</w:t>
      </w:r>
      <w:r w:rsidRPr="00AA3E34">
        <w:rPr>
          <w:rFonts w:ascii="宋体" w:eastAsia="宋体" w:hAnsi="宋体" w:hint="eastAsia"/>
          <w:sz w:val="24"/>
          <w:szCs w:val="24"/>
        </w:rPr>
        <w:t>业务骨干</w:t>
      </w:r>
      <w:r w:rsidR="006148F7" w:rsidRPr="00AA3E34">
        <w:rPr>
          <w:rFonts w:ascii="宋体" w:eastAsia="宋体" w:hAnsi="宋体" w:hint="eastAsia"/>
          <w:sz w:val="24"/>
          <w:szCs w:val="24"/>
        </w:rPr>
        <w:t>。</w:t>
      </w:r>
    </w:p>
    <w:p w14:paraId="7E919817" w14:textId="77777777" w:rsidR="000168BF" w:rsidRPr="00AA3E34" w:rsidRDefault="0048729F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AA3E34">
        <w:rPr>
          <w:rFonts w:ascii="宋体" w:eastAsia="宋体" w:hAnsi="宋体" w:hint="eastAsia"/>
          <w:b/>
          <w:bCs/>
          <w:sz w:val="24"/>
          <w:szCs w:val="24"/>
        </w:rPr>
        <w:t>四、课程内容</w:t>
      </w:r>
    </w:p>
    <w:p w14:paraId="328494C1" w14:textId="77777777" w:rsidR="000168BF" w:rsidRPr="004A43D9" w:rsidRDefault="0048729F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4A43D9">
        <w:rPr>
          <w:rFonts w:ascii="宋体" w:eastAsia="宋体" w:hAnsi="宋体" w:hint="eastAsia"/>
          <w:b/>
          <w:bCs/>
          <w:sz w:val="24"/>
          <w:szCs w:val="24"/>
        </w:rPr>
        <w:t>（一）综述：财务共享服务概述</w:t>
      </w:r>
    </w:p>
    <w:p w14:paraId="6E0AB87B" w14:textId="48E6746D" w:rsidR="00563D63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1.</w:t>
      </w:r>
      <w:r w:rsidR="00563D63" w:rsidRPr="00AA3E34">
        <w:rPr>
          <w:rFonts w:ascii="宋体" w:eastAsia="宋体" w:hAnsi="宋体" w:hint="eastAsia"/>
          <w:sz w:val="24"/>
          <w:szCs w:val="24"/>
        </w:rPr>
        <w:t>财务转型与组织变革</w:t>
      </w:r>
    </w:p>
    <w:p w14:paraId="234B8742" w14:textId="3504CFD8" w:rsidR="000168BF" w:rsidRPr="00AA3E34" w:rsidRDefault="00563D63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2</w:t>
      </w:r>
      <w:r w:rsidRPr="00AA3E34">
        <w:rPr>
          <w:rFonts w:ascii="宋体" w:eastAsia="宋体" w:hAnsi="宋体"/>
          <w:sz w:val="24"/>
          <w:szCs w:val="24"/>
        </w:rPr>
        <w:t>.</w:t>
      </w:r>
      <w:r w:rsidR="0048729F" w:rsidRPr="00AA3E34">
        <w:rPr>
          <w:rFonts w:ascii="宋体" w:eastAsia="宋体" w:hAnsi="宋体" w:hint="eastAsia"/>
          <w:sz w:val="24"/>
          <w:szCs w:val="24"/>
        </w:rPr>
        <w:t>财务共享服务的概念和</w:t>
      </w:r>
      <w:r w:rsidR="00557939" w:rsidRPr="00AA3E34">
        <w:rPr>
          <w:rFonts w:ascii="宋体" w:eastAsia="宋体" w:hAnsi="宋体" w:hint="eastAsia"/>
          <w:sz w:val="24"/>
          <w:szCs w:val="24"/>
        </w:rPr>
        <w:t>发展历程</w:t>
      </w:r>
    </w:p>
    <w:p w14:paraId="00221D64" w14:textId="48912836" w:rsidR="000168BF" w:rsidRPr="00AA3E34" w:rsidRDefault="003D68FD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/>
          <w:sz w:val="24"/>
          <w:szCs w:val="24"/>
        </w:rPr>
        <w:t>3</w:t>
      </w:r>
      <w:r w:rsidR="0048729F" w:rsidRPr="00AA3E34">
        <w:rPr>
          <w:rFonts w:ascii="宋体" w:eastAsia="宋体" w:hAnsi="宋体" w:hint="eastAsia"/>
          <w:sz w:val="24"/>
          <w:szCs w:val="24"/>
        </w:rPr>
        <w:t>.</w:t>
      </w:r>
      <w:r w:rsidR="006148F7" w:rsidRPr="00AA3E34">
        <w:rPr>
          <w:rFonts w:ascii="宋体" w:eastAsia="宋体" w:hAnsi="宋体" w:hint="eastAsia"/>
          <w:sz w:val="24"/>
          <w:szCs w:val="24"/>
        </w:rPr>
        <w:t>适用企业与</w:t>
      </w:r>
      <w:r w:rsidR="00477E13" w:rsidRPr="00AA3E34">
        <w:rPr>
          <w:rFonts w:ascii="宋体" w:eastAsia="宋体" w:hAnsi="宋体" w:hint="eastAsia"/>
          <w:sz w:val="24"/>
          <w:szCs w:val="24"/>
        </w:rPr>
        <w:t>业务范围</w:t>
      </w:r>
    </w:p>
    <w:p w14:paraId="6B9EB190" w14:textId="29B87082" w:rsidR="00557939" w:rsidRPr="00AA3E34" w:rsidRDefault="003D68FD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/>
          <w:sz w:val="24"/>
          <w:szCs w:val="24"/>
        </w:rPr>
        <w:t>4</w:t>
      </w:r>
      <w:r w:rsidR="00557939" w:rsidRPr="00AA3E34">
        <w:rPr>
          <w:rFonts w:ascii="宋体" w:eastAsia="宋体" w:hAnsi="宋体"/>
          <w:sz w:val="24"/>
          <w:szCs w:val="24"/>
        </w:rPr>
        <w:t>.</w:t>
      </w:r>
      <w:r w:rsidR="00563D63" w:rsidRPr="00AA3E34">
        <w:rPr>
          <w:rFonts w:ascii="宋体" w:eastAsia="宋体" w:hAnsi="宋体" w:hint="eastAsia"/>
          <w:sz w:val="24"/>
          <w:szCs w:val="24"/>
        </w:rPr>
        <w:t>财务共享服务</w:t>
      </w:r>
      <w:r w:rsidR="00477E13" w:rsidRPr="00AA3E34">
        <w:rPr>
          <w:rFonts w:ascii="宋体" w:eastAsia="宋体" w:hAnsi="宋体" w:hint="eastAsia"/>
          <w:sz w:val="24"/>
          <w:szCs w:val="24"/>
        </w:rPr>
        <w:t>建设</w:t>
      </w:r>
      <w:r w:rsidR="00563D63" w:rsidRPr="00AA3E34">
        <w:rPr>
          <w:rFonts w:ascii="宋体" w:eastAsia="宋体" w:hAnsi="宋体" w:hint="eastAsia"/>
          <w:sz w:val="24"/>
          <w:szCs w:val="24"/>
        </w:rPr>
        <w:t>的核心要素</w:t>
      </w:r>
    </w:p>
    <w:p w14:paraId="37CE4611" w14:textId="297ED72A" w:rsidR="000168BF" w:rsidRPr="00AA3E34" w:rsidRDefault="003D68FD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/>
          <w:sz w:val="24"/>
          <w:szCs w:val="24"/>
        </w:rPr>
        <w:t>5</w:t>
      </w:r>
      <w:r w:rsidR="0048729F" w:rsidRPr="00AA3E34">
        <w:rPr>
          <w:rFonts w:ascii="宋体" w:eastAsia="宋体" w:hAnsi="宋体" w:hint="eastAsia"/>
          <w:sz w:val="24"/>
          <w:szCs w:val="24"/>
        </w:rPr>
        <w:t>.</w:t>
      </w:r>
      <w:r w:rsidRPr="00AA3E34">
        <w:rPr>
          <w:rFonts w:ascii="宋体" w:eastAsia="宋体" w:hAnsi="宋体" w:hint="eastAsia"/>
          <w:sz w:val="24"/>
          <w:szCs w:val="24"/>
        </w:rPr>
        <w:t>未来趋势</w:t>
      </w:r>
      <w:r w:rsidR="00E10A59" w:rsidRPr="00AA3E34">
        <w:rPr>
          <w:rFonts w:ascii="宋体" w:eastAsia="宋体" w:hAnsi="宋体" w:hint="eastAsia"/>
          <w:sz w:val="24"/>
          <w:szCs w:val="24"/>
        </w:rPr>
        <w:t>：GBS、智能化、国际化</w:t>
      </w:r>
    </w:p>
    <w:p w14:paraId="70B6F6F4" w14:textId="2F06A3BF" w:rsidR="000168BF" w:rsidRPr="004A43D9" w:rsidRDefault="0048729F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4A43D9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="00C715E2" w:rsidRPr="004A43D9">
        <w:rPr>
          <w:rFonts w:ascii="宋体" w:eastAsia="宋体" w:hAnsi="宋体" w:hint="eastAsia"/>
          <w:b/>
          <w:bCs/>
          <w:sz w:val="24"/>
          <w:szCs w:val="24"/>
        </w:rPr>
        <w:t>二</w:t>
      </w:r>
      <w:r w:rsidRPr="004A43D9">
        <w:rPr>
          <w:rFonts w:ascii="宋体" w:eastAsia="宋体" w:hAnsi="宋体" w:hint="eastAsia"/>
          <w:b/>
          <w:bCs/>
          <w:sz w:val="24"/>
          <w:szCs w:val="24"/>
        </w:rPr>
        <w:t>）</w:t>
      </w:r>
      <w:r w:rsidR="006C4073" w:rsidRPr="004A43D9">
        <w:rPr>
          <w:rFonts w:ascii="宋体" w:eastAsia="宋体" w:hAnsi="宋体" w:hint="eastAsia"/>
          <w:b/>
          <w:bCs/>
          <w:sz w:val="24"/>
          <w:szCs w:val="24"/>
        </w:rPr>
        <w:t>模型</w:t>
      </w:r>
      <w:r w:rsidRPr="004A43D9">
        <w:rPr>
          <w:rFonts w:ascii="宋体" w:eastAsia="宋体" w:hAnsi="宋体" w:hint="eastAsia"/>
          <w:b/>
          <w:bCs/>
          <w:sz w:val="24"/>
          <w:szCs w:val="24"/>
        </w:rPr>
        <w:t>：财务共享服务</w:t>
      </w:r>
      <w:r w:rsidR="006C4073" w:rsidRPr="004A43D9">
        <w:rPr>
          <w:rFonts w:ascii="宋体" w:eastAsia="宋体" w:hAnsi="宋体" w:hint="eastAsia"/>
          <w:b/>
          <w:bCs/>
          <w:sz w:val="24"/>
          <w:szCs w:val="24"/>
        </w:rPr>
        <w:t>建设与</w:t>
      </w:r>
      <w:r w:rsidRPr="004A43D9">
        <w:rPr>
          <w:rFonts w:ascii="宋体" w:eastAsia="宋体" w:hAnsi="宋体" w:hint="eastAsia"/>
          <w:b/>
          <w:bCs/>
          <w:sz w:val="24"/>
          <w:szCs w:val="24"/>
        </w:rPr>
        <w:t>设计</w:t>
      </w:r>
    </w:p>
    <w:p w14:paraId="362CD478" w14:textId="302D4AF4" w:rsidR="000168BF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1.财务共享服务中心的战略</w:t>
      </w:r>
      <w:r w:rsidR="00E10A59" w:rsidRPr="00AA3E34">
        <w:rPr>
          <w:rFonts w:ascii="宋体" w:eastAsia="宋体" w:hAnsi="宋体" w:hint="eastAsia"/>
          <w:sz w:val="24"/>
          <w:szCs w:val="24"/>
        </w:rPr>
        <w:t>定位</w:t>
      </w:r>
    </w:p>
    <w:p w14:paraId="70DFD3BC" w14:textId="77777777" w:rsidR="000168BF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2.财务共享服务中心的流程设计与管理</w:t>
      </w:r>
    </w:p>
    <w:p w14:paraId="55CAD2D3" w14:textId="77777777" w:rsidR="000168BF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3.财务共享服务中心的组织人力</w:t>
      </w:r>
    </w:p>
    <w:p w14:paraId="6106C87C" w14:textId="77777777" w:rsidR="000168BF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lastRenderedPageBreak/>
        <w:t>4.财务共享服务中心的运营管理</w:t>
      </w:r>
    </w:p>
    <w:p w14:paraId="5C462319" w14:textId="6832EA09" w:rsidR="000168BF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5.财务共享服务中心的信息系统</w:t>
      </w:r>
    </w:p>
    <w:p w14:paraId="04493723" w14:textId="4533F61D" w:rsidR="000870CE" w:rsidRPr="00AA3E34" w:rsidRDefault="000870CE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6</w:t>
      </w:r>
      <w:r w:rsidRPr="00AA3E34">
        <w:rPr>
          <w:rFonts w:ascii="宋体" w:eastAsia="宋体" w:hAnsi="宋体"/>
          <w:sz w:val="24"/>
          <w:szCs w:val="24"/>
        </w:rPr>
        <w:t>.</w:t>
      </w:r>
      <w:r w:rsidRPr="00AA3E34">
        <w:rPr>
          <w:rFonts w:ascii="宋体" w:eastAsia="宋体" w:hAnsi="宋体" w:hint="eastAsia"/>
          <w:sz w:val="24"/>
          <w:szCs w:val="24"/>
        </w:rPr>
        <w:t>财务共享服务中心的政策法规</w:t>
      </w:r>
    </w:p>
    <w:p w14:paraId="19A0025A" w14:textId="194A5F25" w:rsidR="000870CE" w:rsidRPr="00AA3E34" w:rsidRDefault="000870CE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7</w:t>
      </w:r>
      <w:r w:rsidRPr="00AA3E34">
        <w:rPr>
          <w:rFonts w:ascii="宋体" w:eastAsia="宋体" w:hAnsi="宋体"/>
          <w:sz w:val="24"/>
          <w:szCs w:val="24"/>
        </w:rPr>
        <w:t>.</w:t>
      </w:r>
      <w:r w:rsidRPr="00AA3E34">
        <w:rPr>
          <w:rFonts w:ascii="宋体" w:eastAsia="宋体" w:hAnsi="宋体" w:hint="eastAsia"/>
          <w:sz w:val="24"/>
          <w:szCs w:val="24"/>
        </w:rPr>
        <w:t>财务共享服务中心的服务</w:t>
      </w:r>
    </w:p>
    <w:p w14:paraId="08624D0E" w14:textId="3017B6D4" w:rsidR="00F71CCE" w:rsidRPr="004A43D9" w:rsidRDefault="00F71CCE" w:rsidP="00F71CCE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4A43D9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="00C715E2" w:rsidRPr="004A43D9">
        <w:rPr>
          <w:rFonts w:ascii="宋体" w:eastAsia="宋体" w:hAnsi="宋体" w:hint="eastAsia"/>
          <w:b/>
          <w:bCs/>
          <w:sz w:val="24"/>
          <w:szCs w:val="24"/>
        </w:rPr>
        <w:t>三</w:t>
      </w:r>
      <w:r w:rsidRPr="004A43D9">
        <w:rPr>
          <w:rFonts w:ascii="宋体" w:eastAsia="宋体" w:hAnsi="宋体" w:hint="eastAsia"/>
          <w:b/>
          <w:bCs/>
          <w:sz w:val="24"/>
          <w:szCs w:val="24"/>
        </w:rPr>
        <w:t>）</w:t>
      </w:r>
      <w:r w:rsidR="00CC69B3" w:rsidRPr="004A43D9">
        <w:rPr>
          <w:rFonts w:ascii="宋体" w:eastAsia="宋体" w:hAnsi="宋体" w:hint="eastAsia"/>
          <w:b/>
          <w:bCs/>
          <w:sz w:val="24"/>
          <w:szCs w:val="24"/>
        </w:rPr>
        <w:t>优化：</w:t>
      </w:r>
      <w:r w:rsidRPr="004A43D9">
        <w:rPr>
          <w:rFonts w:ascii="宋体" w:eastAsia="宋体" w:hAnsi="宋体" w:hint="eastAsia"/>
          <w:b/>
          <w:bCs/>
          <w:sz w:val="24"/>
          <w:szCs w:val="24"/>
        </w:rPr>
        <w:t>高效的财务共享运营管理</w:t>
      </w:r>
    </w:p>
    <w:p w14:paraId="721AEDF6" w14:textId="3D6C2CF2" w:rsidR="00F71CCE" w:rsidRPr="00AA3E34" w:rsidRDefault="00D06171" w:rsidP="00F71CCE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1</w:t>
      </w:r>
      <w:r w:rsidRPr="00AA3E34">
        <w:rPr>
          <w:rFonts w:ascii="宋体" w:eastAsia="宋体" w:hAnsi="宋体"/>
          <w:sz w:val="24"/>
          <w:szCs w:val="24"/>
        </w:rPr>
        <w:t>.</w:t>
      </w:r>
      <w:r w:rsidR="00F71CCE" w:rsidRPr="00AA3E34">
        <w:rPr>
          <w:rFonts w:ascii="宋体" w:eastAsia="宋体" w:hAnsi="宋体" w:hint="eastAsia"/>
          <w:sz w:val="24"/>
          <w:szCs w:val="24"/>
        </w:rPr>
        <w:t>运营管理职能介绍</w:t>
      </w:r>
    </w:p>
    <w:p w14:paraId="0E27D96D" w14:textId="319FC871" w:rsidR="00F71CCE" w:rsidRPr="00AA3E34" w:rsidRDefault="00D06171" w:rsidP="00F71CCE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2</w:t>
      </w:r>
      <w:r w:rsidRPr="00AA3E34">
        <w:rPr>
          <w:rFonts w:ascii="宋体" w:eastAsia="宋体" w:hAnsi="宋体"/>
          <w:sz w:val="24"/>
          <w:szCs w:val="24"/>
        </w:rPr>
        <w:t>.</w:t>
      </w:r>
      <w:r w:rsidR="00F71CCE" w:rsidRPr="00AA3E34">
        <w:rPr>
          <w:rFonts w:ascii="宋体" w:eastAsia="宋体" w:hAnsi="宋体" w:hint="eastAsia"/>
          <w:sz w:val="24"/>
          <w:szCs w:val="24"/>
        </w:rPr>
        <w:t>客户服务，财务共享的核心价值</w:t>
      </w:r>
    </w:p>
    <w:p w14:paraId="29CCE32C" w14:textId="02575456" w:rsidR="00F71CCE" w:rsidRPr="00AA3E34" w:rsidRDefault="00D06171" w:rsidP="00F71CCE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3</w:t>
      </w:r>
      <w:r w:rsidRPr="00AA3E34">
        <w:rPr>
          <w:rFonts w:ascii="宋体" w:eastAsia="宋体" w:hAnsi="宋体"/>
          <w:sz w:val="24"/>
          <w:szCs w:val="24"/>
        </w:rPr>
        <w:t>.</w:t>
      </w:r>
      <w:r w:rsidR="00F71CCE" w:rsidRPr="00AA3E34">
        <w:rPr>
          <w:rFonts w:ascii="宋体" w:eastAsia="宋体" w:hAnsi="宋体" w:hint="eastAsia"/>
          <w:sz w:val="24"/>
          <w:szCs w:val="24"/>
        </w:rPr>
        <w:t>运营分析，量化展示共享的价值标准</w:t>
      </w:r>
    </w:p>
    <w:p w14:paraId="3433C7C8" w14:textId="3BBA119B" w:rsidR="00F71CCE" w:rsidRPr="00AA3E34" w:rsidRDefault="00D06171" w:rsidP="00F71CCE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4</w:t>
      </w:r>
      <w:r w:rsidRPr="00AA3E34">
        <w:rPr>
          <w:rFonts w:ascii="宋体" w:eastAsia="宋体" w:hAnsi="宋体"/>
          <w:sz w:val="24"/>
          <w:szCs w:val="24"/>
        </w:rPr>
        <w:t>.</w:t>
      </w:r>
      <w:r w:rsidR="00F71CCE" w:rsidRPr="00AA3E34">
        <w:rPr>
          <w:rFonts w:ascii="宋体" w:eastAsia="宋体" w:hAnsi="宋体" w:hint="eastAsia"/>
          <w:sz w:val="24"/>
          <w:szCs w:val="24"/>
        </w:rPr>
        <w:t>监督职能</w:t>
      </w:r>
    </w:p>
    <w:p w14:paraId="4F44F76A" w14:textId="41F5C111" w:rsidR="00F71CCE" w:rsidRPr="00AA3E34" w:rsidRDefault="00D06171" w:rsidP="00F71CCE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5</w:t>
      </w:r>
      <w:r w:rsidRPr="00AA3E34">
        <w:rPr>
          <w:rFonts w:ascii="宋体" w:eastAsia="宋体" w:hAnsi="宋体"/>
          <w:sz w:val="24"/>
          <w:szCs w:val="24"/>
        </w:rPr>
        <w:t>.</w:t>
      </w:r>
      <w:r w:rsidR="00F71CCE" w:rsidRPr="00AA3E34">
        <w:rPr>
          <w:rFonts w:ascii="宋体" w:eastAsia="宋体" w:hAnsi="宋体" w:hint="eastAsia"/>
          <w:sz w:val="24"/>
          <w:szCs w:val="24"/>
        </w:rPr>
        <w:t>服务职能，从信息化系统管理、项目管理、创新管理到战略、组织和人员管理</w:t>
      </w:r>
    </w:p>
    <w:p w14:paraId="5390898A" w14:textId="5ADE5B35" w:rsidR="0074505D" w:rsidRPr="004A43D9" w:rsidRDefault="0074505D" w:rsidP="005061EA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4A43D9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="00C715E2" w:rsidRPr="004A43D9">
        <w:rPr>
          <w:rFonts w:ascii="宋体" w:eastAsia="宋体" w:hAnsi="宋体" w:hint="eastAsia"/>
          <w:b/>
          <w:bCs/>
          <w:sz w:val="24"/>
          <w:szCs w:val="24"/>
        </w:rPr>
        <w:t>四</w:t>
      </w:r>
      <w:r w:rsidRPr="004A43D9">
        <w:rPr>
          <w:rFonts w:ascii="宋体" w:eastAsia="宋体" w:hAnsi="宋体" w:hint="eastAsia"/>
          <w:b/>
          <w:bCs/>
          <w:sz w:val="24"/>
          <w:szCs w:val="24"/>
        </w:rPr>
        <w:t>）</w:t>
      </w:r>
      <w:r w:rsidR="003F2362" w:rsidRPr="004A43D9">
        <w:rPr>
          <w:rFonts w:ascii="宋体" w:eastAsia="宋体" w:hAnsi="宋体" w:hint="eastAsia"/>
          <w:b/>
          <w:bCs/>
          <w:sz w:val="24"/>
          <w:szCs w:val="24"/>
        </w:rPr>
        <w:t>最佳实践：</w:t>
      </w:r>
      <w:r w:rsidRPr="004A43D9">
        <w:rPr>
          <w:rFonts w:ascii="宋体" w:eastAsia="宋体" w:hAnsi="宋体" w:hint="eastAsia"/>
          <w:b/>
          <w:bCs/>
          <w:sz w:val="24"/>
          <w:szCs w:val="24"/>
        </w:rPr>
        <w:t>中兴通讯</w:t>
      </w:r>
      <w:r w:rsidR="00CF312B" w:rsidRPr="004A43D9">
        <w:rPr>
          <w:rFonts w:ascii="宋体" w:eastAsia="宋体" w:hAnsi="宋体" w:hint="eastAsia"/>
          <w:b/>
          <w:bCs/>
          <w:sz w:val="24"/>
          <w:szCs w:val="24"/>
        </w:rPr>
        <w:t>全球SSC</w:t>
      </w:r>
    </w:p>
    <w:p w14:paraId="1F5DDEBE" w14:textId="08702B5D" w:rsidR="007A77A6" w:rsidRPr="00AA3E34" w:rsidRDefault="007A77A6" w:rsidP="005061EA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1</w:t>
      </w:r>
      <w:r w:rsidRPr="00AA3E34">
        <w:rPr>
          <w:rFonts w:ascii="宋体" w:eastAsia="宋体" w:hAnsi="宋体"/>
          <w:sz w:val="24"/>
          <w:szCs w:val="24"/>
        </w:rPr>
        <w:t>.</w:t>
      </w:r>
      <w:r w:rsidR="00E10A59" w:rsidRPr="00AA3E34">
        <w:rPr>
          <w:rFonts w:ascii="宋体" w:eastAsia="宋体" w:hAnsi="宋体" w:hint="eastAsia"/>
          <w:sz w:val="24"/>
          <w:szCs w:val="24"/>
        </w:rPr>
        <w:t>发展历程</w:t>
      </w:r>
    </w:p>
    <w:p w14:paraId="523C3DEA" w14:textId="2946375D" w:rsidR="00E10A59" w:rsidRPr="00AA3E34" w:rsidRDefault="00E10A59" w:rsidP="005061EA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2</w:t>
      </w:r>
      <w:r w:rsidRPr="00AA3E34">
        <w:rPr>
          <w:rFonts w:ascii="宋体" w:eastAsia="宋体" w:hAnsi="宋体"/>
          <w:sz w:val="24"/>
          <w:szCs w:val="24"/>
        </w:rPr>
        <w:t>.</w:t>
      </w:r>
      <w:r w:rsidRPr="00AA3E34">
        <w:rPr>
          <w:rFonts w:ascii="宋体" w:eastAsia="宋体" w:hAnsi="宋体" w:hint="eastAsia"/>
          <w:sz w:val="24"/>
          <w:szCs w:val="24"/>
        </w:rPr>
        <w:t>管理基础：</w:t>
      </w:r>
      <w:r w:rsidR="00C16090">
        <w:rPr>
          <w:rFonts w:ascii="宋体" w:eastAsia="宋体" w:hAnsi="宋体" w:hint="eastAsia"/>
          <w:sz w:val="24"/>
          <w:szCs w:val="24"/>
        </w:rPr>
        <w:t>会计科目、会计政策、业务流程、信息系统和数据标准统一</w:t>
      </w:r>
    </w:p>
    <w:p w14:paraId="5E1D37C0" w14:textId="2CB48F43" w:rsidR="00C16090" w:rsidRDefault="00E10A59" w:rsidP="005061EA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3</w:t>
      </w:r>
      <w:r w:rsidRPr="00AA3E34">
        <w:rPr>
          <w:rFonts w:ascii="宋体" w:eastAsia="宋体" w:hAnsi="宋体"/>
          <w:sz w:val="24"/>
          <w:szCs w:val="24"/>
        </w:rPr>
        <w:t>.</w:t>
      </w:r>
      <w:r w:rsidR="00C16090">
        <w:rPr>
          <w:rFonts w:ascii="宋体" w:eastAsia="宋体" w:hAnsi="宋体" w:hint="eastAsia"/>
          <w:sz w:val="24"/>
          <w:szCs w:val="24"/>
        </w:rPr>
        <w:t>建设模型：可行性分析、方案设计、实施落地、试点推广、持续优化</w:t>
      </w:r>
    </w:p>
    <w:p w14:paraId="25E8D7C8" w14:textId="577BC624" w:rsidR="00C16090" w:rsidRDefault="00C16090" w:rsidP="005061EA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9838A2">
        <w:rPr>
          <w:rFonts w:ascii="宋体" w:eastAsia="宋体" w:hAnsi="宋体" w:hint="eastAsia"/>
          <w:sz w:val="24"/>
          <w:szCs w:val="24"/>
        </w:rPr>
        <w:t>方案</w:t>
      </w:r>
      <w:r>
        <w:rPr>
          <w:rFonts w:ascii="宋体" w:eastAsia="宋体" w:hAnsi="宋体" w:hint="eastAsia"/>
          <w:sz w:val="24"/>
          <w:szCs w:val="24"/>
        </w:rPr>
        <w:t>设计</w:t>
      </w:r>
    </w:p>
    <w:p w14:paraId="42CD21D6" w14:textId="77777777" w:rsidR="00F5795C" w:rsidRDefault="00E10A59" w:rsidP="0074505D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5</w:t>
      </w:r>
      <w:r w:rsidRPr="00AA3E34">
        <w:rPr>
          <w:rFonts w:ascii="宋体" w:eastAsia="宋体" w:hAnsi="宋体"/>
          <w:sz w:val="24"/>
          <w:szCs w:val="24"/>
        </w:rPr>
        <w:t>.</w:t>
      </w:r>
      <w:r w:rsidR="00F5795C">
        <w:rPr>
          <w:rFonts w:ascii="宋体" w:eastAsia="宋体" w:hAnsi="宋体" w:hint="eastAsia"/>
          <w:sz w:val="24"/>
          <w:szCs w:val="24"/>
        </w:rPr>
        <w:t>财务数字化转型</w:t>
      </w:r>
    </w:p>
    <w:p w14:paraId="3EDCA07E" w14:textId="72D18DF4" w:rsidR="0074505D" w:rsidRPr="004A43D9" w:rsidRDefault="0074505D" w:rsidP="0074505D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4A43D9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="00C715E2" w:rsidRPr="004A43D9">
        <w:rPr>
          <w:rFonts w:ascii="宋体" w:eastAsia="宋体" w:hAnsi="宋体" w:hint="eastAsia"/>
          <w:b/>
          <w:bCs/>
          <w:sz w:val="24"/>
          <w:szCs w:val="24"/>
        </w:rPr>
        <w:t>五</w:t>
      </w:r>
      <w:r w:rsidRPr="004A43D9">
        <w:rPr>
          <w:rFonts w:ascii="宋体" w:eastAsia="宋体" w:hAnsi="宋体" w:hint="eastAsia"/>
          <w:b/>
          <w:bCs/>
          <w:sz w:val="24"/>
          <w:szCs w:val="24"/>
        </w:rPr>
        <w:t>）</w:t>
      </w:r>
      <w:r w:rsidR="00A80E1F">
        <w:rPr>
          <w:rFonts w:ascii="宋体" w:eastAsia="宋体" w:hAnsi="宋体" w:hint="eastAsia"/>
          <w:b/>
          <w:bCs/>
          <w:sz w:val="24"/>
          <w:szCs w:val="24"/>
        </w:rPr>
        <w:t>备选案例--</w:t>
      </w:r>
      <w:r w:rsidR="009470E8" w:rsidRPr="004A43D9">
        <w:rPr>
          <w:rFonts w:ascii="宋体" w:eastAsia="宋体" w:hAnsi="宋体" w:hint="eastAsia"/>
          <w:b/>
          <w:bCs/>
          <w:sz w:val="24"/>
          <w:szCs w:val="24"/>
        </w:rPr>
        <w:t>浙江大华：基于流程优化的财务共享模式</w:t>
      </w:r>
    </w:p>
    <w:p w14:paraId="01646A25" w14:textId="77777777" w:rsidR="006148F7" w:rsidRPr="00AA3E34" w:rsidRDefault="006148F7" w:rsidP="00AA3E34">
      <w:pPr>
        <w:spacing w:line="480" w:lineRule="exact"/>
        <w:rPr>
          <w:rFonts w:ascii="宋体" w:eastAsia="宋体" w:hAnsi="宋体" w:cs="宋体"/>
          <w:b/>
          <w:kern w:val="0"/>
          <w:sz w:val="24"/>
          <w:szCs w:val="24"/>
        </w:rPr>
      </w:pPr>
      <w:r w:rsidRPr="00AA3E34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AA3E34">
        <w:rPr>
          <w:rFonts w:ascii="宋体" w:eastAsia="宋体" w:hAnsi="宋体" w:cs="宋体"/>
          <w:kern w:val="0"/>
          <w:sz w:val="24"/>
          <w:szCs w:val="24"/>
        </w:rPr>
        <w:t>.</w:t>
      </w:r>
      <w:r w:rsidRPr="00AA3E34">
        <w:rPr>
          <w:rFonts w:ascii="宋体" w:eastAsia="宋体" w:hAnsi="宋体" w:cs="宋体" w:hint="eastAsia"/>
          <w:kern w:val="0"/>
          <w:sz w:val="24"/>
          <w:szCs w:val="24"/>
        </w:rPr>
        <w:t>业务财务数据一体化</w:t>
      </w:r>
    </w:p>
    <w:p w14:paraId="0774DD89" w14:textId="77777777" w:rsidR="009470E8" w:rsidRDefault="006148F7" w:rsidP="00AA3E34">
      <w:pPr>
        <w:spacing w:line="480" w:lineRule="exact"/>
        <w:rPr>
          <w:rFonts w:ascii="宋体" w:eastAsia="宋体" w:hAnsi="宋体" w:cs="宋体"/>
          <w:kern w:val="0"/>
          <w:sz w:val="24"/>
          <w:szCs w:val="24"/>
        </w:rPr>
      </w:pPr>
      <w:r w:rsidRPr="00AA3E34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AA3E34">
        <w:rPr>
          <w:rFonts w:ascii="宋体" w:eastAsia="宋体" w:hAnsi="宋体" w:cs="宋体"/>
          <w:kern w:val="0"/>
          <w:sz w:val="24"/>
          <w:szCs w:val="24"/>
        </w:rPr>
        <w:t>.</w:t>
      </w:r>
      <w:r w:rsidR="009470E8">
        <w:rPr>
          <w:rFonts w:ascii="宋体" w:eastAsia="宋体" w:hAnsi="宋体" w:cs="宋体" w:hint="eastAsia"/>
          <w:kern w:val="0"/>
          <w:sz w:val="24"/>
          <w:szCs w:val="24"/>
        </w:rPr>
        <w:t>云报销平台</w:t>
      </w:r>
    </w:p>
    <w:p w14:paraId="0448B89B" w14:textId="6CCEF449" w:rsidR="006148F7" w:rsidRPr="00AA3E34" w:rsidRDefault="009470E8" w:rsidP="00AA3E34">
      <w:pPr>
        <w:spacing w:line="480" w:lineRule="exac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产供销共享平台</w:t>
      </w:r>
    </w:p>
    <w:p w14:paraId="74DEB765" w14:textId="425C0EB7" w:rsidR="006148F7" w:rsidRPr="00AA3E34" w:rsidRDefault="009470E8" w:rsidP="00AA3E34">
      <w:pPr>
        <w:spacing w:line="480" w:lineRule="exac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4</w:t>
      </w:r>
      <w:r w:rsidR="006148F7" w:rsidRPr="00AA3E34">
        <w:rPr>
          <w:rFonts w:ascii="宋体" w:eastAsia="宋体" w:hAnsi="宋体" w:cs="宋体"/>
          <w:kern w:val="0"/>
          <w:sz w:val="24"/>
          <w:szCs w:val="24"/>
        </w:rPr>
        <w:t>.</w:t>
      </w:r>
      <w:r w:rsidR="006148F7" w:rsidRPr="00AA3E34">
        <w:rPr>
          <w:rFonts w:ascii="宋体" w:eastAsia="宋体" w:hAnsi="宋体" w:cs="宋体" w:hint="eastAsia"/>
          <w:kern w:val="0"/>
          <w:sz w:val="24"/>
          <w:szCs w:val="24"/>
        </w:rPr>
        <w:t>总账、税务、资金共享</w:t>
      </w:r>
    </w:p>
    <w:p w14:paraId="2E528874" w14:textId="320883D3" w:rsidR="00AC053E" w:rsidRPr="004A43D9" w:rsidRDefault="0048729F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4A43D9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="00C715E2" w:rsidRPr="004A43D9">
        <w:rPr>
          <w:rFonts w:ascii="宋体" w:eastAsia="宋体" w:hAnsi="宋体" w:hint="eastAsia"/>
          <w:b/>
          <w:bCs/>
          <w:sz w:val="24"/>
          <w:szCs w:val="24"/>
        </w:rPr>
        <w:t>六</w:t>
      </w:r>
      <w:r w:rsidRPr="004A43D9">
        <w:rPr>
          <w:rFonts w:ascii="宋体" w:eastAsia="宋体" w:hAnsi="宋体" w:hint="eastAsia"/>
          <w:b/>
          <w:bCs/>
          <w:sz w:val="24"/>
          <w:szCs w:val="24"/>
        </w:rPr>
        <w:t>）</w:t>
      </w:r>
      <w:r w:rsidR="001E2B11" w:rsidRPr="004A43D9">
        <w:rPr>
          <w:rFonts w:ascii="宋体" w:eastAsia="宋体" w:hAnsi="宋体" w:hint="eastAsia"/>
          <w:b/>
          <w:bCs/>
          <w:sz w:val="24"/>
          <w:szCs w:val="24"/>
        </w:rPr>
        <w:t>现场教学</w:t>
      </w:r>
    </w:p>
    <w:p w14:paraId="50D47727" w14:textId="77777777" w:rsidR="00B836DD" w:rsidRPr="00AA3E34" w:rsidRDefault="00836F7B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一般流程为</w:t>
      </w:r>
      <w:r w:rsidR="00821F0D" w:rsidRPr="00AA3E34">
        <w:rPr>
          <w:rFonts w:ascii="宋体" w:eastAsia="宋体" w:hAnsi="宋体" w:hint="eastAsia"/>
          <w:sz w:val="24"/>
          <w:szCs w:val="24"/>
        </w:rPr>
        <w:t>企业参观</w:t>
      </w:r>
      <w:r w:rsidRPr="00AA3E34">
        <w:rPr>
          <w:rFonts w:ascii="宋体" w:eastAsia="宋体" w:hAnsi="宋体" w:hint="eastAsia"/>
          <w:sz w:val="24"/>
          <w:szCs w:val="24"/>
        </w:rPr>
        <w:t>、</w:t>
      </w:r>
      <w:r w:rsidR="00821F0D" w:rsidRPr="00AA3E34">
        <w:rPr>
          <w:rFonts w:ascii="宋体" w:eastAsia="宋体" w:hAnsi="宋体" w:hint="eastAsia"/>
          <w:sz w:val="24"/>
          <w:szCs w:val="24"/>
        </w:rPr>
        <w:t>共享中心高管分享以及互动交流。</w:t>
      </w:r>
    </w:p>
    <w:p w14:paraId="24155417" w14:textId="47825606" w:rsidR="001E2B11" w:rsidRDefault="00DA4ACA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根据培训举办地点</w:t>
      </w:r>
      <w:r w:rsidR="003C66E7" w:rsidRPr="00AA3E34">
        <w:rPr>
          <w:rFonts w:ascii="宋体" w:eastAsia="宋体" w:hAnsi="宋体" w:hint="eastAsia"/>
          <w:sz w:val="24"/>
          <w:szCs w:val="24"/>
        </w:rPr>
        <w:t>据实安排</w:t>
      </w:r>
      <w:r w:rsidR="00E13626" w:rsidRPr="00AA3E34">
        <w:rPr>
          <w:rFonts w:ascii="宋体" w:eastAsia="宋体" w:hAnsi="宋体" w:hint="eastAsia"/>
          <w:sz w:val="24"/>
          <w:szCs w:val="24"/>
        </w:rPr>
        <w:t>。</w:t>
      </w:r>
      <w:r w:rsidR="001E2B11" w:rsidRPr="00AA3E34">
        <w:rPr>
          <w:rFonts w:ascii="宋体" w:eastAsia="宋体" w:hAnsi="宋体" w:hint="eastAsia"/>
          <w:sz w:val="24"/>
          <w:szCs w:val="24"/>
        </w:rPr>
        <w:t>以</w:t>
      </w:r>
      <w:r w:rsidR="00E13626" w:rsidRPr="00AA3E34">
        <w:rPr>
          <w:rFonts w:ascii="宋体" w:eastAsia="宋体" w:hAnsi="宋体" w:hint="eastAsia"/>
          <w:sz w:val="24"/>
          <w:szCs w:val="24"/>
        </w:rPr>
        <w:t>2</w:t>
      </w:r>
      <w:r w:rsidR="00E13626" w:rsidRPr="00AA3E34">
        <w:rPr>
          <w:rFonts w:ascii="宋体" w:eastAsia="宋体" w:hAnsi="宋体"/>
          <w:sz w:val="24"/>
          <w:szCs w:val="24"/>
        </w:rPr>
        <w:t>0</w:t>
      </w:r>
      <w:r w:rsidR="00527120" w:rsidRPr="00AA3E34">
        <w:rPr>
          <w:rFonts w:ascii="宋体" w:eastAsia="宋体" w:hAnsi="宋体"/>
          <w:sz w:val="24"/>
          <w:szCs w:val="24"/>
        </w:rPr>
        <w:t>19</w:t>
      </w:r>
      <w:r w:rsidR="00527120" w:rsidRPr="00AA3E34">
        <w:rPr>
          <w:rFonts w:ascii="宋体" w:eastAsia="宋体" w:hAnsi="宋体" w:hint="eastAsia"/>
          <w:sz w:val="24"/>
          <w:szCs w:val="24"/>
        </w:rPr>
        <w:t>年</w:t>
      </w:r>
      <w:r w:rsidR="001E2B11" w:rsidRPr="00AA3E34">
        <w:rPr>
          <w:rFonts w:ascii="宋体" w:eastAsia="宋体" w:hAnsi="宋体" w:hint="eastAsia"/>
          <w:sz w:val="24"/>
          <w:szCs w:val="24"/>
        </w:rPr>
        <w:t>为例，</w:t>
      </w:r>
      <w:r w:rsidR="00527120" w:rsidRPr="00AA3E34">
        <w:rPr>
          <w:rFonts w:ascii="宋体" w:eastAsia="宋体" w:hAnsi="宋体" w:hint="eastAsia"/>
          <w:sz w:val="24"/>
          <w:szCs w:val="24"/>
        </w:rPr>
        <w:t>我们参观交流过的企业包括：文思海辉（3月无锡）、中广核（4月深圳）、金蝶（4月深圳）、中石油（5月西安）、</w:t>
      </w:r>
      <w:r w:rsidR="00527120" w:rsidRPr="00AA3E34">
        <w:rPr>
          <w:rFonts w:ascii="宋体" w:eastAsia="宋体" w:hAnsi="宋体" w:hint="eastAsia"/>
          <w:sz w:val="24"/>
          <w:szCs w:val="24"/>
        </w:rPr>
        <w:lastRenderedPageBreak/>
        <w:t>阿克苏诺贝尔（5月苏州）、吉利汽车（6月杭州）、浙江大华（6月杭州）、简柏特（7月大连）、汉得信息（8月</w:t>
      </w:r>
      <w:r w:rsidR="0087303D" w:rsidRPr="00AA3E34">
        <w:rPr>
          <w:rFonts w:ascii="宋体" w:eastAsia="宋体" w:hAnsi="宋体" w:hint="eastAsia"/>
          <w:sz w:val="24"/>
          <w:szCs w:val="24"/>
        </w:rPr>
        <w:t>、1</w:t>
      </w:r>
      <w:r w:rsidR="0087303D" w:rsidRPr="00AA3E34">
        <w:rPr>
          <w:rFonts w:ascii="宋体" w:eastAsia="宋体" w:hAnsi="宋体"/>
          <w:sz w:val="24"/>
          <w:szCs w:val="24"/>
        </w:rPr>
        <w:t>0</w:t>
      </w:r>
      <w:r w:rsidR="0087303D" w:rsidRPr="00AA3E34">
        <w:rPr>
          <w:rFonts w:ascii="宋体" w:eastAsia="宋体" w:hAnsi="宋体" w:hint="eastAsia"/>
          <w:sz w:val="24"/>
          <w:szCs w:val="24"/>
        </w:rPr>
        <w:t>月</w:t>
      </w:r>
      <w:r w:rsidR="00527120" w:rsidRPr="00AA3E34">
        <w:rPr>
          <w:rFonts w:ascii="宋体" w:eastAsia="宋体" w:hAnsi="宋体" w:hint="eastAsia"/>
          <w:sz w:val="24"/>
          <w:szCs w:val="24"/>
        </w:rPr>
        <w:t>上海）、复星集团（8月</w:t>
      </w:r>
      <w:r w:rsidR="0087303D" w:rsidRPr="00AA3E34">
        <w:rPr>
          <w:rFonts w:ascii="宋体" w:eastAsia="宋体" w:hAnsi="宋体" w:hint="eastAsia"/>
          <w:sz w:val="24"/>
          <w:szCs w:val="24"/>
        </w:rPr>
        <w:t>、1</w:t>
      </w:r>
      <w:r w:rsidR="0087303D" w:rsidRPr="00AA3E34">
        <w:rPr>
          <w:rFonts w:ascii="宋体" w:eastAsia="宋体" w:hAnsi="宋体"/>
          <w:sz w:val="24"/>
          <w:szCs w:val="24"/>
        </w:rPr>
        <w:t>1</w:t>
      </w:r>
      <w:r w:rsidR="0087303D" w:rsidRPr="00AA3E34">
        <w:rPr>
          <w:rFonts w:ascii="宋体" w:eastAsia="宋体" w:hAnsi="宋体" w:hint="eastAsia"/>
          <w:sz w:val="24"/>
          <w:szCs w:val="24"/>
        </w:rPr>
        <w:t>月</w:t>
      </w:r>
      <w:r w:rsidR="00527120" w:rsidRPr="00AA3E34">
        <w:rPr>
          <w:rFonts w:ascii="宋体" w:eastAsia="宋体" w:hAnsi="宋体" w:hint="eastAsia"/>
          <w:sz w:val="24"/>
          <w:szCs w:val="24"/>
        </w:rPr>
        <w:t>上海）</w:t>
      </w:r>
      <w:r w:rsidR="0087303D" w:rsidRPr="00AA3E34">
        <w:rPr>
          <w:rFonts w:ascii="宋体" w:eastAsia="宋体" w:hAnsi="宋体" w:hint="eastAsia"/>
          <w:sz w:val="24"/>
          <w:szCs w:val="24"/>
        </w:rPr>
        <w:t>、伊顿（1</w:t>
      </w:r>
      <w:r w:rsidR="0087303D" w:rsidRPr="00AA3E34">
        <w:rPr>
          <w:rFonts w:ascii="宋体" w:eastAsia="宋体" w:hAnsi="宋体"/>
          <w:sz w:val="24"/>
          <w:szCs w:val="24"/>
        </w:rPr>
        <w:t>0</w:t>
      </w:r>
      <w:r w:rsidR="0087303D" w:rsidRPr="00AA3E34">
        <w:rPr>
          <w:rFonts w:ascii="宋体" w:eastAsia="宋体" w:hAnsi="宋体" w:hint="eastAsia"/>
          <w:sz w:val="24"/>
          <w:szCs w:val="24"/>
        </w:rPr>
        <w:t>月苏州）、艺赛旗（1</w:t>
      </w:r>
      <w:r w:rsidR="0087303D" w:rsidRPr="00AA3E34">
        <w:rPr>
          <w:rFonts w:ascii="宋体" w:eastAsia="宋体" w:hAnsi="宋体"/>
          <w:sz w:val="24"/>
          <w:szCs w:val="24"/>
        </w:rPr>
        <w:t>1</w:t>
      </w:r>
      <w:r w:rsidR="0087303D" w:rsidRPr="00AA3E34">
        <w:rPr>
          <w:rFonts w:ascii="宋体" w:eastAsia="宋体" w:hAnsi="宋体" w:hint="eastAsia"/>
          <w:sz w:val="24"/>
          <w:szCs w:val="24"/>
        </w:rPr>
        <w:t>月上海）</w:t>
      </w:r>
      <w:r w:rsidR="00527120" w:rsidRPr="00AA3E34">
        <w:rPr>
          <w:rFonts w:ascii="宋体" w:eastAsia="宋体" w:hAnsi="宋体" w:hint="eastAsia"/>
          <w:sz w:val="24"/>
          <w:szCs w:val="24"/>
        </w:rPr>
        <w:t>。</w:t>
      </w:r>
    </w:p>
    <w:p w14:paraId="6E2AED02" w14:textId="1140FC87" w:rsidR="006F259E" w:rsidRPr="00AF3741" w:rsidRDefault="006F259E">
      <w:pPr>
        <w:spacing w:line="500" w:lineRule="exact"/>
        <w:rPr>
          <w:rFonts w:ascii="宋体" w:eastAsia="宋体" w:hAnsi="宋体"/>
          <w:b/>
          <w:bCs/>
          <w:color w:val="FF0000"/>
          <w:sz w:val="24"/>
          <w:szCs w:val="24"/>
        </w:rPr>
      </w:pPr>
      <w:r w:rsidRPr="00AF3741">
        <w:rPr>
          <w:rFonts w:ascii="宋体" w:eastAsia="宋体" w:hAnsi="宋体" w:hint="eastAsia"/>
          <w:b/>
          <w:bCs/>
          <w:color w:val="FF0000"/>
          <w:sz w:val="24"/>
          <w:szCs w:val="24"/>
        </w:rPr>
        <w:t>（七）微咨询</w:t>
      </w:r>
    </w:p>
    <w:p w14:paraId="0AB43962" w14:textId="08057FB5" w:rsidR="001E7B1F" w:rsidRDefault="001E7B1F">
      <w:pPr>
        <w:spacing w:line="500" w:lineRule="exact"/>
        <w:rPr>
          <w:rFonts w:ascii="宋体" w:eastAsia="宋体" w:hAnsi="宋体"/>
          <w:sz w:val="24"/>
          <w:szCs w:val="24"/>
        </w:rPr>
      </w:pPr>
      <w:r w:rsidRPr="001E7B1F">
        <w:rPr>
          <w:rFonts w:ascii="宋体" w:eastAsia="宋体" w:hAnsi="宋体" w:hint="eastAsia"/>
          <w:sz w:val="24"/>
          <w:szCs w:val="24"/>
        </w:rPr>
        <w:t>每位学员结合授课内容，提交包括背景材料在内的问题清单。材料和交流会同时面向班内所有同学，请做好脱敏。</w:t>
      </w:r>
    </w:p>
    <w:p w14:paraId="76922CE3" w14:textId="2A719405" w:rsidR="00B21AE1" w:rsidRDefault="00A00D7C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时间</w:t>
      </w:r>
      <w:r w:rsidR="00B21AE1">
        <w:rPr>
          <w:rFonts w:ascii="宋体" w:eastAsia="宋体" w:hAnsi="宋体" w:hint="eastAsia"/>
          <w:sz w:val="24"/>
          <w:szCs w:val="24"/>
        </w:rPr>
        <w:t>在课程的第二天晚</w:t>
      </w:r>
      <w:r w:rsidR="00AF3741">
        <w:rPr>
          <w:rFonts w:ascii="宋体" w:eastAsia="宋体" w:hAnsi="宋体" w:hint="eastAsia"/>
          <w:sz w:val="24"/>
          <w:szCs w:val="24"/>
        </w:rPr>
        <w:t>上</w:t>
      </w:r>
      <w:r w:rsidR="00B21AE1">
        <w:rPr>
          <w:rFonts w:ascii="宋体" w:eastAsia="宋体" w:hAnsi="宋体" w:hint="eastAsia"/>
          <w:sz w:val="24"/>
          <w:szCs w:val="24"/>
        </w:rPr>
        <w:t>，我们会邀请</w:t>
      </w:r>
      <w:r w:rsidR="006335B2">
        <w:rPr>
          <w:rFonts w:ascii="宋体" w:eastAsia="宋体" w:hAnsi="宋体" w:hint="eastAsia"/>
          <w:sz w:val="24"/>
          <w:szCs w:val="24"/>
        </w:rPr>
        <w:t>在共享</w:t>
      </w:r>
      <w:r w:rsidR="00B643B8">
        <w:rPr>
          <w:rFonts w:ascii="宋体" w:eastAsia="宋体" w:hAnsi="宋体" w:hint="eastAsia"/>
          <w:sz w:val="24"/>
          <w:szCs w:val="24"/>
        </w:rPr>
        <w:t>中心建设、实施与运营</w:t>
      </w:r>
      <w:r w:rsidR="007472BE">
        <w:rPr>
          <w:rFonts w:ascii="宋体" w:eastAsia="宋体" w:hAnsi="宋体" w:hint="eastAsia"/>
          <w:sz w:val="24"/>
          <w:szCs w:val="24"/>
        </w:rPr>
        <w:t>方面</w:t>
      </w:r>
      <w:r w:rsidR="00B21AE1">
        <w:rPr>
          <w:rFonts w:ascii="宋体" w:eastAsia="宋体" w:hAnsi="宋体" w:hint="eastAsia"/>
          <w:sz w:val="24"/>
          <w:szCs w:val="24"/>
        </w:rPr>
        <w:t>具有丰富实务经验的老师</w:t>
      </w:r>
      <w:r>
        <w:rPr>
          <w:rFonts w:ascii="宋体" w:eastAsia="宋体" w:hAnsi="宋体" w:hint="eastAsia"/>
          <w:sz w:val="24"/>
          <w:szCs w:val="24"/>
        </w:rPr>
        <w:t>驻场咨询</w:t>
      </w:r>
      <w:r w:rsidR="00B21AE1">
        <w:rPr>
          <w:rFonts w:ascii="宋体" w:eastAsia="宋体" w:hAnsi="宋体" w:hint="eastAsia"/>
          <w:sz w:val="24"/>
          <w:szCs w:val="24"/>
        </w:rPr>
        <w:t>。</w:t>
      </w:r>
    </w:p>
    <w:p w14:paraId="2C209CFC" w14:textId="4691CDBA" w:rsidR="000168BF" w:rsidRPr="00AA3E34" w:rsidRDefault="0048729F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bookmarkStart w:id="0" w:name="_Hlk8098009"/>
      <w:r w:rsidRPr="00AA3E34">
        <w:rPr>
          <w:rFonts w:ascii="宋体" w:eastAsia="宋体" w:hAnsi="宋体" w:hint="eastAsia"/>
          <w:b/>
          <w:bCs/>
          <w:sz w:val="24"/>
          <w:szCs w:val="24"/>
        </w:rPr>
        <w:t>五、师资安排</w:t>
      </w:r>
      <w:r w:rsidR="00696044" w:rsidRPr="00AA3E34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="00397B96" w:rsidRPr="00AA3E34">
        <w:rPr>
          <w:rFonts w:ascii="宋体" w:eastAsia="宋体" w:hAnsi="宋体" w:hint="eastAsia"/>
          <w:b/>
          <w:bCs/>
          <w:sz w:val="24"/>
          <w:szCs w:val="24"/>
        </w:rPr>
        <w:t>以</w:t>
      </w:r>
      <w:r w:rsidR="00696044" w:rsidRPr="00AA3E34">
        <w:rPr>
          <w:rFonts w:ascii="宋体" w:eastAsia="宋体" w:hAnsi="宋体" w:hint="eastAsia"/>
          <w:b/>
          <w:bCs/>
          <w:sz w:val="24"/>
          <w:szCs w:val="24"/>
        </w:rPr>
        <w:t>实际课表</w:t>
      </w:r>
      <w:r w:rsidR="00397B96" w:rsidRPr="00AA3E34">
        <w:rPr>
          <w:rFonts w:ascii="宋体" w:eastAsia="宋体" w:hAnsi="宋体" w:hint="eastAsia"/>
          <w:b/>
          <w:bCs/>
          <w:sz w:val="24"/>
          <w:szCs w:val="24"/>
        </w:rPr>
        <w:t>为准</w:t>
      </w:r>
      <w:r w:rsidR="00696044" w:rsidRPr="00AA3E34">
        <w:rPr>
          <w:rFonts w:ascii="宋体" w:eastAsia="宋体" w:hAnsi="宋体" w:hint="eastAsia"/>
          <w:b/>
          <w:bCs/>
          <w:sz w:val="24"/>
          <w:szCs w:val="24"/>
        </w:rPr>
        <w:t>）</w:t>
      </w:r>
    </w:p>
    <w:p w14:paraId="7A332C03" w14:textId="41AF2E46" w:rsidR="000168BF" w:rsidRPr="00AA3E34" w:rsidRDefault="00397B96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刘</w:t>
      </w:r>
      <w:r w:rsidR="00967F3B" w:rsidRPr="00AA3E34">
        <w:rPr>
          <w:rFonts w:ascii="宋体" w:eastAsia="宋体" w:hAnsi="宋体" w:hint="eastAsia"/>
          <w:sz w:val="24"/>
          <w:szCs w:val="24"/>
        </w:rPr>
        <w:t>老师</w:t>
      </w:r>
      <w:r w:rsidR="00AA3E34">
        <w:rPr>
          <w:rFonts w:ascii="宋体" w:eastAsia="宋体" w:hAnsi="宋体" w:hint="eastAsia"/>
          <w:sz w:val="24"/>
          <w:szCs w:val="24"/>
        </w:rPr>
        <w:t>：</w:t>
      </w:r>
      <w:r w:rsidRPr="00AA3E34">
        <w:rPr>
          <w:rFonts w:ascii="宋体" w:eastAsia="宋体" w:hAnsi="宋体" w:hint="eastAsia"/>
          <w:sz w:val="24"/>
          <w:szCs w:val="24"/>
        </w:rPr>
        <w:t>上海国家会计学院教授，中国会计学会会计信息化专业委员会主任委员。</w:t>
      </w:r>
    </w:p>
    <w:p w14:paraId="6BC78164" w14:textId="1D0C4E07" w:rsidR="00AB0C5B" w:rsidRPr="00AA3E34" w:rsidRDefault="00AB0C5B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杨</w:t>
      </w:r>
      <w:r w:rsidR="00967F3B" w:rsidRPr="00AA3E34">
        <w:rPr>
          <w:rFonts w:ascii="宋体" w:eastAsia="宋体" w:hAnsi="宋体" w:hint="eastAsia"/>
          <w:sz w:val="24"/>
          <w:szCs w:val="24"/>
        </w:rPr>
        <w:t>老师</w:t>
      </w:r>
      <w:r w:rsidR="00AA3E34">
        <w:rPr>
          <w:rFonts w:ascii="宋体" w:eastAsia="宋体" w:hAnsi="宋体" w:hint="eastAsia"/>
          <w:sz w:val="24"/>
          <w:szCs w:val="24"/>
        </w:rPr>
        <w:t>：</w:t>
      </w:r>
      <w:r w:rsidR="006A0B1A" w:rsidRPr="00AA3E34">
        <w:rPr>
          <w:rFonts w:ascii="宋体" w:eastAsia="宋体" w:hAnsi="宋体" w:hint="eastAsia"/>
          <w:sz w:val="24"/>
          <w:szCs w:val="24"/>
        </w:rPr>
        <w:t>上海国家会计学院副教授，华中科技大学博士。曾为TCL、云南烟草、中国交建、南京水务等企业提供咨询服务。</w:t>
      </w:r>
    </w:p>
    <w:p w14:paraId="0522CEFC" w14:textId="63165E48" w:rsidR="00397B96" w:rsidRPr="00AA3E34" w:rsidRDefault="00514E75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魏老师</w:t>
      </w:r>
      <w:r w:rsidR="00AA3E34">
        <w:rPr>
          <w:rFonts w:ascii="宋体" w:eastAsia="宋体" w:hAnsi="宋体" w:hint="eastAsia"/>
          <w:sz w:val="24"/>
          <w:szCs w:val="24"/>
        </w:rPr>
        <w:t>：</w:t>
      </w:r>
      <w:r w:rsidRPr="00AA3E34">
        <w:rPr>
          <w:rFonts w:ascii="宋体" w:eastAsia="宋体" w:hAnsi="宋体" w:hint="eastAsia"/>
          <w:sz w:val="24"/>
          <w:szCs w:val="24"/>
        </w:rPr>
        <w:t>浙江大华</w:t>
      </w:r>
      <w:r w:rsidR="006A0B1A" w:rsidRPr="00AA3E34">
        <w:rPr>
          <w:rFonts w:ascii="宋体" w:eastAsia="宋体" w:hAnsi="宋体" w:hint="eastAsia"/>
          <w:sz w:val="24"/>
          <w:szCs w:val="24"/>
        </w:rPr>
        <w:t>原</w:t>
      </w:r>
      <w:r w:rsidRPr="00AA3E34">
        <w:rPr>
          <w:rFonts w:ascii="宋体" w:eastAsia="宋体" w:hAnsi="宋体" w:hint="eastAsia"/>
          <w:sz w:val="24"/>
          <w:szCs w:val="24"/>
        </w:rPr>
        <w:t>副总裁兼CFO，现任每刻科技</w:t>
      </w:r>
      <w:r w:rsidR="005C4761" w:rsidRPr="00AA3E34">
        <w:rPr>
          <w:rFonts w:ascii="宋体" w:eastAsia="宋体" w:hAnsi="宋体" w:hint="eastAsia"/>
          <w:sz w:val="24"/>
          <w:szCs w:val="24"/>
        </w:rPr>
        <w:t>CEO</w:t>
      </w:r>
      <w:r w:rsidRPr="00AA3E34">
        <w:rPr>
          <w:rFonts w:ascii="宋体" w:eastAsia="宋体" w:hAnsi="宋体" w:hint="eastAsia"/>
          <w:sz w:val="24"/>
          <w:szCs w:val="24"/>
        </w:rPr>
        <w:t>。</w:t>
      </w:r>
      <w:r w:rsidR="001E2B11" w:rsidRPr="00AA3E34">
        <w:rPr>
          <w:rFonts w:ascii="宋体" w:eastAsia="宋体" w:hAnsi="宋体" w:hint="eastAsia"/>
          <w:sz w:val="24"/>
          <w:szCs w:val="24"/>
        </w:rPr>
        <w:t>经历了大华年营收从1</w:t>
      </w:r>
      <w:r w:rsidR="001E2B11" w:rsidRPr="00AA3E34">
        <w:rPr>
          <w:rFonts w:ascii="宋体" w:eastAsia="宋体" w:hAnsi="宋体"/>
          <w:sz w:val="24"/>
          <w:szCs w:val="24"/>
        </w:rPr>
        <w:t>.2</w:t>
      </w:r>
      <w:r w:rsidR="001E2B11" w:rsidRPr="00AA3E34">
        <w:rPr>
          <w:rFonts w:ascii="宋体" w:eastAsia="宋体" w:hAnsi="宋体" w:hint="eastAsia"/>
          <w:sz w:val="24"/>
          <w:szCs w:val="24"/>
        </w:rPr>
        <w:t>亿到2</w:t>
      </w:r>
      <w:r w:rsidR="001E2B11" w:rsidRPr="00AA3E34">
        <w:rPr>
          <w:rFonts w:ascii="宋体" w:eastAsia="宋体" w:hAnsi="宋体"/>
          <w:sz w:val="24"/>
          <w:szCs w:val="24"/>
        </w:rPr>
        <w:t>60</w:t>
      </w:r>
      <w:r w:rsidR="001E2B11" w:rsidRPr="00AA3E34">
        <w:rPr>
          <w:rFonts w:ascii="宋体" w:eastAsia="宋体" w:hAnsi="宋体" w:hint="eastAsia"/>
          <w:sz w:val="24"/>
          <w:szCs w:val="24"/>
        </w:rPr>
        <w:t>亿的发展历程，一手搭建了财务、IT、HR体系。</w:t>
      </w:r>
    </w:p>
    <w:p w14:paraId="2F910E9F" w14:textId="12CFF494" w:rsidR="00514E75" w:rsidRPr="00AA3E34" w:rsidRDefault="00514E75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王老师</w:t>
      </w:r>
      <w:r w:rsidR="00AA3E34">
        <w:rPr>
          <w:rFonts w:ascii="宋体" w:eastAsia="宋体" w:hAnsi="宋体" w:hint="eastAsia"/>
          <w:sz w:val="24"/>
          <w:szCs w:val="24"/>
        </w:rPr>
        <w:t>：</w:t>
      </w:r>
      <w:r w:rsidRPr="00AA3E34">
        <w:rPr>
          <w:rFonts w:ascii="宋体" w:eastAsia="宋体" w:hAnsi="宋体" w:hint="eastAsia"/>
          <w:sz w:val="24"/>
          <w:szCs w:val="24"/>
        </w:rPr>
        <w:t>阳光保险</w:t>
      </w:r>
      <w:r w:rsidR="00DC5983" w:rsidRPr="00AA3E34">
        <w:rPr>
          <w:rFonts w:ascii="宋体" w:eastAsia="宋体" w:hAnsi="宋体" w:hint="eastAsia"/>
          <w:sz w:val="24"/>
          <w:szCs w:val="24"/>
        </w:rPr>
        <w:t>共享中心</w:t>
      </w:r>
      <w:r w:rsidR="001E2B11" w:rsidRPr="00AA3E34">
        <w:rPr>
          <w:rFonts w:ascii="宋体" w:eastAsia="宋体" w:hAnsi="宋体" w:hint="eastAsia"/>
          <w:sz w:val="24"/>
          <w:szCs w:val="24"/>
        </w:rPr>
        <w:t>原</w:t>
      </w:r>
      <w:r w:rsidR="00DC5983" w:rsidRPr="00AA3E34">
        <w:rPr>
          <w:rFonts w:ascii="宋体" w:eastAsia="宋体" w:hAnsi="宋体" w:hint="eastAsia"/>
          <w:sz w:val="24"/>
          <w:szCs w:val="24"/>
        </w:rPr>
        <w:t>总经理助理，现任令才科技CEO。</w:t>
      </w:r>
    </w:p>
    <w:p w14:paraId="1B325B9A" w14:textId="0E66A9C6" w:rsidR="00064D12" w:rsidRDefault="00F41674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郭老师</w:t>
      </w:r>
      <w:r w:rsidR="00AA3E34">
        <w:rPr>
          <w:rFonts w:ascii="宋体" w:eastAsia="宋体" w:hAnsi="宋体" w:hint="eastAsia"/>
          <w:sz w:val="24"/>
          <w:szCs w:val="24"/>
        </w:rPr>
        <w:t>：</w:t>
      </w:r>
      <w:r w:rsidRPr="00AA3E34">
        <w:rPr>
          <w:rFonts w:ascii="宋体" w:eastAsia="宋体" w:hAnsi="宋体" w:hint="eastAsia"/>
          <w:sz w:val="24"/>
          <w:szCs w:val="24"/>
        </w:rPr>
        <w:t>中兴新云</w:t>
      </w:r>
      <w:r w:rsidR="009439B0" w:rsidRPr="00AA3E34">
        <w:rPr>
          <w:rFonts w:ascii="宋体" w:eastAsia="宋体" w:hAnsi="宋体" w:hint="eastAsia"/>
          <w:sz w:val="24"/>
          <w:szCs w:val="24"/>
        </w:rPr>
        <w:t>高级</w:t>
      </w:r>
      <w:r w:rsidRPr="00AA3E34">
        <w:rPr>
          <w:rFonts w:ascii="宋体" w:eastAsia="宋体" w:hAnsi="宋体" w:hint="eastAsia"/>
          <w:sz w:val="24"/>
          <w:szCs w:val="24"/>
        </w:rPr>
        <w:t>副总裁，曾负责中兴通讯全球财务共享服务中心的运营管理中心、北美核算中心、国内核算中心</w:t>
      </w:r>
      <w:r w:rsidR="00AA3E34">
        <w:rPr>
          <w:rFonts w:ascii="宋体" w:eastAsia="宋体" w:hAnsi="宋体" w:hint="eastAsia"/>
          <w:sz w:val="24"/>
          <w:szCs w:val="24"/>
        </w:rPr>
        <w:t>，</w:t>
      </w:r>
      <w:r w:rsidRPr="00AA3E34">
        <w:rPr>
          <w:rFonts w:ascii="宋体" w:eastAsia="宋体" w:hAnsi="宋体" w:hint="eastAsia"/>
          <w:sz w:val="24"/>
          <w:szCs w:val="24"/>
        </w:rPr>
        <w:t>参与编写</w:t>
      </w:r>
      <w:r w:rsidR="00AA3E34">
        <w:rPr>
          <w:rFonts w:ascii="宋体" w:eastAsia="宋体" w:hAnsi="宋体" w:hint="eastAsia"/>
          <w:sz w:val="24"/>
          <w:szCs w:val="24"/>
        </w:rPr>
        <w:t>了</w:t>
      </w:r>
      <w:r w:rsidRPr="00AA3E34">
        <w:rPr>
          <w:rFonts w:ascii="宋体" w:eastAsia="宋体" w:hAnsi="宋体" w:hint="eastAsia"/>
          <w:sz w:val="24"/>
          <w:szCs w:val="24"/>
        </w:rPr>
        <w:t>《财务共享服务》</w:t>
      </w:r>
      <w:r w:rsidR="00AA3E34">
        <w:rPr>
          <w:rFonts w:ascii="宋体" w:eastAsia="宋体" w:hAnsi="宋体" w:hint="eastAsia"/>
          <w:sz w:val="24"/>
          <w:szCs w:val="24"/>
        </w:rPr>
        <w:t>、</w:t>
      </w:r>
      <w:r w:rsidRPr="00AA3E34">
        <w:rPr>
          <w:rFonts w:ascii="宋体" w:eastAsia="宋体" w:hAnsi="宋体" w:hint="eastAsia"/>
          <w:sz w:val="24"/>
          <w:szCs w:val="24"/>
        </w:rPr>
        <w:t>《财务就是IT》</w:t>
      </w:r>
      <w:r w:rsidR="00AA3E34">
        <w:rPr>
          <w:rFonts w:ascii="宋体" w:eastAsia="宋体" w:hAnsi="宋体" w:hint="eastAsia"/>
          <w:sz w:val="24"/>
          <w:szCs w:val="24"/>
        </w:rPr>
        <w:t>、</w:t>
      </w:r>
      <w:r w:rsidRPr="00AA3E34">
        <w:rPr>
          <w:rFonts w:ascii="宋体" w:eastAsia="宋体" w:hAnsi="宋体" w:hint="eastAsia"/>
          <w:sz w:val="24"/>
          <w:szCs w:val="24"/>
        </w:rPr>
        <w:t>《财务共享服务案例集》等著作。</w:t>
      </w:r>
    </w:p>
    <w:p w14:paraId="138BD99D" w14:textId="28D23FAE" w:rsidR="00AA3E34" w:rsidRDefault="00AA3E34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张老师：</w:t>
      </w:r>
      <w:r w:rsidR="00123D73" w:rsidRPr="00123D73">
        <w:rPr>
          <w:rFonts w:ascii="宋体" w:eastAsia="宋体" w:hAnsi="宋体" w:hint="eastAsia"/>
          <w:sz w:val="24"/>
          <w:szCs w:val="24"/>
        </w:rPr>
        <w:t>金蝶大企业事业部副总经理</w:t>
      </w:r>
      <w:r w:rsidR="000600E1">
        <w:rPr>
          <w:rFonts w:ascii="宋体" w:eastAsia="宋体" w:hAnsi="宋体" w:hint="eastAsia"/>
          <w:sz w:val="24"/>
          <w:szCs w:val="24"/>
        </w:rPr>
        <w:t>。</w:t>
      </w:r>
    </w:p>
    <w:p w14:paraId="24E1C556" w14:textId="284005D1" w:rsidR="000600E1" w:rsidRPr="00AA3E34" w:rsidRDefault="00FD2B41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以及</w:t>
      </w:r>
      <w:r w:rsidR="000600E1">
        <w:rPr>
          <w:rFonts w:ascii="宋体" w:eastAsia="宋体" w:hAnsi="宋体" w:hint="eastAsia"/>
          <w:sz w:val="24"/>
          <w:szCs w:val="24"/>
        </w:rPr>
        <w:t>其他实务界专家。</w:t>
      </w:r>
    </w:p>
    <w:bookmarkEnd w:id="0"/>
    <w:p w14:paraId="182C5F56" w14:textId="77777777" w:rsidR="000168BF" w:rsidRPr="00AA3E34" w:rsidRDefault="0048729F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AA3E34">
        <w:rPr>
          <w:rFonts w:ascii="宋体" w:eastAsia="宋体" w:hAnsi="宋体" w:hint="eastAsia"/>
          <w:b/>
          <w:bCs/>
          <w:sz w:val="24"/>
          <w:szCs w:val="24"/>
        </w:rPr>
        <w:t>六、收费标准</w:t>
      </w:r>
    </w:p>
    <w:p w14:paraId="79521D9C" w14:textId="0C352459" w:rsidR="000168BF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1.培训费：</w:t>
      </w:r>
      <w:r w:rsidR="00FE32DC" w:rsidRPr="00AA3E34">
        <w:rPr>
          <w:rFonts w:ascii="宋体" w:eastAsia="宋体" w:hAnsi="宋体"/>
          <w:sz w:val="24"/>
          <w:szCs w:val="24"/>
        </w:rPr>
        <w:t>60</w:t>
      </w:r>
      <w:r w:rsidR="0087303D" w:rsidRPr="00AA3E34">
        <w:rPr>
          <w:rFonts w:ascii="宋体" w:eastAsia="宋体" w:hAnsi="宋体"/>
          <w:sz w:val="24"/>
          <w:szCs w:val="24"/>
        </w:rPr>
        <w:t>0</w:t>
      </w:r>
      <w:r w:rsidRPr="00AA3E34">
        <w:rPr>
          <w:rFonts w:ascii="宋体" w:eastAsia="宋体" w:hAnsi="宋体" w:hint="eastAsia"/>
          <w:sz w:val="24"/>
          <w:szCs w:val="24"/>
        </w:rPr>
        <w:t>0元</w:t>
      </w:r>
    </w:p>
    <w:p w14:paraId="5E46F2CA" w14:textId="77777777" w:rsidR="000168BF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2.食宿统一安排，费用自理（具体费用标准以开课通知为准）；</w:t>
      </w:r>
    </w:p>
    <w:p w14:paraId="62DD18CE" w14:textId="5D98EAE5" w:rsidR="000168BF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3.费用支付方式：培训费由上海国家会计学院收取，转账或现场支付，食宿费由酒店收取，现场支付；</w:t>
      </w:r>
    </w:p>
    <w:p w14:paraId="570D867A" w14:textId="59F8A4F5" w:rsidR="000168BF" w:rsidRPr="00AA3E34" w:rsidRDefault="0048729F">
      <w:pPr>
        <w:spacing w:line="500" w:lineRule="exact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lastRenderedPageBreak/>
        <w:t>4.关于发票：培训费发票由上海国家会计学院提供；食宿发票由酒店提供。</w:t>
      </w:r>
    </w:p>
    <w:p w14:paraId="3CECE8E3" w14:textId="77777777" w:rsidR="000168BF" w:rsidRPr="00AA3E34" w:rsidRDefault="0048729F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AA3E34">
        <w:rPr>
          <w:rFonts w:ascii="宋体" w:eastAsia="宋体" w:hAnsi="宋体" w:hint="eastAsia"/>
          <w:b/>
          <w:bCs/>
          <w:sz w:val="24"/>
          <w:szCs w:val="24"/>
        </w:rPr>
        <w:t>七、结业证书</w:t>
      </w:r>
    </w:p>
    <w:p w14:paraId="67AF1BE3" w14:textId="201E65CA" w:rsidR="000168BF" w:rsidRPr="004F6E5F" w:rsidRDefault="0048729F">
      <w:pPr>
        <w:spacing w:line="500" w:lineRule="exact"/>
        <w:ind w:firstLineChars="200" w:firstLine="480"/>
        <w:rPr>
          <w:rFonts w:ascii="宋体" w:eastAsia="宋体" w:hAnsi="宋体"/>
          <w:color w:val="FF0000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培训班结束后由上海国家会计学院颁发结业证书。</w:t>
      </w:r>
      <w:r w:rsidR="004F6E5F" w:rsidRPr="004F6E5F">
        <w:rPr>
          <w:rFonts w:ascii="宋体" w:eastAsia="宋体" w:hAnsi="宋体" w:hint="eastAsia"/>
          <w:color w:val="FF0000"/>
          <w:sz w:val="24"/>
          <w:szCs w:val="24"/>
        </w:rPr>
        <w:t>证书上会注明学时。但是否可以作为继续教育学时，烦请学员自行咨询当地主管部门。</w:t>
      </w:r>
    </w:p>
    <w:p w14:paraId="43CDC1FC" w14:textId="77777777" w:rsidR="000168BF" w:rsidRPr="00AA3E34" w:rsidRDefault="0048729F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AA3E34">
        <w:rPr>
          <w:rFonts w:ascii="宋体" w:eastAsia="宋体" w:hAnsi="宋体" w:hint="eastAsia"/>
          <w:b/>
          <w:bCs/>
          <w:sz w:val="24"/>
          <w:szCs w:val="24"/>
        </w:rPr>
        <w:t>八、报名咨询</w:t>
      </w:r>
    </w:p>
    <w:p w14:paraId="4797B750" w14:textId="77777777" w:rsidR="000168BF" w:rsidRPr="00AA3E34" w:rsidRDefault="0048729F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请参加人员按要求填写《报名回执表》（附后），报承办单位；我们将在开课前一周向报名学员发送《报到通知》。</w:t>
      </w:r>
    </w:p>
    <w:p w14:paraId="66270616" w14:textId="161DDEAA" w:rsidR="000168BF" w:rsidRPr="00AA3E34" w:rsidRDefault="0048729F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联系人：黄兵18610843353（同微信）</w:t>
      </w:r>
    </w:p>
    <w:p w14:paraId="02215F39" w14:textId="4267FB22" w:rsidR="000168BF" w:rsidRPr="00AA3E34" w:rsidRDefault="0048729F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A3E34">
        <w:rPr>
          <w:rFonts w:ascii="宋体" w:eastAsia="宋体" w:hAnsi="宋体" w:hint="eastAsia"/>
          <w:sz w:val="24"/>
          <w:szCs w:val="24"/>
        </w:rPr>
        <w:t>邮箱：51413235@163.com</w:t>
      </w:r>
    </w:p>
    <w:p w14:paraId="554ED064" w14:textId="0247F2F7" w:rsidR="000168BF" w:rsidRDefault="000168BF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1D4099D9" w14:textId="525AD4A2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019C33B8" w14:textId="6078C201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13B787FE" w14:textId="02E8E23C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3B3BCBCC" w14:textId="00062D34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0800D113" w14:textId="22618DB0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13855A86" w14:textId="7DEE6FD0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3F44740D" w14:textId="4024E95E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6319A266" w14:textId="6978086E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3CE85AF3" w14:textId="38F5E0D6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4BBF534C" w14:textId="05EB777C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3553809A" w14:textId="5F796265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4EC09D59" w14:textId="4E61454F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04ACC9B6" w14:textId="73C2EEB5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184C7A4F" w14:textId="48FCF98C" w:rsidR="00AF3741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2BFE4953" w14:textId="77777777" w:rsidR="00AF3741" w:rsidRPr="00AA3E34" w:rsidRDefault="00AF3741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32"/>
          <w:szCs w:val="28"/>
        </w:rPr>
      </w:pPr>
    </w:p>
    <w:p w14:paraId="3DBA8B6B" w14:textId="77777777" w:rsidR="009C3EE9" w:rsidRDefault="0048729F" w:rsidP="009C3EE9">
      <w:pPr>
        <w:widowControl/>
        <w:tabs>
          <w:tab w:val="center" w:pos="4766"/>
          <w:tab w:val="left" w:pos="6716"/>
        </w:tabs>
        <w:spacing w:line="480" w:lineRule="exact"/>
        <w:rPr>
          <w:rFonts w:ascii="微软雅黑" w:eastAsia="微软雅黑" w:hAnsi="微软雅黑" w:cs="微软雅黑"/>
          <w:b/>
          <w:bCs/>
          <w:color w:val="000000"/>
          <w:sz w:val="28"/>
          <w:szCs w:val="24"/>
        </w:rPr>
      </w:pPr>
      <w:r w:rsidRPr="00AA3E34">
        <w:rPr>
          <w:rFonts w:ascii="微软雅黑" w:eastAsia="微软雅黑" w:hAnsi="微软雅黑" w:cs="微软雅黑" w:hint="eastAsia"/>
          <w:b/>
          <w:bCs/>
          <w:color w:val="000000"/>
          <w:sz w:val="28"/>
          <w:szCs w:val="24"/>
        </w:rPr>
        <w:lastRenderedPageBreak/>
        <w:t>附件二</w:t>
      </w:r>
    </w:p>
    <w:p w14:paraId="11D1CF37" w14:textId="77777777" w:rsidR="00345B95" w:rsidRDefault="0048729F" w:rsidP="00345B95">
      <w:pPr>
        <w:widowControl/>
        <w:tabs>
          <w:tab w:val="center" w:pos="4766"/>
          <w:tab w:val="left" w:pos="6716"/>
        </w:tabs>
        <w:spacing w:line="480" w:lineRule="exact"/>
        <w:ind w:firstLineChars="200" w:firstLine="640"/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28"/>
        </w:rPr>
      </w:pPr>
      <w:r w:rsidRPr="00AA3E34"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28"/>
        </w:rPr>
        <w:t>“</w:t>
      </w:r>
      <w:r w:rsidR="00D31B79"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28"/>
        </w:rPr>
        <w:t>微咨询课程：</w:t>
      </w:r>
      <w:r w:rsidR="008F5BFF" w:rsidRPr="00AA3E34"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28"/>
        </w:rPr>
        <w:t>智能</w:t>
      </w:r>
      <w:r w:rsidRPr="00AA3E34"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28"/>
        </w:rPr>
        <w:t>财务共享中心的建设与实践”</w:t>
      </w:r>
    </w:p>
    <w:p w14:paraId="15935F26" w14:textId="77777777" w:rsidR="00FE32DC" w:rsidRPr="00AA3E34" w:rsidRDefault="00FE32DC" w:rsidP="00FE32DC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28"/>
        </w:rPr>
      </w:pPr>
      <w:r w:rsidRPr="00AA3E34"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28"/>
        </w:rPr>
        <w:t>报名回执表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396"/>
        <w:gridCol w:w="454"/>
        <w:gridCol w:w="992"/>
        <w:gridCol w:w="1931"/>
      </w:tblGrid>
      <w:tr w:rsidR="00FE32DC" w:rsidRPr="00AA3E34" w14:paraId="68117BC8" w14:textId="77777777" w:rsidTr="003B6AFA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EEE0" w14:textId="77777777" w:rsidR="00FE32DC" w:rsidRPr="00AA3E34" w:rsidRDefault="00FE32DC" w:rsidP="003B6AFA">
            <w:pPr>
              <w:autoSpaceDN w:val="0"/>
              <w:spacing w:before="156" w:after="15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A3E34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单位名称</w:t>
            </w:r>
          </w:p>
        </w:tc>
        <w:tc>
          <w:tcPr>
            <w:tcW w:w="8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D872" w14:textId="77777777" w:rsidR="00FE32DC" w:rsidRPr="00AA3E34" w:rsidRDefault="00FE32DC" w:rsidP="003B6AFA">
            <w:pPr>
              <w:wordWrap w:val="0"/>
              <w:autoSpaceDN w:val="0"/>
              <w:jc w:val="righ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A3E34">
              <w:rPr>
                <w:rFonts w:ascii="仿宋" w:eastAsia="仿宋" w:hAnsi="仿宋" w:hint="eastAsia"/>
                <w:color w:val="000000" w:themeColor="text1"/>
                <w:szCs w:val="21"/>
              </w:rPr>
              <w:t>（请填写单位全称）</w:t>
            </w:r>
          </w:p>
        </w:tc>
      </w:tr>
      <w:tr w:rsidR="00FE32DC" w:rsidRPr="00AA3E34" w14:paraId="1705F7EC" w14:textId="77777777" w:rsidTr="003B6AFA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696DB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A3E34">
              <w:rPr>
                <w:rFonts w:ascii="仿宋" w:eastAsia="仿宋" w:hAnsi="仿宋"/>
                <w:b/>
                <w:color w:val="000000" w:themeColor="text1"/>
                <w:szCs w:val="21"/>
              </w:rPr>
              <w:t>联系人</w:t>
            </w:r>
            <w:r w:rsidRPr="00AA3E34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F1F4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DF6F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AA3E34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5BDF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5CD8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AA3E34">
              <w:rPr>
                <w:rFonts w:ascii="仿宋" w:eastAsia="仿宋" w:hAnsi="仿宋"/>
                <w:b/>
                <w:color w:val="000000" w:themeColor="text1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9459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E32DC" w:rsidRPr="00AA3E34" w14:paraId="5ED68F2B" w14:textId="77777777" w:rsidTr="003B6AFA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C730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AA3E34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6DF4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AA3E3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  <w:u w:val="single"/>
              </w:rPr>
              <w:t xml:space="preserve"> </w:t>
            </w:r>
            <w:r w:rsidRPr="00AA3E34">
              <w:rPr>
                <w:rFonts w:ascii="仿宋" w:eastAsia="仿宋" w:hAnsi="仿宋"/>
                <w:b/>
                <w:bCs/>
                <w:color w:val="000000" w:themeColor="text1"/>
                <w:szCs w:val="21"/>
                <w:u w:val="single"/>
              </w:rPr>
              <w:t xml:space="preserve">    </w:t>
            </w:r>
            <w:r w:rsidRPr="00AA3E3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省</w:t>
            </w:r>
            <w:r w:rsidRPr="00AA3E3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  <w:u w:val="single"/>
              </w:rPr>
              <w:t xml:space="preserve"> </w:t>
            </w:r>
            <w:r w:rsidRPr="00AA3E34">
              <w:rPr>
                <w:rFonts w:ascii="仿宋" w:eastAsia="仿宋" w:hAnsi="仿宋"/>
                <w:b/>
                <w:bCs/>
                <w:color w:val="000000" w:themeColor="text1"/>
                <w:szCs w:val="21"/>
                <w:u w:val="single"/>
              </w:rPr>
              <w:t xml:space="preserve">   </w:t>
            </w:r>
            <w:r w:rsidRPr="00AA3E3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0A99" w14:textId="77777777" w:rsidR="00FE32DC" w:rsidRPr="00AA3E34" w:rsidRDefault="00FE32DC" w:rsidP="003B6AFA">
            <w:pPr>
              <w:pStyle w:val="ab"/>
              <w:ind w:firstLine="422"/>
              <w:jc w:val="center"/>
              <w:rPr>
                <w:color w:val="000000" w:themeColor="text1"/>
                <w:szCs w:val="21"/>
              </w:rPr>
            </w:pPr>
            <w:r w:rsidRPr="00AA3E34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所属行业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6B11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630F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AA3E34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2844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A3E34">
              <w:rPr>
                <w:rFonts w:ascii="仿宋" w:eastAsia="仿宋" w:hAnsi="仿宋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AA3E34">
              <w:rPr>
                <w:rFonts w:ascii="仿宋" w:eastAsia="仿宋" w:hAnsi="仿宋"/>
                <w:color w:val="000000" w:themeColor="text1"/>
                <w:szCs w:val="21"/>
                <w:u w:val="single"/>
              </w:rPr>
              <w:t xml:space="preserve">      </w:t>
            </w:r>
            <w:r w:rsidRPr="00AA3E34">
              <w:rPr>
                <w:rFonts w:ascii="仿宋" w:eastAsia="仿宋" w:hAnsi="仿宋" w:hint="eastAsia"/>
                <w:color w:val="000000" w:themeColor="text1"/>
                <w:szCs w:val="21"/>
              </w:rPr>
              <w:t>（万）</w:t>
            </w:r>
          </w:p>
        </w:tc>
      </w:tr>
      <w:tr w:rsidR="00FE32DC" w:rsidRPr="00AA3E34" w14:paraId="1DA0D0F1" w14:textId="77777777" w:rsidTr="003B6AFA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55FC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AA3E34">
              <w:rPr>
                <w:rFonts w:ascii="仿宋" w:eastAsia="仿宋" w:hAnsi="仿宋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9DEE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  <w:r w:rsidRPr="00AA3E34"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9732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AA3E34">
              <w:rPr>
                <w:rFonts w:ascii="仿宋" w:eastAsia="仿宋" w:hAnsi="仿宋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0393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AA3E34">
              <w:rPr>
                <w:rFonts w:ascii="仿宋" w:eastAsia="仿宋" w:hAnsi="仿宋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F0E5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AA3E34">
              <w:rPr>
                <w:rFonts w:ascii="仿宋" w:eastAsia="仿宋" w:hAnsi="仿宋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80DF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AA3E34">
              <w:rPr>
                <w:rFonts w:ascii="仿宋" w:eastAsia="仿宋" w:hAnsi="仿宋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B245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AA3E34">
              <w:rPr>
                <w:rFonts w:ascii="仿宋" w:eastAsia="仿宋" w:hAnsi="仿宋"/>
                <w:b/>
                <w:color w:val="000000"/>
                <w:szCs w:val="21"/>
              </w:rPr>
              <w:t>电子邮箱</w:t>
            </w:r>
          </w:p>
        </w:tc>
      </w:tr>
      <w:tr w:rsidR="00FE32DC" w:rsidRPr="00AA3E34" w14:paraId="59EDB00D" w14:textId="77777777" w:rsidTr="003B6AFA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7927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B192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172A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7A1B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1B1B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7E40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33DF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FE32DC" w:rsidRPr="00AA3E34" w14:paraId="05074B93" w14:textId="77777777" w:rsidTr="003B6AFA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CBDA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4179B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4BA1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53C6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CF89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974E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71B1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FE32DC" w:rsidRPr="00AA3E34" w14:paraId="5792E2ED" w14:textId="77777777" w:rsidTr="003B6AFA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7C90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7B80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B982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286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BA17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BE21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AD31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FE32DC" w:rsidRPr="00AA3E34" w14:paraId="3E70C374" w14:textId="77777777" w:rsidTr="003B6AFA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8BCB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C196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A8557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192C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7A29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542D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4806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FE32DC" w:rsidRPr="00AA3E34" w14:paraId="4DC42A6E" w14:textId="77777777" w:rsidTr="003B6AFA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7189A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8F28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C8BF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31B5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E35E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553A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883B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FE32DC" w:rsidRPr="00AA3E34" w14:paraId="6AEDCEF6" w14:textId="77777777" w:rsidTr="003B6AFA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CA67C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BCBCD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288E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8216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702A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E3DC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3847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FE32DC" w:rsidRPr="00AA3E34" w14:paraId="3248C183" w14:textId="77777777" w:rsidTr="003B6AFA">
        <w:trPr>
          <w:trHeight w:val="5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A509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color w:val="58595B"/>
                <w:szCs w:val="21"/>
              </w:rPr>
            </w:pPr>
            <w:r w:rsidRPr="00AA3E34">
              <w:rPr>
                <w:rFonts w:ascii="仿宋" w:eastAsia="仿宋" w:hAnsi="仿宋"/>
                <w:b/>
                <w:color w:val="000000"/>
                <w:szCs w:val="21"/>
              </w:rPr>
              <w:t>费用总计</w:t>
            </w:r>
          </w:p>
        </w:tc>
        <w:tc>
          <w:tcPr>
            <w:tcW w:w="4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12E1" w14:textId="77777777" w:rsidR="00FE32DC" w:rsidRPr="00AA3E34" w:rsidRDefault="00FE32DC" w:rsidP="003B6AFA">
            <w:pPr>
              <w:spacing w:line="340" w:lineRule="exact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AA3E34">
              <w:rPr>
                <w:rFonts w:ascii="仿宋" w:eastAsia="仿宋" w:hAnsi="仿宋" w:cs="宋体" w:hint="eastAsia"/>
                <w:bCs/>
                <w:szCs w:val="21"/>
              </w:rPr>
              <w:t xml:space="preserve"> 万  仟  佰  拾  元整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F597" w14:textId="77777777" w:rsidR="00FE32DC" w:rsidRPr="00AA3E34" w:rsidRDefault="00FE32DC" w:rsidP="003B6AFA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AA3E34">
              <w:rPr>
                <w:rFonts w:ascii="仿宋" w:eastAsia="仿宋" w:hAnsi="仿宋" w:cs="宋体" w:hint="eastAsia"/>
                <w:b/>
                <w:bCs/>
                <w:szCs w:val="21"/>
              </w:rPr>
              <w:t>小写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7001" w14:textId="77777777" w:rsidR="00FE32DC" w:rsidRPr="00AA3E34" w:rsidRDefault="00FE32DC" w:rsidP="003B6AFA">
            <w:pPr>
              <w:spacing w:line="340" w:lineRule="exact"/>
              <w:rPr>
                <w:rFonts w:ascii="仿宋" w:eastAsia="仿宋" w:hAnsi="仿宋" w:cs="宋体"/>
                <w:bCs/>
                <w:szCs w:val="21"/>
              </w:rPr>
            </w:pPr>
            <w:r w:rsidRPr="00AA3E34">
              <w:rPr>
                <w:rFonts w:ascii="仿宋" w:eastAsia="仿宋" w:hAnsi="仿宋" w:cs="宋体" w:hint="eastAsia"/>
                <w:bCs/>
                <w:szCs w:val="21"/>
              </w:rPr>
              <w:t>￥：</w:t>
            </w:r>
          </w:p>
        </w:tc>
      </w:tr>
      <w:tr w:rsidR="00FE32DC" w:rsidRPr="00AA3E34" w14:paraId="0AE1876C" w14:textId="77777777" w:rsidTr="003B6AFA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8ED7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AA3E34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报名程序：</w:t>
            </w:r>
          </w:p>
          <w:p w14:paraId="7758962F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 w:cs="宋体"/>
                <w:bCs/>
                <w:color w:val="000000"/>
                <w:szCs w:val="21"/>
              </w:rPr>
            </w:pPr>
            <w:r w:rsidRPr="00AA3E34">
              <w:rPr>
                <w:rFonts w:ascii="仿宋" w:eastAsia="仿宋" w:hAnsi="仿宋" w:cs="宋体" w:hint="eastAsia"/>
                <w:bCs/>
                <w:color w:val="000000"/>
                <w:szCs w:val="21"/>
              </w:rPr>
              <w:t>培训费报名后可电汇至上海国家会计学院或报到时交纳（可刷卡，发票报到时领取）,食宿费现场交纳。</w:t>
            </w:r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7F3D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AA3E34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请将培训费汇至以下账户：</w:t>
            </w:r>
          </w:p>
          <w:p w14:paraId="6ECC0BDE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 w:cs="宋体"/>
                <w:bCs/>
                <w:color w:val="000000"/>
                <w:szCs w:val="21"/>
              </w:rPr>
            </w:pPr>
            <w:r w:rsidRPr="00AA3E34">
              <w:rPr>
                <w:rFonts w:ascii="仿宋" w:eastAsia="仿宋" w:hAnsi="仿宋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24F03325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 w:cs="宋体"/>
                <w:bCs/>
                <w:color w:val="000000"/>
                <w:szCs w:val="21"/>
              </w:rPr>
            </w:pPr>
            <w:r w:rsidRPr="00AA3E34">
              <w:rPr>
                <w:rFonts w:ascii="仿宋" w:eastAsia="仿宋" w:hAnsi="仿宋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2DE6D0B5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 w:cs="宋体"/>
                <w:bCs/>
                <w:color w:val="000000"/>
                <w:szCs w:val="21"/>
              </w:rPr>
            </w:pPr>
            <w:r w:rsidRPr="00AA3E34">
              <w:rPr>
                <w:rFonts w:ascii="仿宋" w:eastAsia="仿宋" w:hAnsi="仿宋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FE32DC" w:rsidRPr="00AA3E34" w14:paraId="68B695B0" w14:textId="77777777" w:rsidTr="003B6AFA">
        <w:trPr>
          <w:trHeight w:val="853"/>
        </w:trPr>
        <w:tc>
          <w:tcPr>
            <w:tcW w:w="92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01A5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AA3E34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报名咨询：</w:t>
            </w:r>
          </w:p>
          <w:p w14:paraId="05ECCE64" w14:textId="77777777" w:rsidR="00FE32DC" w:rsidRPr="00AA3E34" w:rsidRDefault="00FE32DC" w:rsidP="003B6AF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仿宋" w:eastAsia="仿宋" w:hAnsi="仿宋" w:cs="宋体"/>
                <w:bCs/>
                <w:color w:val="000000"/>
                <w:szCs w:val="21"/>
              </w:rPr>
            </w:pPr>
            <w:r w:rsidRPr="00AA3E34">
              <w:rPr>
                <w:rFonts w:ascii="仿宋" w:eastAsia="仿宋" w:hAnsi="仿宋" w:cs="宋体" w:hint="eastAsia"/>
                <w:bCs/>
                <w:color w:val="000000"/>
                <w:szCs w:val="21"/>
              </w:rPr>
              <w:t xml:space="preserve">联系人：黄老师       手机：18610843353（同微信）     报名邮箱：51413235@163.com  </w:t>
            </w:r>
          </w:p>
        </w:tc>
      </w:tr>
    </w:tbl>
    <w:p w14:paraId="3F996617" w14:textId="77777777" w:rsidR="00FE32DC" w:rsidRPr="00F42E74" w:rsidRDefault="00FE32DC" w:rsidP="00FE32DC">
      <w:pPr>
        <w:rPr>
          <w:rFonts w:ascii="宋体" w:eastAsia="宋体" w:hAnsi="宋体"/>
          <w:b/>
          <w:bCs/>
          <w:szCs w:val="21"/>
        </w:rPr>
      </w:pPr>
      <w:r w:rsidRPr="00AA3E34">
        <w:rPr>
          <w:rFonts w:ascii="宋体" w:eastAsia="宋体" w:hAnsi="宋体" w:hint="eastAsia"/>
          <w:b/>
          <w:bCs/>
          <w:szCs w:val="21"/>
        </w:rPr>
        <w:t>备注：学员报名表信息请按表格中提示认真、完整的填写。</w:t>
      </w:r>
    </w:p>
    <w:p w14:paraId="3215D6E2" w14:textId="77777777" w:rsidR="000168BF" w:rsidRPr="00FE32DC" w:rsidRDefault="000168BF" w:rsidP="00FE32DC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30"/>
        </w:rPr>
      </w:pPr>
    </w:p>
    <w:sectPr w:rsidR="000168BF" w:rsidRPr="00FE32DC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7646" w14:textId="77777777" w:rsidR="00ED047E" w:rsidRDefault="00ED047E" w:rsidP="00AB093C">
      <w:r>
        <w:separator/>
      </w:r>
    </w:p>
  </w:endnote>
  <w:endnote w:type="continuationSeparator" w:id="0">
    <w:p w14:paraId="7CF734CD" w14:textId="77777777" w:rsidR="00ED047E" w:rsidRDefault="00ED047E" w:rsidP="00AB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SC">
    <w:altName w:val="微软雅黑"/>
    <w:panose1 w:val="02010600040101010101"/>
    <w:charset w:val="86"/>
    <w:family w:val="auto"/>
    <w:pitch w:val="default"/>
    <w:sig w:usb0="00000000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2FBB" w14:textId="77777777" w:rsidR="00ED047E" w:rsidRDefault="00ED047E" w:rsidP="00AB093C">
      <w:r>
        <w:separator/>
      </w:r>
    </w:p>
  </w:footnote>
  <w:footnote w:type="continuationSeparator" w:id="0">
    <w:p w14:paraId="5A6CFCFF" w14:textId="77777777" w:rsidR="00ED047E" w:rsidRDefault="00ED047E" w:rsidP="00AB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16E"/>
    <w:rsid w:val="00014843"/>
    <w:rsid w:val="000168BF"/>
    <w:rsid w:val="00042481"/>
    <w:rsid w:val="000600E1"/>
    <w:rsid w:val="00064D12"/>
    <w:rsid w:val="00080604"/>
    <w:rsid w:val="000870CE"/>
    <w:rsid w:val="000A65F0"/>
    <w:rsid w:val="000C5DAE"/>
    <w:rsid w:val="000E1961"/>
    <w:rsid w:val="00106640"/>
    <w:rsid w:val="001230B8"/>
    <w:rsid w:val="00123D73"/>
    <w:rsid w:val="00124E2C"/>
    <w:rsid w:val="0012616E"/>
    <w:rsid w:val="00131010"/>
    <w:rsid w:val="001418B4"/>
    <w:rsid w:val="00163C5F"/>
    <w:rsid w:val="0017202E"/>
    <w:rsid w:val="00173C86"/>
    <w:rsid w:val="00180416"/>
    <w:rsid w:val="001811F5"/>
    <w:rsid w:val="001C512A"/>
    <w:rsid w:val="001E2B11"/>
    <w:rsid w:val="001E7B1F"/>
    <w:rsid w:val="00200D2C"/>
    <w:rsid w:val="00215AF6"/>
    <w:rsid w:val="0021688B"/>
    <w:rsid w:val="00225A79"/>
    <w:rsid w:val="00230D30"/>
    <w:rsid w:val="0024326E"/>
    <w:rsid w:val="002677BF"/>
    <w:rsid w:val="002862BF"/>
    <w:rsid w:val="0028646E"/>
    <w:rsid w:val="002B74A4"/>
    <w:rsid w:val="002C50DE"/>
    <w:rsid w:val="002F76BC"/>
    <w:rsid w:val="003133BD"/>
    <w:rsid w:val="00345B95"/>
    <w:rsid w:val="00373F5C"/>
    <w:rsid w:val="00375423"/>
    <w:rsid w:val="00395202"/>
    <w:rsid w:val="00397B96"/>
    <w:rsid w:val="003A7F86"/>
    <w:rsid w:val="003C66E7"/>
    <w:rsid w:val="003D68FD"/>
    <w:rsid w:val="003D7AF0"/>
    <w:rsid w:val="003E3CD2"/>
    <w:rsid w:val="003F2362"/>
    <w:rsid w:val="00411A02"/>
    <w:rsid w:val="0041483C"/>
    <w:rsid w:val="004150C7"/>
    <w:rsid w:val="00425298"/>
    <w:rsid w:val="00443AB4"/>
    <w:rsid w:val="00444FE7"/>
    <w:rsid w:val="004679C9"/>
    <w:rsid w:val="00477E13"/>
    <w:rsid w:val="004869ED"/>
    <w:rsid w:val="0048729F"/>
    <w:rsid w:val="00493CF2"/>
    <w:rsid w:val="004A43D9"/>
    <w:rsid w:val="004C32EF"/>
    <w:rsid w:val="004D3DB9"/>
    <w:rsid w:val="004F6E5F"/>
    <w:rsid w:val="005061EA"/>
    <w:rsid w:val="00514E75"/>
    <w:rsid w:val="00515411"/>
    <w:rsid w:val="00527120"/>
    <w:rsid w:val="005360E8"/>
    <w:rsid w:val="00541CB5"/>
    <w:rsid w:val="005528C0"/>
    <w:rsid w:val="00553761"/>
    <w:rsid w:val="00557939"/>
    <w:rsid w:val="00563D63"/>
    <w:rsid w:val="00566463"/>
    <w:rsid w:val="00566841"/>
    <w:rsid w:val="00566942"/>
    <w:rsid w:val="00572590"/>
    <w:rsid w:val="00585220"/>
    <w:rsid w:val="00594364"/>
    <w:rsid w:val="00596140"/>
    <w:rsid w:val="00597D37"/>
    <w:rsid w:val="005A2A62"/>
    <w:rsid w:val="005A3624"/>
    <w:rsid w:val="005B2D2B"/>
    <w:rsid w:val="005C21DC"/>
    <w:rsid w:val="005C4761"/>
    <w:rsid w:val="005D4FFD"/>
    <w:rsid w:val="005E7986"/>
    <w:rsid w:val="00607706"/>
    <w:rsid w:val="0061077E"/>
    <w:rsid w:val="00611E76"/>
    <w:rsid w:val="006148F7"/>
    <w:rsid w:val="006335B2"/>
    <w:rsid w:val="00650DC7"/>
    <w:rsid w:val="006558BA"/>
    <w:rsid w:val="00657C9F"/>
    <w:rsid w:val="006870DB"/>
    <w:rsid w:val="00696044"/>
    <w:rsid w:val="006A0B1A"/>
    <w:rsid w:val="006A7DE6"/>
    <w:rsid w:val="006B0848"/>
    <w:rsid w:val="006B3510"/>
    <w:rsid w:val="006B55A4"/>
    <w:rsid w:val="006B7DFA"/>
    <w:rsid w:val="006C4073"/>
    <w:rsid w:val="006D1D78"/>
    <w:rsid w:val="006D3F5D"/>
    <w:rsid w:val="006F259E"/>
    <w:rsid w:val="007016EB"/>
    <w:rsid w:val="00707623"/>
    <w:rsid w:val="00712DE7"/>
    <w:rsid w:val="00715662"/>
    <w:rsid w:val="007205C5"/>
    <w:rsid w:val="007400B9"/>
    <w:rsid w:val="0074505D"/>
    <w:rsid w:val="007472BE"/>
    <w:rsid w:val="00754693"/>
    <w:rsid w:val="007564CD"/>
    <w:rsid w:val="00757DC1"/>
    <w:rsid w:val="007652D0"/>
    <w:rsid w:val="00767348"/>
    <w:rsid w:val="007718C7"/>
    <w:rsid w:val="00771909"/>
    <w:rsid w:val="007901AD"/>
    <w:rsid w:val="007A77A6"/>
    <w:rsid w:val="007A78BB"/>
    <w:rsid w:val="007D22F3"/>
    <w:rsid w:val="007F6828"/>
    <w:rsid w:val="00810047"/>
    <w:rsid w:val="00812D53"/>
    <w:rsid w:val="00821F0D"/>
    <w:rsid w:val="00836F7B"/>
    <w:rsid w:val="008535B3"/>
    <w:rsid w:val="0085485E"/>
    <w:rsid w:val="008613C4"/>
    <w:rsid w:val="008640F9"/>
    <w:rsid w:val="008658AE"/>
    <w:rsid w:val="0087303D"/>
    <w:rsid w:val="008848FE"/>
    <w:rsid w:val="008908A1"/>
    <w:rsid w:val="008924CD"/>
    <w:rsid w:val="008A30DA"/>
    <w:rsid w:val="008C1636"/>
    <w:rsid w:val="008C46AB"/>
    <w:rsid w:val="008D1FF3"/>
    <w:rsid w:val="008D236A"/>
    <w:rsid w:val="008D2B08"/>
    <w:rsid w:val="008D52FF"/>
    <w:rsid w:val="008E2727"/>
    <w:rsid w:val="008F5BFF"/>
    <w:rsid w:val="00914594"/>
    <w:rsid w:val="00917CFE"/>
    <w:rsid w:val="009439B0"/>
    <w:rsid w:val="009470E8"/>
    <w:rsid w:val="009526AC"/>
    <w:rsid w:val="0095420E"/>
    <w:rsid w:val="00957911"/>
    <w:rsid w:val="00965429"/>
    <w:rsid w:val="00967F3B"/>
    <w:rsid w:val="00976C2B"/>
    <w:rsid w:val="00983720"/>
    <w:rsid w:val="009838A2"/>
    <w:rsid w:val="009B2CA6"/>
    <w:rsid w:val="009C226E"/>
    <w:rsid w:val="009C27A4"/>
    <w:rsid w:val="009C3EE9"/>
    <w:rsid w:val="009D68A8"/>
    <w:rsid w:val="009E18C4"/>
    <w:rsid w:val="009E75A9"/>
    <w:rsid w:val="009F24F4"/>
    <w:rsid w:val="00A00D7C"/>
    <w:rsid w:val="00A14FCE"/>
    <w:rsid w:val="00A30E88"/>
    <w:rsid w:val="00A36367"/>
    <w:rsid w:val="00A465AB"/>
    <w:rsid w:val="00A75B7F"/>
    <w:rsid w:val="00A80E1F"/>
    <w:rsid w:val="00A826B9"/>
    <w:rsid w:val="00A869E1"/>
    <w:rsid w:val="00A93E2B"/>
    <w:rsid w:val="00A9494F"/>
    <w:rsid w:val="00AA0B29"/>
    <w:rsid w:val="00AA2A76"/>
    <w:rsid w:val="00AA3E34"/>
    <w:rsid w:val="00AB093C"/>
    <w:rsid w:val="00AB0C5B"/>
    <w:rsid w:val="00AB63E3"/>
    <w:rsid w:val="00AC053E"/>
    <w:rsid w:val="00AC2085"/>
    <w:rsid w:val="00AF3741"/>
    <w:rsid w:val="00B0795F"/>
    <w:rsid w:val="00B21AE1"/>
    <w:rsid w:val="00B36124"/>
    <w:rsid w:val="00B43121"/>
    <w:rsid w:val="00B643B8"/>
    <w:rsid w:val="00B6449F"/>
    <w:rsid w:val="00B67677"/>
    <w:rsid w:val="00B811DF"/>
    <w:rsid w:val="00B836DD"/>
    <w:rsid w:val="00BE7594"/>
    <w:rsid w:val="00C13D5B"/>
    <w:rsid w:val="00C1453C"/>
    <w:rsid w:val="00C16090"/>
    <w:rsid w:val="00C715E2"/>
    <w:rsid w:val="00C717D7"/>
    <w:rsid w:val="00C7464E"/>
    <w:rsid w:val="00C7681D"/>
    <w:rsid w:val="00C81609"/>
    <w:rsid w:val="00C95710"/>
    <w:rsid w:val="00C961D3"/>
    <w:rsid w:val="00CA1FE0"/>
    <w:rsid w:val="00CA2B12"/>
    <w:rsid w:val="00CA45BA"/>
    <w:rsid w:val="00CC69B3"/>
    <w:rsid w:val="00CD5063"/>
    <w:rsid w:val="00CF312B"/>
    <w:rsid w:val="00D06171"/>
    <w:rsid w:val="00D145B2"/>
    <w:rsid w:val="00D31B79"/>
    <w:rsid w:val="00D506D1"/>
    <w:rsid w:val="00DA3E73"/>
    <w:rsid w:val="00DA4ACA"/>
    <w:rsid w:val="00DC5983"/>
    <w:rsid w:val="00DD242A"/>
    <w:rsid w:val="00DE07BE"/>
    <w:rsid w:val="00DE4DF0"/>
    <w:rsid w:val="00DF22F4"/>
    <w:rsid w:val="00E01DD6"/>
    <w:rsid w:val="00E10A59"/>
    <w:rsid w:val="00E10BD5"/>
    <w:rsid w:val="00E13626"/>
    <w:rsid w:val="00E64C1B"/>
    <w:rsid w:val="00E6573C"/>
    <w:rsid w:val="00E70D66"/>
    <w:rsid w:val="00E7416D"/>
    <w:rsid w:val="00E8113C"/>
    <w:rsid w:val="00EA7D52"/>
    <w:rsid w:val="00EB1C7E"/>
    <w:rsid w:val="00EC59EE"/>
    <w:rsid w:val="00ED047E"/>
    <w:rsid w:val="00EE74F5"/>
    <w:rsid w:val="00F11CE9"/>
    <w:rsid w:val="00F14683"/>
    <w:rsid w:val="00F36217"/>
    <w:rsid w:val="00F4154F"/>
    <w:rsid w:val="00F41674"/>
    <w:rsid w:val="00F547BB"/>
    <w:rsid w:val="00F5795C"/>
    <w:rsid w:val="00F7031C"/>
    <w:rsid w:val="00F71CCE"/>
    <w:rsid w:val="00F871EB"/>
    <w:rsid w:val="00F87FAC"/>
    <w:rsid w:val="00F93015"/>
    <w:rsid w:val="00FA60F9"/>
    <w:rsid w:val="00FB6CD1"/>
    <w:rsid w:val="00FD2B41"/>
    <w:rsid w:val="00FE32DC"/>
    <w:rsid w:val="0B7B1684"/>
    <w:rsid w:val="1286645B"/>
    <w:rsid w:val="16811067"/>
    <w:rsid w:val="2DD0072D"/>
    <w:rsid w:val="339D0D66"/>
    <w:rsid w:val="37105C60"/>
    <w:rsid w:val="3AA8407A"/>
    <w:rsid w:val="3B2C039E"/>
    <w:rsid w:val="3FF9783E"/>
    <w:rsid w:val="43B353C4"/>
    <w:rsid w:val="55852D4B"/>
    <w:rsid w:val="5BC5231E"/>
    <w:rsid w:val="62DF3808"/>
    <w:rsid w:val="6D5E406B"/>
    <w:rsid w:val="738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CDD044"/>
  <w15:docId w15:val="{3CD0F0DC-9CAB-4049-973F-7EE0F641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uiPriority w:val="1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Ac">
    <w:name w:val="正文 A"/>
    <w:qFormat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AB093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B093C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7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w</cp:lastModifiedBy>
  <cp:revision>176</cp:revision>
  <dcterms:created xsi:type="dcterms:W3CDTF">2018-07-06T06:56:00Z</dcterms:created>
  <dcterms:modified xsi:type="dcterms:W3CDTF">2021-09-02T08:26:00Z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