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3490" w14:textId="07B6212E" w:rsidR="00967A91" w:rsidRPr="00A20E35" w:rsidRDefault="00967A91" w:rsidP="00DC2C38">
      <w:pPr>
        <w:spacing w:line="360" w:lineRule="auto"/>
        <w:rPr>
          <w:rFonts w:ascii="宋体" w:hAnsi="宋体"/>
          <w:b/>
          <w:bCs/>
          <w:color w:val="FF3300"/>
          <w:spacing w:val="-40"/>
          <w:sz w:val="196"/>
          <w:szCs w:val="196"/>
        </w:rPr>
      </w:pPr>
    </w:p>
    <w:p w14:paraId="6DB0D950" w14:textId="0D490DB3" w:rsidR="006F764C" w:rsidRDefault="00E63EAE">
      <w:pPr>
        <w:spacing w:line="360" w:lineRule="auto"/>
        <w:jc w:val="center"/>
        <w:rPr>
          <w:rFonts w:ascii="新宋体" w:eastAsia="新宋体" w:hAnsi="新宋体" w:cs="新宋体"/>
          <w:b/>
          <w:bCs/>
          <w:color w:val="FF3300"/>
          <w:spacing w:val="-40"/>
          <w:sz w:val="84"/>
          <w:szCs w:val="84"/>
        </w:rPr>
      </w:pPr>
      <w:r>
        <w:rPr>
          <w:rFonts w:ascii="新宋体" w:eastAsia="新宋体" w:hAnsi="新宋体" w:cs="新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348DCFB8" w14:textId="77777777" w:rsidR="006F764C" w:rsidRDefault="006F764C">
      <w:pPr>
        <w:spacing w:line="360" w:lineRule="auto"/>
        <w:jc w:val="center"/>
        <w:rPr>
          <w:rFonts w:ascii="宋体" w:hAnsi="宋体"/>
          <w:b/>
          <w:bCs/>
          <w:color w:val="FF0000"/>
          <w:spacing w:val="-40"/>
          <w:sz w:val="32"/>
          <w:szCs w:val="32"/>
        </w:rPr>
      </w:pPr>
    </w:p>
    <w:p w14:paraId="3F6690D9" w14:textId="0F220785" w:rsidR="006F764C" w:rsidRDefault="00E63EAE">
      <w:pPr>
        <w:spacing w:line="360" w:lineRule="auto"/>
        <w:jc w:val="center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上国会</w:t>
      </w:r>
      <w:r w:rsidR="00E93FD1">
        <w:rPr>
          <w:rFonts w:ascii="仿宋_GB2312" w:eastAsia="仿宋_GB2312" w:hint="eastAsia"/>
          <w:bCs/>
          <w:sz w:val="32"/>
        </w:rPr>
        <w:t>企培</w:t>
      </w:r>
      <w:r>
        <w:rPr>
          <w:rFonts w:ascii="仿宋_GB2312" w:eastAsia="仿宋_GB2312" w:hint="eastAsia"/>
          <w:bCs/>
          <w:sz w:val="32"/>
        </w:rPr>
        <w:t>〔20</w:t>
      </w:r>
      <w:r w:rsidR="003B1C4B">
        <w:rPr>
          <w:rFonts w:ascii="仿宋_GB2312" w:eastAsia="仿宋_GB2312" w:hint="eastAsia"/>
          <w:bCs/>
          <w:sz w:val="32"/>
        </w:rPr>
        <w:t>20</w:t>
      </w:r>
      <w:r>
        <w:rPr>
          <w:rFonts w:ascii="仿宋_GB2312" w:eastAsia="仿宋_GB2312" w:hint="eastAsia"/>
          <w:bCs/>
          <w:sz w:val="32"/>
        </w:rPr>
        <w:t>〕</w:t>
      </w:r>
      <w:r w:rsidR="006512FE">
        <w:rPr>
          <w:rFonts w:ascii="仿宋_GB2312" w:eastAsia="仿宋_GB2312" w:hint="eastAsia"/>
          <w:bCs/>
          <w:sz w:val="32"/>
        </w:rPr>
        <w:t>4</w:t>
      </w:r>
      <w:r w:rsidR="006512FE">
        <w:rPr>
          <w:rFonts w:ascii="仿宋_GB2312" w:eastAsia="仿宋_GB2312"/>
          <w:bCs/>
          <w:sz w:val="32"/>
        </w:rPr>
        <w:t>2</w:t>
      </w:r>
      <w:r>
        <w:rPr>
          <w:rFonts w:ascii="仿宋_GB2312" w:eastAsia="仿宋_GB2312" w:hint="eastAsia"/>
          <w:bCs/>
          <w:sz w:val="32"/>
        </w:rPr>
        <w:t>号</w:t>
      </w:r>
    </w:p>
    <w:p w14:paraId="5CCFA7DA" w14:textId="77777777" w:rsidR="006F764C" w:rsidRDefault="006F764C" w:rsidP="00DC2C38">
      <w:pPr>
        <w:jc w:val="center"/>
        <w:rPr>
          <w:rFonts w:ascii="仿宋_GB2312" w:eastAsia="仿宋_GB2312"/>
          <w:b/>
          <w:bCs/>
          <w:sz w:val="18"/>
          <w:szCs w:val="18"/>
        </w:rPr>
      </w:pPr>
    </w:p>
    <w:p w14:paraId="256739ED" w14:textId="77777777" w:rsidR="006F764C" w:rsidRPr="00DC2C38" w:rsidRDefault="00E63EAE" w:rsidP="00DC2C38">
      <w:pPr>
        <w:spacing w:line="280" w:lineRule="exact"/>
        <w:ind w:rightChars="-15" w:right="-36"/>
        <w:jc w:val="center"/>
        <w:rPr>
          <w:rFonts w:ascii="仿宋_GB2312" w:eastAsia="仿宋_GB2312" w:hAnsi="黑体" w:cs="Times New Roman"/>
          <w:b/>
          <w:sz w:val="36"/>
          <w:szCs w:val="36"/>
        </w:rPr>
      </w:pPr>
      <w:r w:rsidRPr="00DC2C38">
        <w:rPr>
          <w:rFonts w:ascii="仿宋_GB2312" w:eastAsia="仿宋_GB2312" w:hAnsi="黑体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067F4" wp14:editId="3CB0BA0E">
                <wp:simplePos x="0" y="0"/>
                <wp:positionH relativeFrom="margin">
                  <wp:posOffset>-4445</wp:posOffset>
                </wp:positionH>
                <wp:positionV relativeFrom="paragraph">
                  <wp:posOffset>12700</wp:posOffset>
                </wp:positionV>
                <wp:extent cx="5166995" cy="8890"/>
                <wp:effectExtent l="0" t="0" r="33655" b="2921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6995" cy="88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="http://schemas.microsoft.com/office/word/2018/wordml" xmlns:w16cex="http://schemas.microsoft.com/office/word/2018/wordml/cex">
            <w:pict>
              <v:line id="_x0000_s1026" o:spid="_x0000_s1026" o:spt="20" style="position:absolute;left:0pt;flip:y;margin-left:-0.35pt;margin-top:1pt;height:0.7pt;width:406.85pt;mso-position-horizontal-relative:margin;z-index:251667456;mso-width-relative:page;mso-height-relative:page;" filled="f" stroked="t" coordsize="21600,21600" o:gfxdata="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1xP/H0wAAAAUBAAAPAAAAAAAAAAEAIAAA&#10;ACIAAABkcnMvZG93bnJldi54bWxQSwECFAAUAAAACACHTuJAJnNX6tgBAABqAwAADgAAAAAAAAAB&#10;ACAAAAAiAQAAZHJzL2Uyb0RvYy54bWxQSwUGAAAAAAYABgBZAQAAb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5AE46633" w14:textId="77777777" w:rsidR="00117E1E" w:rsidRDefault="00E63EAE" w:rsidP="00117E1E">
      <w:pPr>
        <w:spacing w:line="540" w:lineRule="exact"/>
        <w:jc w:val="center"/>
        <w:rPr>
          <w:rFonts w:ascii="仿宋_GB2312" w:eastAsia="仿宋_GB2312" w:hAnsi="黑体" w:cs="Times New Roman"/>
          <w:b/>
          <w:sz w:val="36"/>
          <w:szCs w:val="36"/>
        </w:rPr>
      </w:pPr>
      <w:r w:rsidRPr="00E93FD1">
        <w:rPr>
          <w:rFonts w:ascii="仿宋_GB2312" w:eastAsia="仿宋_GB2312" w:hAnsi="黑体" w:cs="Times New Roman" w:hint="eastAsia"/>
          <w:b/>
          <w:sz w:val="36"/>
          <w:szCs w:val="36"/>
        </w:rPr>
        <w:t>关于举办“</w:t>
      </w:r>
      <w:r w:rsidR="00117E1E" w:rsidRPr="00117E1E">
        <w:rPr>
          <w:rFonts w:ascii="仿宋_GB2312" w:eastAsia="仿宋_GB2312" w:hAnsi="黑体" w:cs="Times New Roman" w:hint="eastAsia"/>
          <w:b/>
          <w:sz w:val="36"/>
          <w:szCs w:val="36"/>
        </w:rPr>
        <w:t>财务领导力提升与价值创造</w:t>
      </w:r>
      <w:r w:rsidR="00117E1E">
        <w:rPr>
          <w:rFonts w:ascii="仿宋_GB2312" w:eastAsia="仿宋_GB2312" w:hAnsi="黑体" w:cs="Times New Roman" w:hint="eastAsia"/>
          <w:b/>
          <w:sz w:val="36"/>
          <w:szCs w:val="36"/>
        </w:rPr>
        <w:t>“</w:t>
      </w:r>
      <w:r w:rsidR="00D47FD6" w:rsidRPr="00E93FD1">
        <w:rPr>
          <w:rFonts w:ascii="仿宋_GB2312" w:eastAsia="仿宋_GB2312" w:hAnsi="黑体" w:cs="Times New Roman" w:hint="eastAsia"/>
          <w:b/>
          <w:sz w:val="36"/>
          <w:szCs w:val="36"/>
        </w:rPr>
        <w:t>在线课程</w:t>
      </w:r>
    </w:p>
    <w:p w14:paraId="42558282" w14:textId="6C0D723C" w:rsidR="006F764C" w:rsidRPr="00E93FD1" w:rsidRDefault="00E63EAE" w:rsidP="00117E1E">
      <w:pPr>
        <w:spacing w:line="540" w:lineRule="exact"/>
        <w:jc w:val="center"/>
        <w:rPr>
          <w:rFonts w:ascii="仿宋_GB2312" w:eastAsia="仿宋_GB2312" w:hAnsi="黑体" w:cs="Times New Roman"/>
          <w:b/>
          <w:sz w:val="36"/>
          <w:szCs w:val="36"/>
        </w:rPr>
      </w:pPr>
      <w:r w:rsidRPr="00E93FD1">
        <w:rPr>
          <w:rFonts w:ascii="仿宋_GB2312" w:eastAsia="仿宋_GB2312" w:hAnsi="黑体" w:cs="Times New Roman" w:hint="eastAsia"/>
          <w:b/>
          <w:sz w:val="36"/>
          <w:szCs w:val="36"/>
        </w:rPr>
        <w:t>的通知</w:t>
      </w:r>
    </w:p>
    <w:p w14:paraId="657C8E8A" w14:textId="77777777" w:rsidR="006F764C" w:rsidRDefault="00E63EAE" w:rsidP="00967A91">
      <w:pPr>
        <w:rPr>
          <w:rFonts w:ascii="仿宋_GB2312" w:eastAsia="仿宋_GB2312" w:hAnsi="Songti SC"/>
          <w:sz w:val="32"/>
          <w:szCs w:val="32"/>
        </w:rPr>
      </w:pPr>
      <w:r>
        <w:rPr>
          <w:rFonts w:ascii="仿宋_GB2312" w:eastAsia="仿宋_GB2312" w:hAnsi="Songti SC" w:hint="eastAsia"/>
          <w:sz w:val="32"/>
          <w:szCs w:val="32"/>
        </w:rPr>
        <w:t>各相关单位：</w:t>
      </w:r>
    </w:p>
    <w:p w14:paraId="0287648D" w14:textId="49614EBD" w:rsidR="00117E1E" w:rsidRDefault="00117E1E" w:rsidP="00D47FD6">
      <w:pPr>
        <w:widowControl/>
        <w:spacing w:line="360" w:lineRule="auto"/>
        <w:ind w:firstLineChars="200" w:firstLine="640"/>
        <w:rPr>
          <w:rFonts w:ascii="仿宋_GB2312" w:eastAsia="仿宋_GB2312" w:hAnsi="Songti SC" w:cs="Times New Roman"/>
          <w:sz w:val="32"/>
          <w:szCs w:val="32"/>
        </w:rPr>
      </w:pPr>
      <w:r w:rsidRPr="00117E1E">
        <w:rPr>
          <w:rFonts w:ascii="仿宋_GB2312" w:eastAsia="仿宋_GB2312" w:hAnsi="Songti SC" w:cs="Times New Roman" w:hint="eastAsia"/>
          <w:sz w:val="32"/>
          <w:szCs w:val="32"/>
        </w:rPr>
        <w:t>经济发展低迷，不确定性日增</w:t>
      </w:r>
      <w:r w:rsidR="00270611">
        <w:rPr>
          <w:rFonts w:ascii="仿宋_GB2312" w:eastAsia="仿宋_GB2312" w:hAnsi="Songti SC" w:cs="Times New Roman" w:hint="eastAsia"/>
          <w:sz w:val="32"/>
          <w:szCs w:val="32"/>
        </w:rPr>
        <w:t>。</w:t>
      </w:r>
      <w:r w:rsidRPr="00117E1E">
        <w:rPr>
          <w:rFonts w:ascii="仿宋_GB2312" w:eastAsia="仿宋_GB2312" w:hAnsi="Songti SC" w:cs="Times New Roman"/>
          <w:sz w:val="32"/>
          <w:szCs w:val="32"/>
        </w:rPr>
        <w:t>商业模式重塑、产业转型、科技进步、知识经济、环境保护、社会责任、利益攸关者主张</w:t>
      </w:r>
      <w:r w:rsidRPr="00117E1E">
        <w:rPr>
          <w:rFonts w:ascii="仿宋_GB2312" w:eastAsia="仿宋_GB2312" w:hAnsi="Songti SC" w:cs="Times New Roman"/>
          <w:sz w:val="32"/>
          <w:szCs w:val="32"/>
        </w:rPr>
        <w:t>……</w:t>
      </w:r>
      <w:r w:rsidRPr="00117E1E">
        <w:rPr>
          <w:rFonts w:ascii="仿宋_GB2312" w:eastAsia="仿宋_GB2312" w:hAnsi="Songti SC" w:cs="Times New Roman"/>
          <w:sz w:val="32"/>
          <w:szCs w:val="32"/>
        </w:rPr>
        <w:t>对公司战略、运营、财务的影响日益加大。商业模式逐渐向</w:t>
      </w:r>
      <w:r w:rsidRPr="00117E1E">
        <w:rPr>
          <w:rFonts w:ascii="仿宋_GB2312" w:eastAsia="仿宋_GB2312" w:hAnsi="Songti SC" w:cs="Times New Roman"/>
          <w:sz w:val="32"/>
          <w:szCs w:val="32"/>
        </w:rPr>
        <w:t>“</w:t>
      </w:r>
      <w:r w:rsidRPr="00117E1E">
        <w:rPr>
          <w:rFonts w:ascii="仿宋_GB2312" w:eastAsia="仿宋_GB2312" w:hAnsi="Songti SC" w:cs="Times New Roman"/>
          <w:sz w:val="32"/>
          <w:szCs w:val="32"/>
        </w:rPr>
        <w:t>云端</w:t>
      </w:r>
      <w:r w:rsidRPr="00117E1E">
        <w:rPr>
          <w:rFonts w:ascii="仿宋_GB2312" w:eastAsia="仿宋_GB2312" w:hAnsi="Songti SC" w:cs="Times New Roman"/>
          <w:sz w:val="32"/>
          <w:szCs w:val="32"/>
        </w:rPr>
        <w:t>”</w:t>
      </w:r>
      <w:r w:rsidRPr="00117E1E">
        <w:rPr>
          <w:rFonts w:ascii="仿宋_GB2312" w:eastAsia="仿宋_GB2312" w:hAnsi="Songti SC" w:cs="Times New Roman"/>
          <w:sz w:val="32"/>
          <w:szCs w:val="32"/>
        </w:rPr>
        <w:t>靠拢，大数据时代</w:t>
      </w:r>
      <w:r w:rsidR="00270611">
        <w:rPr>
          <w:rFonts w:ascii="仿宋_GB2312" w:eastAsia="仿宋_GB2312" w:hAnsi="Songti SC" w:cs="Times New Roman" w:hint="eastAsia"/>
          <w:sz w:val="32"/>
          <w:szCs w:val="32"/>
        </w:rPr>
        <w:t>已经来临</w:t>
      </w:r>
      <w:r w:rsidRPr="00117E1E">
        <w:rPr>
          <w:rFonts w:ascii="仿宋_GB2312" w:eastAsia="仿宋_GB2312" w:hAnsi="Songti SC" w:cs="Times New Roman"/>
          <w:sz w:val="32"/>
          <w:szCs w:val="32"/>
        </w:rPr>
        <w:t>，企业组织悄然发生变化。</w:t>
      </w:r>
      <w:r w:rsidR="00270611">
        <w:rPr>
          <w:rFonts w:ascii="仿宋_GB2312" w:eastAsia="仿宋_GB2312" w:hAnsi="Songti SC" w:cs="Times New Roman" w:hint="eastAsia"/>
          <w:sz w:val="32"/>
          <w:szCs w:val="32"/>
        </w:rPr>
        <w:t>优秀的</w:t>
      </w:r>
      <w:r w:rsidRPr="00117E1E">
        <w:rPr>
          <w:rFonts w:ascii="仿宋_GB2312" w:eastAsia="仿宋_GB2312" w:hAnsi="Songti SC" w:cs="Times New Roman"/>
          <w:sz w:val="32"/>
          <w:szCs w:val="32"/>
        </w:rPr>
        <w:t>财务领导人和财务组织正在向</w:t>
      </w:r>
      <w:r w:rsidRPr="00117E1E">
        <w:rPr>
          <w:rFonts w:ascii="仿宋_GB2312" w:eastAsia="仿宋_GB2312" w:hAnsi="Songti SC" w:cs="Times New Roman"/>
          <w:sz w:val="32"/>
          <w:szCs w:val="32"/>
        </w:rPr>
        <w:t>“</w:t>
      </w:r>
      <w:r w:rsidRPr="00117E1E">
        <w:rPr>
          <w:rFonts w:ascii="仿宋_GB2312" w:eastAsia="仿宋_GB2312" w:hAnsi="Songti SC" w:cs="Times New Roman"/>
          <w:sz w:val="32"/>
          <w:szCs w:val="32"/>
        </w:rPr>
        <w:t>价值整合者</w:t>
      </w:r>
      <w:r w:rsidRPr="00117E1E">
        <w:rPr>
          <w:rFonts w:ascii="仿宋_GB2312" w:eastAsia="仿宋_GB2312" w:hAnsi="Songti SC" w:cs="Times New Roman"/>
          <w:sz w:val="32"/>
          <w:szCs w:val="32"/>
        </w:rPr>
        <w:t>”</w:t>
      </w:r>
      <w:r w:rsidRPr="00117E1E">
        <w:rPr>
          <w:rFonts w:ascii="仿宋_GB2312" w:eastAsia="仿宋_GB2312" w:hAnsi="Songti SC" w:cs="Times New Roman"/>
          <w:sz w:val="32"/>
          <w:szCs w:val="32"/>
        </w:rPr>
        <w:t>进化，即需要更好地解决来自研发、供应链、制造、营销、外包/外联以及其它领域（如金融）跨职能的经营与财务指标之间的关系。在重新厘清财务工作的本质和定位的同时</w:t>
      </w:r>
      <w:r w:rsidRPr="00117E1E">
        <w:rPr>
          <w:rFonts w:ascii="仿宋_GB2312" w:eastAsia="仿宋_GB2312" w:hAnsi="Songti SC" w:cs="Times New Roman" w:hint="eastAsia"/>
          <w:sz w:val="32"/>
          <w:szCs w:val="32"/>
        </w:rPr>
        <w:t>，</w:t>
      </w:r>
      <w:r w:rsidR="00270611">
        <w:rPr>
          <w:rFonts w:ascii="仿宋_GB2312" w:eastAsia="仿宋_GB2312" w:hAnsi="Songti SC" w:cs="Times New Roman" w:hint="eastAsia"/>
          <w:sz w:val="32"/>
          <w:szCs w:val="32"/>
        </w:rPr>
        <w:t>财务领导人</w:t>
      </w:r>
      <w:r w:rsidRPr="00117E1E">
        <w:rPr>
          <w:rFonts w:ascii="仿宋_GB2312" w:eastAsia="仿宋_GB2312" w:hAnsi="Songti SC" w:cs="Times New Roman" w:hint="eastAsia"/>
          <w:sz w:val="32"/>
          <w:szCs w:val="32"/>
        </w:rPr>
        <w:t>还要充分发挥高情商和沟通协调能力，方能</w:t>
      </w:r>
      <w:r w:rsidR="00270611">
        <w:rPr>
          <w:rFonts w:ascii="仿宋_GB2312" w:eastAsia="仿宋_GB2312" w:hAnsi="Songti SC" w:cs="Times New Roman" w:hint="eastAsia"/>
          <w:sz w:val="32"/>
          <w:szCs w:val="32"/>
        </w:rPr>
        <w:t>引领变革，</w:t>
      </w:r>
      <w:r w:rsidRPr="00117E1E">
        <w:rPr>
          <w:rFonts w:ascii="仿宋_GB2312" w:eastAsia="仿宋_GB2312" w:hAnsi="Songti SC" w:cs="Times New Roman" w:hint="eastAsia"/>
          <w:sz w:val="32"/>
          <w:szCs w:val="32"/>
        </w:rPr>
        <w:t>有力推进公司的客户服务和价值创造。</w:t>
      </w:r>
    </w:p>
    <w:p w14:paraId="7E2FA91A" w14:textId="4DFC2BB6" w:rsidR="00DC2C38" w:rsidRDefault="00117E1E" w:rsidP="00117E1E">
      <w:pPr>
        <w:widowControl/>
        <w:spacing w:line="360" w:lineRule="auto"/>
        <w:ind w:firstLineChars="200" w:firstLine="640"/>
        <w:rPr>
          <w:rFonts w:ascii="仿宋_GB2312" w:eastAsia="仿宋_GB2312" w:hAnsi="Songti SC" w:cs="Times New Roman"/>
          <w:sz w:val="32"/>
          <w:szCs w:val="32"/>
        </w:rPr>
      </w:pPr>
      <w:r w:rsidRPr="00117E1E">
        <w:rPr>
          <w:rFonts w:ascii="仿宋_GB2312" w:eastAsia="仿宋_GB2312" w:hAnsi="Songti SC" w:cs="Times New Roman"/>
          <w:sz w:val="32"/>
          <w:szCs w:val="32"/>
        </w:rPr>
        <w:lastRenderedPageBreak/>
        <w:t>上海国家会计学院依托专业的师资团队和多年的培训经验，设计推出了</w:t>
      </w:r>
      <w:r w:rsidRPr="00117E1E">
        <w:rPr>
          <w:rFonts w:ascii="仿宋_GB2312" w:eastAsia="仿宋_GB2312" w:hAnsi="Songti SC" w:cs="Times New Roman"/>
          <w:sz w:val="32"/>
          <w:szCs w:val="32"/>
        </w:rPr>
        <w:t>“</w:t>
      </w:r>
      <w:r w:rsidRPr="00117E1E">
        <w:rPr>
          <w:rFonts w:ascii="仿宋_GB2312" w:eastAsia="仿宋_GB2312" w:hAnsi="Songti SC" w:cs="Times New Roman"/>
          <w:sz w:val="32"/>
          <w:szCs w:val="32"/>
        </w:rPr>
        <w:t>财务领导力提升与价值创造</w:t>
      </w:r>
      <w:r w:rsidRPr="00117E1E">
        <w:rPr>
          <w:rFonts w:ascii="仿宋_GB2312" w:eastAsia="仿宋_GB2312" w:hAnsi="Songti SC" w:cs="Times New Roman"/>
          <w:sz w:val="32"/>
          <w:szCs w:val="32"/>
        </w:rPr>
        <w:t>”</w:t>
      </w:r>
      <w:r w:rsidR="00270611">
        <w:rPr>
          <w:rFonts w:ascii="仿宋_GB2312" w:eastAsia="仿宋_GB2312" w:hAnsi="Songti SC" w:cs="Times New Roman" w:hint="eastAsia"/>
          <w:sz w:val="32"/>
          <w:szCs w:val="32"/>
        </w:rPr>
        <w:t>在线</w:t>
      </w:r>
      <w:r w:rsidR="00270611" w:rsidRPr="00117E1E">
        <w:rPr>
          <w:rFonts w:ascii="仿宋_GB2312" w:eastAsia="仿宋_GB2312" w:hAnsi="Songti SC" w:cs="Times New Roman"/>
          <w:sz w:val="32"/>
          <w:szCs w:val="32"/>
        </w:rPr>
        <w:t>课程</w:t>
      </w:r>
      <w:r w:rsidRPr="00117E1E">
        <w:rPr>
          <w:rFonts w:ascii="仿宋_GB2312" w:eastAsia="仿宋_GB2312" w:hAnsi="Songti SC" w:cs="Times New Roman"/>
          <w:sz w:val="32"/>
          <w:szCs w:val="32"/>
        </w:rPr>
        <w:t>。课程将特邀国内著名的财务专家孙铮老师、著名的</w:t>
      </w:r>
      <w:r w:rsidR="00270611">
        <w:rPr>
          <w:rFonts w:ascii="仿宋_GB2312" w:eastAsia="仿宋_GB2312" w:hAnsi="Songti SC" w:cs="Times New Roman" w:hint="eastAsia"/>
          <w:sz w:val="32"/>
          <w:szCs w:val="32"/>
        </w:rPr>
        <w:t>高管教练</w:t>
      </w:r>
      <w:r w:rsidRPr="00117E1E">
        <w:rPr>
          <w:rFonts w:ascii="仿宋_GB2312" w:eastAsia="仿宋_GB2312" w:hAnsi="Songti SC" w:cs="Times New Roman"/>
          <w:sz w:val="32"/>
          <w:szCs w:val="32"/>
        </w:rPr>
        <w:t>叶慧琍</w:t>
      </w:r>
      <w:r>
        <w:rPr>
          <w:rFonts w:ascii="仿宋_GB2312" w:eastAsia="仿宋_GB2312" w:hAnsi="Songti SC" w:cs="Times New Roman" w:hint="eastAsia"/>
          <w:sz w:val="32"/>
          <w:szCs w:val="32"/>
        </w:rPr>
        <w:t>老师</w:t>
      </w:r>
      <w:r w:rsidRPr="00117E1E">
        <w:rPr>
          <w:rFonts w:ascii="仿宋_GB2312" w:eastAsia="仿宋_GB2312" w:hAnsi="Songti SC" w:cs="Times New Roman"/>
          <w:sz w:val="32"/>
          <w:szCs w:val="32"/>
        </w:rPr>
        <w:t>参与讲授，通过大量案例，再加上丰富的人生阅历及国际视野，带领</w:t>
      </w:r>
      <w:r w:rsidR="00270611">
        <w:rPr>
          <w:rFonts w:ascii="仿宋_GB2312" w:eastAsia="仿宋_GB2312" w:hAnsi="Songti SC" w:cs="Times New Roman" w:hint="eastAsia"/>
          <w:sz w:val="32"/>
          <w:szCs w:val="32"/>
        </w:rPr>
        <w:t>财务精英们一起走进无人区</w:t>
      </w:r>
      <w:r w:rsidRPr="00117E1E">
        <w:rPr>
          <w:rFonts w:ascii="仿宋_GB2312" w:eastAsia="仿宋_GB2312" w:hAnsi="Songti SC" w:cs="Times New Roman"/>
          <w:sz w:val="32"/>
          <w:szCs w:val="32"/>
        </w:rPr>
        <w:t>，</w:t>
      </w:r>
      <w:r w:rsidR="00270611">
        <w:rPr>
          <w:rFonts w:ascii="仿宋_GB2312" w:eastAsia="仿宋_GB2312" w:hAnsi="Songti SC" w:cs="Times New Roman" w:hint="eastAsia"/>
          <w:sz w:val="32"/>
          <w:szCs w:val="32"/>
        </w:rPr>
        <w:t>重新淬炼</w:t>
      </w:r>
      <w:r w:rsidR="002D170D">
        <w:rPr>
          <w:rFonts w:ascii="仿宋_GB2312" w:eastAsia="仿宋_GB2312" w:hAnsi="Songti SC" w:cs="Times New Roman" w:hint="eastAsia"/>
          <w:sz w:val="32"/>
          <w:szCs w:val="32"/>
        </w:rPr>
        <w:t>自己的</w:t>
      </w:r>
      <w:r w:rsidRPr="00117E1E">
        <w:rPr>
          <w:rFonts w:ascii="仿宋_GB2312" w:eastAsia="仿宋_GB2312" w:hAnsi="Songti SC" w:cs="Times New Roman"/>
          <w:sz w:val="32"/>
          <w:szCs w:val="32"/>
        </w:rPr>
        <w:t>专业判断和职业素养。课程招生工作由中国商业会计学会培训部负责，欢迎各相关单位积极报名参加。</w:t>
      </w:r>
    </w:p>
    <w:p w14:paraId="6CD4CEBC" w14:textId="77777777" w:rsidR="006F764C" w:rsidRDefault="006F764C">
      <w:pPr>
        <w:widowControl/>
        <w:spacing w:line="360" w:lineRule="auto"/>
        <w:jc w:val="left"/>
        <w:rPr>
          <w:rFonts w:ascii="仿宋_GB2312" w:eastAsia="仿宋_GB2312" w:hAnsi="Songti SC"/>
          <w:sz w:val="32"/>
          <w:szCs w:val="32"/>
        </w:rPr>
      </w:pPr>
    </w:p>
    <w:p w14:paraId="3B0BE32E" w14:textId="77777777" w:rsidR="006F764C" w:rsidRDefault="00E63EAE">
      <w:pPr>
        <w:widowControl/>
        <w:spacing w:line="360" w:lineRule="auto"/>
        <w:ind w:firstLineChars="200" w:firstLine="640"/>
        <w:jc w:val="left"/>
        <w:rPr>
          <w:rFonts w:ascii="仿宋_GB2312" w:eastAsia="仿宋_GB2312" w:hAnsi="Songti SC"/>
          <w:sz w:val="32"/>
          <w:szCs w:val="32"/>
        </w:rPr>
      </w:pPr>
      <w:r>
        <w:rPr>
          <w:rFonts w:ascii="仿宋_GB2312" w:eastAsia="仿宋_GB2312" w:hAnsi="Songti SC" w:hint="eastAsia"/>
          <w:sz w:val="32"/>
          <w:szCs w:val="32"/>
        </w:rPr>
        <w:t>附件：一、课程简介</w:t>
      </w:r>
    </w:p>
    <w:p w14:paraId="5217304E" w14:textId="5A0F08EA" w:rsidR="006F764C" w:rsidRDefault="00E63EAE">
      <w:pPr>
        <w:widowControl/>
        <w:spacing w:line="360" w:lineRule="auto"/>
        <w:ind w:firstLineChars="500" w:firstLine="1600"/>
        <w:jc w:val="left"/>
        <w:rPr>
          <w:rFonts w:ascii="仿宋_GB2312" w:eastAsia="仿宋_GB2312" w:hAnsi="Songti SC"/>
          <w:sz w:val="32"/>
          <w:szCs w:val="32"/>
        </w:rPr>
      </w:pPr>
      <w:r>
        <w:rPr>
          <w:rFonts w:ascii="仿宋_GB2312" w:eastAsia="仿宋_GB2312" w:hAnsi="Songti SC" w:hint="eastAsia"/>
          <w:sz w:val="32"/>
          <w:szCs w:val="32"/>
        </w:rPr>
        <w:t>二、报名回执表</w:t>
      </w:r>
    </w:p>
    <w:p w14:paraId="0DD5E791" w14:textId="35B84CF5" w:rsidR="008C236D" w:rsidRDefault="008C236D" w:rsidP="008C236D">
      <w:pPr>
        <w:widowControl/>
        <w:spacing w:line="360" w:lineRule="auto"/>
        <w:jc w:val="left"/>
        <w:rPr>
          <w:rFonts w:ascii="仿宋_GB2312" w:eastAsia="仿宋_GB2312" w:hAnsi="Songti SC"/>
          <w:sz w:val="32"/>
          <w:szCs w:val="32"/>
        </w:rPr>
      </w:pPr>
    </w:p>
    <w:p w14:paraId="7A6D3648" w14:textId="77777777" w:rsidR="008C236D" w:rsidRDefault="008C236D" w:rsidP="008C236D">
      <w:pPr>
        <w:widowControl/>
        <w:spacing w:line="360" w:lineRule="auto"/>
        <w:jc w:val="left"/>
        <w:rPr>
          <w:rFonts w:ascii="仿宋_GB2312" w:eastAsia="仿宋_GB2312" w:hAnsi="Songti SC"/>
          <w:sz w:val="32"/>
          <w:szCs w:val="32"/>
        </w:rPr>
      </w:pPr>
    </w:p>
    <w:p w14:paraId="2C15C40E" w14:textId="77777777" w:rsidR="008C236D" w:rsidRDefault="00E63EAE" w:rsidP="008C236D">
      <w:pPr>
        <w:spacing w:line="360" w:lineRule="auto"/>
        <w:ind w:right="320" w:firstLineChars="1000" w:firstLine="3200"/>
        <w:jc w:val="right"/>
        <w:rPr>
          <w:rFonts w:ascii="仿宋_GB2312" w:eastAsia="仿宋_GB2312" w:hAnsi="Songti SC"/>
          <w:sz w:val="32"/>
          <w:szCs w:val="32"/>
        </w:rPr>
      </w:pPr>
      <w:r>
        <w:rPr>
          <w:rFonts w:ascii="仿宋_GB2312" w:eastAsia="仿宋_GB2312" w:hAnsi="Songti SC" w:hint="eastAsia"/>
          <w:sz w:val="32"/>
          <w:szCs w:val="32"/>
        </w:rPr>
        <w:t>上海国家会计学院</w:t>
      </w:r>
    </w:p>
    <w:p w14:paraId="6EBDFBDA" w14:textId="24CEC985" w:rsidR="006F764C" w:rsidRDefault="00E63EAE" w:rsidP="008C236D">
      <w:pPr>
        <w:spacing w:line="360" w:lineRule="auto"/>
        <w:ind w:right="320" w:firstLineChars="1000" w:firstLine="3200"/>
        <w:jc w:val="right"/>
        <w:rPr>
          <w:rFonts w:ascii="仿宋_GB2312" w:eastAsia="仿宋_GB2312" w:hAnsi="Songti SC"/>
          <w:sz w:val="32"/>
          <w:szCs w:val="32"/>
        </w:rPr>
      </w:pPr>
      <w:r>
        <w:rPr>
          <w:rFonts w:ascii="仿宋_GB2312" w:eastAsia="仿宋_GB2312" w:hAnsi="Songti SC" w:hint="eastAsia"/>
          <w:sz w:val="32"/>
          <w:szCs w:val="32"/>
        </w:rPr>
        <w:t>企业管理培训部</w:t>
      </w:r>
    </w:p>
    <w:p w14:paraId="0973D6A8" w14:textId="07985D63" w:rsidR="006F764C" w:rsidRDefault="00E63EAE" w:rsidP="008C236D">
      <w:pPr>
        <w:spacing w:line="360" w:lineRule="auto"/>
        <w:ind w:right="640" w:firstLineChars="1500" w:firstLine="4800"/>
        <w:jc w:val="right"/>
        <w:rPr>
          <w:rFonts w:ascii="仿宋_GB2312" w:eastAsia="仿宋_GB2312" w:hAnsi="Songti SC"/>
          <w:sz w:val="32"/>
          <w:szCs w:val="32"/>
        </w:rPr>
      </w:pPr>
      <w:r>
        <w:rPr>
          <w:rFonts w:ascii="仿宋_GB2312" w:eastAsia="仿宋_GB2312" w:hAnsi="Songti SC" w:hint="eastAsia"/>
          <w:sz w:val="32"/>
          <w:szCs w:val="32"/>
        </w:rPr>
        <w:t>20</w:t>
      </w:r>
      <w:r w:rsidR="008C4BD8">
        <w:rPr>
          <w:rFonts w:ascii="仿宋_GB2312" w:eastAsia="仿宋_GB2312" w:hAnsi="Songti SC" w:hint="eastAsia"/>
          <w:sz w:val="32"/>
          <w:szCs w:val="32"/>
        </w:rPr>
        <w:t>20</w:t>
      </w:r>
      <w:r>
        <w:rPr>
          <w:rFonts w:ascii="仿宋_GB2312" w:eastAsia="仿宋_GB2312" w:hAnsi="Songti SC" w:hint="eastAsia"/>
          <w:sz w:val="32"/>
          <w:szCs w:val="32"/>
        </w:rPr>
        <w:t>年</w:t>
      </w:r>
      <w:r w:rsidR="00117E1E">
        <w:rPr>
          <w:rFonts w:ascii="仿宋_GB2312" w:eastAsia="仿宋_GB2312" w:hAnsi="Songti SC" w:hint="eastAsia"/>
          <w:sz w:val="32"/>
          <w:szCs w:val="32"/>
        </w:rPr>
        <w:t>7</w:t>
      </w:r>
      <w:r>
        <w:rPr>
          <w:rFonts w:ascii="仿宋_GB2312" w:eastAsia="仿宋_GB2312" w:hAnsi="Songti SC" w:hint="eastAsia"/>
          <w:sz w:val="32"/>
          <w:szCs w:val="32"/>
        </w:rPr>
        <w:t>月</w:t>
      </w:r>
    </w:p>
    <w:p w14:paraId="696B9166" w14:textId="06064DC8" w:rsidR="00920675" w:rsidRDefault="00920675">
      <w:pPr>
        <w:spacing w:line="360" w:lineRule="auto"/>
        <w:rPr>
          <w:rFonts w:ascii="仿宋_GB2312" w:eastAsia="仿宋_GB2312" w:hAnsi="华文中宋"/>
          <w:sz w:val="32"/>
          <w:szCs w:val="32"/>
        </w:rPr>
      </w:pPr>
      <w:bookmarkStart w:id="0" w:name="_Hlk8036622"/>
    </w:p>
    <w:p w14:paraId="3AE2B7DD" w14:textId="4E1D0051" w:rsidR="00117E1E" w:rsidRDefault="00117E1E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49A1F971" w14:textId="65EB51F8" w:rsidR="008C236D" w:rsidRDefault="008C236D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0FB482D8" w14:textId="1B0C5397" w:rsidR="008C236D" w:rsidRDefault="008C236D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58C4643E" w14:textId="073F5C91" w:rsidR="008C236D" w:rsidRPr="008C236D" w:rsidRDefault="008C236D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3BDB8BC6" w14:textId="77777777" w:rsidR="006F764C" w:rsidRDefault="00E63EAE">
      <w:pPr>
        <w:wordWrap w:val="0"/>
        <w:ind w:firstLineChars="100" w:firstLine="2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E90B0" wp14:editId="5991F067">
                <wp:simplePos x="0" y="0"/>
                <wp:positionH relativeFrom="column">
                  <wp:posOffset>-217170</wp:posOffset>
                </wp:positionH>
                <wp:positionV relativeFrom="paragraph">
                  <wp:posOffset>263954</wp:posOffset>
                </wp:positionV>
                <wp:extent cx="5676900" cy="9525"/>
                <wp:effectExtent l="0" t="0" r="19050" b="2857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DE2FEF" id="直接连接符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20.8pt" to="429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" strokecolor="black [3200]" strokeweight="1.5pt">
                <v:stroke joinstyle="miter"/>
              </v:line>
            </w:pict>
          </mc:Fallback>
        </mc:AlternateContent>
      </w:r>
    </w:p>
    <w:p w14:paraId="708DF99A" w14:textId="634DED3C" w:rsidR="006F764C" w:rsidRPr="00967A91" w:rsidRDefault="00E63EAE" w:rsidP="00967A91">
      <w:pPr>
        <w:spacing w:line="360" w:lineRule="exact"/>
        <w:jc w:val="left"/>
        <w:rPr>
          <w:rFonts w:ascii="仿宋_GB2312" w:eastAsia="仿宋_GB2312" w:hAnsi="宋体"/>
          <w:b/>
          <w:color w:val="000000"/>
          <w:sz w:val="30"/>
          <w:szCs w:val="30"/>
        </w:rPr>
      </w:pPr>
      <w:r w:rsidRPr="00967A91">
        <w:rPr>
          <w:rFonts w:ascii="仿宋_GB2312" w:eastAsia="仿宋_GB2312" w:hAnsi="宋体" w:hint="eastAsia"/>
          <w:sz w:val="30"/>
          <w:szCs w:val="30"/>
        </w:rPr>
        <w:t xml:space="preserve">上海国家会计学院企业管理培训部   </w:t>
      </w:r>
      <w:r w:rsidR="00967A91">
        <w:rPr>
          <w:rFonts w:ascii="仿宋_GB2312" w:eastAsia="仿宋_GB2312" w:hAnsi="宋体"/>
          <w:sz w:val="30"/>
          <w:szCs w:val="30"/>
        </w:rPr>
        <w:t xml:space="preserve"> </w:t>
      </w:r>
      <w:r w:rsidR="008C4BD8">
        <w:rPr>
          <w:rFonts w:ascii="仿宋_GB2312" w:eastAsia="仿宋_GB2312" w:hAnsi="宋体"/>
          <w:sz w:val="30"/>
          <w:szCs w:val="30"/>
        </w:rPr>
        <w:t xml:space="preserve">     </w:t>
      </w:r>
      <w:r w:rsidR="00967A91">
        <w:rPr>
          <w:rFonts w:ascii="仿宋_GB2312" w:eastAsia="仿宋_GB2312" w:hAnsi="宋体"/>
          <w:sz w:val="30"/>
          <w:szCs w:val="30"/>
        </w:rPr>
        <w:t xml:space="preserve">  </w:t>
      </w:r>
      <w:r w:rsidRPr="00967A91">
        <w:rPr>
          <w:rFonts w:ascii="仿宋_GB2312" w:eastAsia="仿宋_GB2312" w:hAnsi="宋体" w:hint="eastAsia"/>
          <w:sz w:val="30"/>
          <w:szCs w:val="30"/>
        </w:rPr>
        <w:t>20</w:t>
      </w:r>
      <w:r w:rsidR="008C4BD8">
        <w:rPr>
          <w:rFonts w:ascii="仿宋_GB2312" w:eastAsia="仿宋_GB2312" w:hAnsi="宋体" w:hint="eastAsia"/>
          <w:sz w:val="30"/>
          <w:szCs w:val="30"/>
        </w:rPr>
        <w:t>20</w:t>
      </w:r>
      <w:r w:rsidRPr="00967A91">
        <w:rPr>
          <w:rFonts w:ascii="仿宋_GB2312" w:eastAsia="仿宋_GB2312" w:hAnsi="宋体" w:hint="eastAsia"/>
          <w:sz w:val="30"/>
          <w:szCs w:val="30"/>
        </w:rPr>
        <w:t>年</w:t>
      </w:r>
      <w:r w:rsidR="00117E1E">
        <w:rPr>
          <w:rFonts w:ascii="仿宋_GB2312" w:eastAsia="仿宋_GB2312" w:hAnsi="宋体" w:hint="eastAsia"/>
          <w:sz w:val="30"/>
          <w:szCs w:val="30"/>
        </w:rPr>
        <w:t>7</w:t>
      </w:r>
      <w:r w:rsidRPr="00967A91">
        <w:rPr>
          <w:rFonts w:ascii="仿宋_GB2312" w:eastAsia="仿宋_GB2312" w:hAnsi="宋体" w:hint="eastAsia"/>
          <w:sz w:val="30"/>
          <w:szCs w:val="30"/>
        </w:rPr>
        <w:t>月印</w:t>
      </w:r>
    </w:p>
    <w:p w14:paraId="33D6363A" w14:textId="5E997812" w:rsidR="00D47FD6" w:rsidRPr="00A20E35" w:rsidRDefault="00E63EAE" w:rsidP="00A20E35">
      <w:pPr>
        <w:pStyle w:val="a8"/>
        <w:spacing w:beforeLines="50" w:before="156" w:line="300" w:lineRule="exact"/>
        <w:rPr>
          <w:rFonts w:ascii="黑体" w:eastAsia="黑体" w:hAnsi="黑体" w:cs="宋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FD4CB" wp14:editId="00D0D463">
                <wp:simplePos x="0" y="0"/>
                <wp:positionH relativeFrom="column">
                  <wp:posOffset>-207645</wp:posOffset>
                </wp:positionH>
                <wp:positionV relativeFrom="paragraph">
                  <wp:posOffset>119586</wp:posOffset>
                </wp:positionV>
                <wp:extent cx="5657850" cy="9525"/>
                <wp:effectExtent l="0" t="0" r="19050" b="2857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1AEFBC" id="直接连接符 5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5pt,9.4pt" to="429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" strokeweight="1.25pt"/>
            </w:pict>
          </mc:Fallback>
        </mc:AlternateContent>
      </w:r>
      <w:bookmarkEnd w:id="0"/>
    </w:p>
    <w:p w14:paraId="47DB1AEA" w14:textId="21401E46" w:rsidR="006F764C" w:rsidRDefault="00E63EAE">
      <w:pPr>
        <w:pStyle w:val="a8"/>
        <w:spacing w:beforeLines="50" w:before="156" w:line="410" w:lineRule="exact"/>
        <w:rPr>
          <w:rFonts w:ascii="Songti SC" w:eastAsia="Songti SC" w:hAnsi="Songti SC" w:cs="宋体"/>
          <w:b/>
          <w:bCs/>
          <w:kern w:val="0"/>
          <w:sz w:val="32"/>
          <w:szCs w:val="32"/>
        </w:rPr>
      </w:pPr>
      <w:r>
        <w:rPr>
          <w:rFonts w:ascii="Songti SC" w:eastAsia="Songti SC" w:hAnsi="Songti SC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3BA46D1B" w14:textId="77777777" w:rsidR="006F764C" w:rsidRDefault="006F764C">
      <w:pPr>
        <w:spacing w:line="120" w:lineRule="exact"/>
        <w:rPr>
          <w:rFonts w:ascii="Songti SC" w:eastAsia="Songti SC" w:hAnsi="Songti SC" w:cs="Times New Roman"/>
          <w:b/>
          <w:color w:val="000000"/>
          <w:sz w:val="10"/>
          <w:szCs w:val="10"/>
        </w:rPr>
      </w:pPr>
    </w:p>
    <w:p w14:paraId="2DFA8671" w14:textId="77777777" w:rsidR="006F764C" w:rsidRPr="008C236D" w:rsidRDefault="00E63EAE" w:rsidP="008C236D">
      <w:pPr>
        <w:pStyle w:val="a8"/>
        <w:spacing w:line="360" w:lineRule="exact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一、培训安排</w:t>
      </w:r>
    </w:p>
    <w:p w14:paraId="1B9DDB35" w14:textId="483FE8E4" w:rsidR="00011A15" w:rsidRPr="008C236D" w:rsidRDefault="00D47FD6" w:rsidP="008C236D">
      <w:pPr>
        <w:pStyle w:val="a8"/>
        <w:spacing w:line="360" w:lineRule="exact"/>
        <w:ind w:firstLineChars="100" w:firstLine="240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1</w:t>
      </w:r>
      <w:r w:rsidR="006512FE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 w:hint="eastAsia"/>
          <w:sz w:val="24"/>
          <w:szCs w:val="24"/>
        </w:rPr>
        <w:t>培训日期：</w:t>
      </w:r>
      <w:r w:rsidRPr="008C236D">
        <w:rPr>
          <w:rFonts w:ascii="宋体" w:hAnsi="宋体"/>
          <w:sz w:val="24"/>
          <w:szCs w:val="24"/>
        </w:rPr>
        <w:t>2020年</w:t>
      </w:r>
      <w:r w:rsidR="00117E1E" w:rsidRPr="008C236D">
        <w:rPr>
          <w:rFonts w:ascii="宋体" w:hAnsi="宋体" w:hint="eastAsia"/>
          <w:sz w:val="24"/>
          <w:szCs w:val="24"/>
        </w:rPr>
        <w:t>8</w:t>
      </w:r>
      <w:r w:rsidRPr="008C236D">
        <w:rPr>
          <w:rFonts w:ascii="宋体" w:hAnsi="宋体"/>
          <w:sz w:val="24"/>
          <w:szCs w:val="24"/>
        </w:rPr>
        <w:t>月</w:t>
      </w:r>
      <w:r w:rsidR="00081F79">
        <w:rPr>
          <w:rFonts w:ascii="宋体" w:hAnsi="宋体" w:hint="eastAsia"/>
          <w:sz w:val="24"/>
          <w:szCs w:val="24"/>
        </w:rPr>
        <w:t>31</w:t>
      </w:r>
      <w:r w:rsidRPr="008C236D">
        <w:rPr>
          <w:rFonts w:ascii="宋体" w:hAnsi="宋体"/>
          <w:sz w:val="24"/>
          <w:szCs w:val="24"/>
        </w:rPr>
        <w:t>日</w:t>
      </w:r>
      <w:r w:rsidR="00011A15" w:rsidRPr="008C236D">
        <w:rPr>
          <w:rFonts w:ascii="宋体" w:hAnsi="宋体" w:hint="eastAsia"/>
          <w:sz w:val="24"/>
          <w:szCs w:val="24"/>
        </w:rPr>
        <w:t>-</w:t>
      </w:r>
      <w:r w:rsidR="00081F79">
        <w:rPr>
          <w:rFonts w:ascii="宋体" w:hAnsi="宋体" w:hint="eastAsia"/>
          <w:sz w:val="24"/>
          <w:szCs w:val="24"/>
        </w:rPr>
        <w:t>9月1</w:t>
      </w:r>
      <w:bookmarkStart w:id="1" w:name="_GoBack"/>
      <w:bookmarkEnd w:id="1"/>
      <w:r w:rsidRPr="008C236D">
        <w:rPr>
          <w:rFonts w:ascii="宋体" w:hAnsi="宋体"/>
          <w:sz w:val="24"/>
          <w:szCs w:val="24"/>
        </w:rPr>
        <w:t>日</w:t>
      </w:r>
    </w:p>
    <w:p w14:paraId="78F40257" w14:textId="6074E994" w:rsidR="00D47FD6" w:rsidRPr="008C236D" w:rsidRDefault="006512FE" w:rsidP="008C236D">
      <w:pPr>
        <w:pStyle w:val="a8"/>
        <w:spacing w:line="360" w:lineRule="exact"/>
        <w:ind w:firstLineChars="100" w:firstLine="240"/>
        <w:rPr>
          <w:rFonts w:ascii="宋体" w:hAnsi="宋体"/>
          <w:sz w:val="24"/>
          <w:szCs w:val="24"/>
        </w:rPr>
      </w:pPr>
      <w:r w:rsidRPr="008C236D">
        <w:rPr>
          <w:rFonts w:ascii="宋体" w:hAnsi="宋体"/>
          <w:sz w:val="24"/>
          <w:szCs w:val="24"/>
        </w:rPr>
        <w:t>2.</w:t>
      </w:r>
      <w:r w:rsidR="00D47FD6" w:rsidRPr="008C236D">
        <w:rPr>
          <w:rFonts w:ascii="宋体" w:hAnsi="宋体"/>
          <w:sz w:val="24"/>
          <w:szCs w:val="24"/>
        </w:rPr>
        <w:t>培训时间：</w:t>
      </w:r>
      <w:r w:rsidRPr="008C236D">
        <w:rPr>
          <w:rFonts w:ascii="宋体" w:hAnsi="宋体" w:hint="eastAsia"/>
          <w:sz w:val="24"/>
          <w:szCs w:val="24"/>
        </w:rPr>
        <w:t>每天</w:t>
      </w:r>
      <w:r w:rsidR="00011A15" w:rsidRPr="008C236D">
        <w:rPr>
          <w:rFonts w:ascii="宋体" w:hAnsi="宋体"/>
          <w:sz w:val="24"/>
          <w:szCs w:val="24"/>
        </w:rPr>
        <w:t>下午13:30-16:30</w:t>
      </w:r>
    </w:p>
    <w:p w14:paraId="3C0DFC64" w14:textId="15841E0D" w:rsidR="006F764C" w:rsidRPr="008C236D" w:rsidRDefault="008C236D" w:rsidP="008C236D">
      <w:pPr>
        <w:pStyle w:val="a8"/>
        <w:spacing w:line="360" w:lineRule="exact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二</w:t>
      </w:r>
      <w:r w:rsidR="00E63EAE" w:rsidRPr="008C236D">
        <w:rPr>
          <w:rFonts w:ascii="宋体" w:hAnsi="宋体" w:hint="eastAsia"/>
          <w:sz w:val="24"/>
          <w:szCs w:val="24"/>
        </w:rPr>
        <w:t>、课程内容</w:t>
      </w:r>
    </w:p>
    <w:p w14:paraId="212B5BAB" w14:textId="254E0FB7" w:rsidR="00D11067" w:rsidRPr="008C236D" w:rsidRDefault="00117E1E" w:rsidP="008C236D">
      <w:pPr>
        <w:pStyle w:val="a8"/>
        <w:spacing w:line="360" w:lineRule="exact"/>
        <w:ind w:left="240" w:hangingChars="100" w:hanging="240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模块一、财务转型与价值创造</w:t>
      </w:r>
      <w:r w:rsidRPr="008C236D">
        <w:rPr>
          <w:rFonts w:ascii="宋体" w:hAnsi="宋体"/>
          <w:sz w:val="24"/>
          <w:szCs w:val="24"/>
        </w:rPr>
        <w:cr/>
        <w:t>（一）职能转换，能力塑造</w:t>
      </w:r>
      <w:r w:rsidRPr="008C236D">
        <w:rPr>
          <w:rFonts w:ascii="宋体" w:hAnsi="宋体"/>
          <w:sz w:val="24"/>
          <w:szCs w:val="24"/>
        </w:rPr>
        <w:cr/>
      </w:r>
      <w:r w:rsidR="00D11067" w:rsidRPr="008C236D">
        <w:rPr>
          <w:rFonts w:ascii="宋体" w:hAnsi="宋体"/>
          <w:sz w:val="24"/>
          <w:szCs w:val="24"/>
        </w:rPr>
        <w:t>1.</w:t>
      </w:r>
      <w:r w:rsidRPr="008C236D">
        <w:rPr>
          <w:rFonts w:ascii="宋体" w:hAnsi="宋体"/>
          <w:sz w:val="24"/>
          <w:szCs w:val="24"/>
        </w:rPr>
        <w:t>CFO：何等群体</w:t>
      </w:r>
    </w:p>
    <w:p w14:paraId="4B1930AA" w14:textId="23833A86" w:rsidR="008C236D" w:rsidRPr="008C236D" w:rsidRDefault="00117E1E" w:rsidP="008C236D">
      <w:pPr>
        <w:pStyle w:val="a8"/>
        <w:spacing w:line="360" w:lineRule="exact"/>
        <w:ind w:leftChars="100" w:left="240"/>
        <w:rPr>
          <w:rFonts w:ascii="宋体" w:hAnsi="宋体"/>
          <w:sz w:val="24"/>
          <w:szCs w:val="24"/>
        </w:rPr>
      </w:pPr>
      <w:r w:rsidRPr="008C236D">
        <w:rPr>
          <w:rFonts w:ascii="宋体" w:hAnsi="宋体"/>
          <w:sz w:val="24"/>
          <w:szCs w:val="24"/>
        </w:rPr>
        <w:t>2</w:t>
      </w:r>
      <w:r w:rsidR="00D11067" w:rsidRPr="008C236D">
        <w:rPr>
          <w:rFonts w:ascii="宋体" w:hAnsi="宋体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历史演进</w:t>
      </w:r>
      <w:r w:rsidRPr="008C236D">
        <w:rPr>
          <w:rFonts w:ascii="宋体" w:hAnsi="宋体"/>
          <w:sz w:val="24"/>
          <w:szCs w:val="24"/>
        </w:rPr>
        <w:cr/>
        <w:t>3</w:t>
      </w:r>
      <w:r w:rsidR="00D11067" w:rsidRPr="008C236D">
        <w:rPr>
          <w:rFonts w:ascii="宋体" w:hAnsi="宋体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挑战和机遇</w:t>
      </w:r>
      <w:r w:rsidRPr="008C236D">
        <w:rPr>
          <w:rFonts w:ascii="宋体" w:hAnsi="宋体"/>
          <w:sz w:val="24"/>
          <w:szCs w:val="24"/>
        </w:rPr>
        <w:cr/>
      </w:r>
      <w:r w:rsidR="00D11067" w:rsidRPr="008C236D">
        <w:rPr>
          <w:rFonts w:ascii="宋体" w:hAnsi="宋体"/>
          <w:sz w:val="24"/>
          <w:szCs w:val="24"/>
        </w:rPr>
        <w:t>4.</w:t>
      </w:r>
      <w:r w:rsidRPr="008C236D">
        <w:rPr>
          <w:rFonts w:ascii="宋体" w:hAnsi="宋体"/>
          <w:sz w:val="24"/>
          <w:szCs w:val="24"/>
        </w:rPr>
        <w:t>什么样的CFO受欢迎</w:t>
      </w:r>
      <w:r w:rsidRPr="008C236D">
        <w:rPr>
          <w:rFonts w:ascii="宋体" w:hAnsi="宋体"/>
          <w:sz w:val="24"/>
          <w:szCs w:val="24"/>
        </w:rPr>
        <w:cr/>
      </w:r>
      <w:r w:rsidR="00D11067" w:rsidRPr="008C236D">
        <w:rPr>
          <w:rFonts w:ascii="宋体" w:hAnsi="宋体"/>
          <w:sz w:val="24"/>
          <w:szCs w:val="24"/>
        </w:rPr>
        <w:t>5.</w:t>
      </w:r>
      <w:r w:rsidRPr="008C236D">
        <w:rPr>
          <w:rFonts w:ascii="宋体" w:hAnsi="宋体"/>
          <w:sz w:val="24"/>
          <w:szCs w:val="24"/>
        </w:rPr>
        <w:t>新岗位：CFTO,CFIO的出现</w:t>
      </w:r>
      <w:r w:rsidRPr="008C236D">
        <w:rPr>
          <w:rFonts w:ascii="宋体" w:hAnsi="宋体"/>
          <w:sz w:val="24"/>
          <w:szCs w:val="24"/>
        </w:rPr>
        <w:cr/>
      </w:r>
      <w:r w:rsidR="00D11067" w:rsidRPr="008C236D">
        <w:rPr>
          <w:rFonts w:ascii="宋体" w:hAnsi="宋体"/>
          <w:sz w:val="24"/>
          <w:szCs w:val="24"/>
        </w:rPr>
        <w:t>6.</w:t>
      </w:r>
      <w:r w:rsidRPr="008C236D">
        <w:rPr>
          <w:rFonts w:ascii="宋体" w:hAnsi="宋体"/>
          <w:sz w:val="24"/>
          <w:szCs w:val="24"/>
        </w:rPr>
        <w:t>财务功能再造</w:t>
      </w:r>
      <w:r w:rsidRPr="008C236D">
        <w:rPr>
          <w:rFonts w:ascii="宋体" w:hAnsi="宋体"/>
          <w:sz w:val="24"/>
          <w:szCs w:val="24"/>
        </w:rPr>
        <w:cr/>
        <w:t>7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职业修炼</w:t>
      </w:r>
      <w:r w:rsidRPr="008C236D">
        <w:rPr>
          <w:rFonts w:ascii="宋体" w:hAnsi="宋体"/>
          <w:sz w:val="24"/>
          <w:szCs w:val="24"/>
        </w:rPr>
        <w:cr/>
        <w:t>（二）价值创造，财务精进</w:t>
      </w:r>
      <w:r w:rsidRPr="008C236D">
        <w:rPr>
          <w:rFonts w:ascii="宋体" w:hAnsi="宋体"/>
          <w:sz w:val="24"/>
          <w:szCs w:val="24"/>
        </w:rPr>
        <w:cr/>
        <w:t>1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创造什么价值</w:t>
      </w:r>
      <w:r w:rsidRPr="008C236D">
        <w:rPr>
          <w:rFonts w:ascii="宋体" w:hAnsi="宋体"/>
          <w:sz w:val="24"/>
          <w:szCs w:val="24"/>
        </w:rPr>
        <w:cr/>
        <w:t>2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基于价值的管理</w:t>
      </w:r>
      <w:r w:rsidRPr="008C236D">
        <w:rPr>
          <w:rFonts w:ascii="宋体" w:hAnsi="宋体"/>
          <w:sz w:val="24"/>
          <w:szCs w:val="24"/>
        </w:rPr>
        <w:cr/>
        <w:t>3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="006512FE" w:rsidRPr="008C236D">
        <w:rPr>
          <w:rFonts w:ascii="宋体" w:hAnsi="宋体" w:hint="eastAsia"/>
          <w:sz w:val="24"/>
          <w:szCs w:val="24"/>
        </w:rPr>
        <w:t>跳出</w:t>
      </w:r>
      <w:r w:rsidRPr="008C236D">
        <w:rPr>
          <w:rFonts w:ascii="宋体" w:hAnsi="宋体"/>
          <w:sz w:val="24"/>
          <w:szCs w:val="24"/>
        </w:rPr>
        <w:t>信息孤岛，实现大数据管理</w:t>
      </w:r>
      <w:r w:rsidRPr="008C236D">
        <w:rPr>
          <w:rFonts w:ascii="宋体" w:hAnsi="宋体"/>
          <w:sz w:val="24"/>
          <w:szCs w:val="24"/>
        </w:rPr>
        <w:cr/>
        <w:t>4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管理成本与价值动因</w:t>
      </w:r>
      <w:r w:rsidRPr="008C236D">
        <w:rPr>
          <w:rFonts w:ascii="宋体" w:hAnsi="宋体"/>
          <w:sz w:val="24"/>
          <w:szCs w:val="24"/>
        </w:rPr>
        <w:cr/>
        <w:t>5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财务共享与财务机器人</w:t>
      </w:r>
    </w:p>
    <w:p w14:paraId="0252E7D5" w14:textId="1CD9A2CD" w:rsidR="00E93FD1" w:rsidRPr="008C236D" w:rsidRDefault="00117E1E" w:rsidP="008C236D">
      <w:pPr>
        <w:pStyle w:val="a8"/>
        <w:spacing w:line="360" w:lineRule="exact"/>
        <w:ind w:left="240" w:hangingChars="100" w:hanging="240"/>
        <w:rPr>
          <w:rFonts w:ascii="宋体" w:hAnsi="宋体"/>
          <w:sz w:val="24"/>
          <w:szCs w:val="24"/>
        </w:rPr>
      </w:pPr>
      <w:r w:rsidRPr="008C236D">
        <w:rPr>
          <w:rFonts w:ascii="宋体" w:hAnsi="宋体"/>
          <w:sz w:val="24"/>
          <w:szCs w:val="24"/>
        </w:rPr>
        <w:t>模块二、领导力提升</w:t>
      </w:r>
      <w:r w:rsidRPr="008C236D">
        <w:rPr>
          <w:rFonts w:ascii="宋体" w:hAnsi="宋体"/>
          <w:sz w:val="24"/>
          <w:szCs w:val="24"/>
        </w:rPr>
        <w:cr/>
        <w:t>（一）变革管理</w:t>
      </w:r>
      <w:r w:rsidRPr="008C236D">
        <w:rPr>
          <w:rFonts w:ascii="宋体" w:hAnsi="宋体"/>
          <w:sz w:val="24"/>
          <w:szCs w:val="24"/>
        </w:rPr>
        <w:cr/>
        <w:t>1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John P Kotter 变革模型8 步骤</w:t>
      </w:r>
      <w:r w:rsidRPr="008C236D">
        <w:rPr>
          <w:rFonts w:ascii="宋体" w:hAnsi="宋体"/>
          <w:sz w:val="24"/>
          <w:szCs w:val="24"/>
        </w:rPr>
        <w:cr/>
      </w:r>
      <w:r w:rsidR="00D11067" w:rsidRPr="008C236D">
        <w:rPr>
          <w:rFonts w:ascii="宋体" w:hAnsi="宋体"/>
          <w:sz w:val="24"/>
          <w:szCs w:val="24"/>
        </w:rPr>
        <w:t>2.</w:t>
      </w:r>
      <w:r w:rsidRPr="008C236D">
        <w:rPr>
          <w:rFonts w:ascii="宋体" w:hAnsi="宋体"/>
          <w:sz w:val="24"/>
          <w:szCs w:val="24"/>
        </w:rPr>
        <w:t>管理自己</w:t>
      </w:r>
      <w:r w:rsidRPr="008C236D">
        <w:rPr>
          <w:rFonts w:ascii="宋体" w:hAnsi="宋体"/>
          <w:sz w:val="24"/>
          <w:szCs w:val="24"/>
        </w:rPr>
        <w:cr/>
        <w:t>3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管理团队</w:t>
      </w:r>
      <w:r w:rsidRPr="008C236D">
        <w:rPr>
          <w:rFonts w:ascii="宋体" w:hAnsi="宋体"/>
          <w:sz w:val="24"/>
          <w:szCs w:val="24"/>
        </w:rPr>
        <w:cr/>
        <w:t>4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管理环境</w:t>
      </w:r>
      <w:r w:rsidRPr="008C236D">
        <w:rPr>
          <w:rFonts w:ascii="宋体" w:hAnsi="宋体"/>
          <w:sz w:val="24"/>
          <w:szCs w:val="24"/>
        </w:rPr>
        <w:cr/>
        <w:t>（二）高情商和韧力</w:t>
      </w:r>
      <w:r w:rsidRPr="008C236D">
        <w:rPr>
          <w:rFonts w:ascii="宋体" w:hAnsi="宋体"/>
          <w:sz w:val="24"/>
          <w:szCs w:val="24"/>
        </w:rPr>
        <w:cr/>
        <w:t>1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什么是高情</w:t>
      </w:r>
      <w:r w:rsidRPr="008C236D">
        <w:rPr>
          <w:rFonts w:ascii="宋体" w:hAnsi="宋体" w:hint="eastAsia"/>
          <w:sz w:val="24"/>
          <w:szCs w:val="24"/>
        </w:rPr>
        <w:t>商，及其在</w:t>
      </w:r>
      <w:r w:rsidRPr="008C236D">
        <w:rPr>
          <w:rFonts w:ascii="宋体" w:hAnsi="宋体"/>
          <w:sz w:val="24"/>
          <w:szCs w:val="24"/>
        </w:rPr>
        <w:t>AI时代的价值</w:t>
      </w:r>
      <w:r w:rsidRPr="008C236D">
        <w:rPr>
          <w:rFonts w:ascii="宋体" w:hAnsi="宋体"/>
          <w:sz w:val="24"/>
          <w:szCs w:val="24"/>
        </w:rPr>
        <w:cr/>
        <w:t>2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如何培养高情商</w:t>
      </w:r>
      <w:r w:rsidRPr="008C236D">
        <w:rPr>
          <w:rFonts w:ascii="宋体" w:hAnsi="宋体"/>
          <w:sz w:val="24"/>
          <w:szCs w:val="24"/>
        </w:rPr>
        <w:cr/>
        <w:t>3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情绪管理</w:t>
      </w:r>
      <w:r w:rsidRPr="008C236D">
        <w:rPr>
          <w:rFonts w:ascii="宋体" w:hAnsi="宋体"/>
          <w:sz w:val="24"/>
          <w:szCs w:val="24"/>
        </w:rPr>
        <w:cr/>
        <w:t>4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培养韧力</w:t>
      </w:r>
      <w:r w:rsidRPr="008C236D">
        <w:rPr>
          <w:rFonts w:ascii="宋体" w:hAnsi="宋体"/>
          <w:sz w:val="24"/>
          <w:szCs w:val="24"/>
        </w:rPr>
        <w:cr/>
        <w:t>5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认识感性的大脑</w:t>
      </w:r>
      <w:r w:rsidRPr="008C236D">
        <w:rPr>
          <w:rFonts w:ascii="宋体" w:hAnsi="宋体"/>
          <w:sz w:val="24"/>
          <w:szCs w:val="24"/>
        </w:rPr>
        <w:cr/>
        <w:t>6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建立良好的支持系统</w:t>
      </w:r>
      <w:r w:rsidRPr="008C236D">
        <w:rPr>
          <w:rFonts w:ascii="宋体" w:hAnsi="宋体"/>
          <w:sz w:val="24"/>
          <w:szCs w:val="24"/>
        </w:rPr>
        <w:cr/>
        <w:t>（三）精准表达力</w:t>
      </w:r>
      <w:r w:rsidRPr="008C236D">
        <w:rPr>
          <w:rFonts w:ascii="宋体" w:hAnsi="宋体"/>
          <w:sz w:val="24"/>
          <w:szCs w:val="24"/>
        </w:rPr>
        <w:cr/>
        <w:t>1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人性心理学</w:t>
      </w:r>
      <w:r w:rsidRPr="008C236D">
        <w:rPr>
          <w:rFonts w:ascii="宋体" w:hAnsi="宋体"/>
          <w:sz w:val="24"/>
          <w:szCs w:val="24"/>
        </w:rPr>
        <w:cr/>
        <w:t>2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光环公式</w:t>
      </w:r>
      <w:r w:rsidRPr="008C236D">
        <w:rPr>
          <w:rFonts w:ascii="宋体" w:hAnsi="宋体"/>
          <w:sz w:val="24"/>
          <w:szCs w:val="24"/>
        </w:rPr>
        <w:cr/>
        <w:t>3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精要沟通公式</w:t>
      </w:r>
      <w:r w:rsidRPr="008C236D">
        <w:rPr>
          <w:rFonts w:ascii="宋体" w:hAnsi="宋体"/>
          <w:sz w:val="24"/>
          <w:szCs w:val="24"/>
        </w:rPr>
        <w:cr/>
        <w:t>4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>三分钟故事沟通公式</w:t>
      </w:r>
      <w:r w:rsidRPr="008C236D">
        <w:rPr>
          <w:rFonts w:ascii="宋体" w:hAnsi="宋体"/>
          <w:sz w:val="24"/>
          <w:szCs w:val="24"/>
        </w:rPr>
        <w:cr/>
      </w:r>
      <w:r w:rsidRPr="008C236D">
        <w:rPr>
          <w:rFonts w:ascii="宋体" w:hAnsi="宋体"/>
          <w:sz w:val="24"/>
          <w:szCs w:val="24"/>
        </w:rPr>
        <w:lastRenderedPageBreak/>
        <w:t>5</w:t>
      </w:r>
      <w:r w:rsidR="00D11067" w:rsidRPr="008C236D"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/>
          <w:sz w:val="24"/>
          <w:szCs w:val="24"/>
        </w:rPr>
        <w:t xml:space="preserve">电梯演讲公式 </w:t>
      </w:r>
    </w:p>
    <w:p w14:paraId="415159B5" w14:textId="581AD896" w:rsidR="00D47FD6" w:rsidRPr="008C236D" w:rsidRDefault="005B19F4" w:rsidP="008C236D">
      <w:pPr>
        <w:pStyle w:val="a8"/>
        <w:spacing w:line="360" w:lineRule="exact"/>
        <w:ind w:left="240" w:hangingChars="100" w:hanging="240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三</w:t>
      </w:r>
      <w:r w:rsidR="00D47FD6" w:rsidRPr="008C236D">
        <w:rPr>
          <w:rFonts w:ascii="宋体" w:hAnsi="宋体" w:hint="eastAsia"/>
          <w:sz w:val="24"/>
          <w:szCs w:val="24"/>
        </w:rPr>
        <w:t>、学习形式</w:t>
      </w:r>
      <w:r w:rsidR="00D47FD6" w:rsidRPr="008C236D">
        <w:rPr>
          <w:rFonts w:ascii="宋体" w:hAnsi="宋体"/>
          <w:sz w:val="24"/>
          <w:szCs w:val="24"/>
        </w:rPr>
        <w:t>-专属在线直播课堂</w:t>
      </w:r>
      <w:r w:rsidR="00D47FD6" w:rsidRPr="008C236D">
        <w:rPr>
          <w:rFonts w:ascii="宋体" w:hAnsi="宋体"/>
          <w:sz w:val="24"/>
          <w:szCs w:val="24"/>
        </w:rPr>
        <w:cr/>
      </w:r>
      <w:r w:rsidR="006512FE" w:rsidRPr="008C236D">
        <w:rPr>
          <w:rFonts w:ascii="宋体" w:hAnsi="宋体"/>
          <w:sz w:val="24"/>
          <w:szCs w:val="24"/>
        </w:rPr>
        <w:t>1</w:t>
      </w:r>
      <w:r w:rsidR="006512FE" w:rsidRPr="008C236D">
        <w:rPr>
          <w:rFonts w:ascii="宋体" w:hAnsi="宋体" w:hint="eastAsia"/>
          <w:sz w:val="24"/>
          <w:szCs w:val="24"/>
        </w:rPr>
        <w:t>.</w:t>
      </w:r>
      <w:r w:rsidR="00D47FD6" w:rsidRPr="008C236D">
        <w:rPr>
          <w:rFonts w:ascii="宋体" w:hAnsi="宋体"/>
          <w:sz w:val="24"/>
          <w:szCs w:val="24"/>
        </w:rPr>
        <w:t>独立班级：建立线上班级，全过程课程顾问与课程助教</w:t>
      </w:r>
      <w:r w:rsidR="00D47FD6" w:rsidRPr="008C236D">
        <w:rPr>
          <w:rFonts w:ascii="宋体" w:hAnsi="宋体"/>
          <w:sz w:val="24"/>
          <w:szCs w:val="24"/>
        </w:rPr>
        <w:cr/>
      </w:r>
      <w:r w:rsidR="006512FE" w:rsidRPr="008C236D">
        <w:rPr>
          <w:rFonts w:ascii="宋体" w:hAnsi="宋体"/>
          <w:sz w:val="24"/>
          <w:szCs w:val="24"/>
        </w:rPr>
        <w:t>2</w:t>
      </w:r>
      <w:r w:rsidR="006512FE" w:rsidRPr="008C236D">
        <w:rPr>
          <w:rFonts w:ascii="宋体" w:hAnsi="宋体" w:hint="eastAsia"/>
          <w:sz w:val="24"/>
          <w:szCs w:val="24"/>
        </w:rPr>
        <w:t>.</w:t>
      </w:r>
      <w:r w:rsidR="00D47FD6" w:rsidRPr="008C236D">
        <w:rPr>
          <w:rFonts w:ascii="宋体" w:hAnsi="宋体"/>
          <w:sz w:val="24"/>
          <w:szCs w:val="24"/>
        </w:rPr>
        <w:t>线上直播：在特定的时间同时线上授课</w:t>
      </w:r>
      <w:r w:rsidR="00D47FD6" w:rsidRPr="008C236D">
        <w:rPr>
          <w:rFonts w:ascii="宋体" w:hAnsi="宋体"/>
          <w:sz w:val="24"/>
          <w:szCs w:val="24"/>
        </w:rPr>
        <w:cr/>
      </w:r>
      <w:r w:rsidR="006512FE" w:rsidRPr="008C236D">
        <w:rPr>
          <w:rFonts w:ascii="宋体" w:hAnsi="宋体"/>
          <w:sz w:val="24"/>
          <w:szCs w:val="24"/>
        </w:rPr>
        <w:t>3</w:t>
      </w:r>
      <w:r w:rsidR="006512FE" w:rsidRPr="008C236D">
        <w:rPr>
          <w:rFonts w:ascii="宋体" w:hAnsi="宋体" w:hint="eastAsia"/>
          <w:sz w:val="24"/>
          <w:szCs w:val="24"/>
        </w:rPr>
        <w:t>.</w:t>
      </w:r>
      <w:r w:rsidR="00D47FD6" w:rsidRPr="008C236D">
        <w:rPr>
          <w:rFonts w:ascii="宋体" w:hAnsi="宋体"/>
          <w:sz w:val="24"/>
          <w:szCs w:val="24"/>
        </w:rPr>
        <w:t>线上互动：线上提问与互动</w:t>
      </w:r>
    </w:p>
    <w:p w14:paraId="4987CFE8" w14:textId="2C6AB5BB" w:rsidR="00651724" w:rsidRPr="008C236D" w:rsidRDefault="005B19F4" w:rsidP="008C236D">
      <w:pPr>
        <w:pStyle w:val="a8"/>
        <w:spacing w:line="360" w:lineRule="exact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四</w:t>
      </w:r>
      <w:r w:rsidR="00651724" w:rsidRPr="008C236D">
        <w:rPr>
          <w:rFonts w:ascii="宋体" w:hAnsi="宋体" w:hint="eastAsia"/>
          <w:sz w:val="24"/>
          <w:szCs w:val="24"/>
        </w:rPr>
        <w:t>、</w:t>
      </w:r>
      <w:r w:rsidR="00D47FD6" w:rsidRPr="008C236D">
        <w:rPr>
          <w:rFonts w:ascii="宋体" w:hAnsi="宋体" w:hint="eastAsia"/>
          <w:sz w:val="24"/>
          <w:szCs w:val="24"/>
        </w:rPr>
        <w:t>主讲</w:t>
      </w:r>
      <w:r w:rsidR="00651724" w:rsidRPr="008C236D">
        <w:rPr>
          <w:rFonts w:ascii="宋体" w:hAnsi="宋体" w:hint="eastAsia"/>
          <w:sz w:val="24"/>
          <w:szCs w:val="24"/>
        </w:rPr>
        <w:t>专家</w:t>
      </w:r>
    </w:p>
    <w:p w14:paraId="16410283" w14:textId="2F520ABD" w:rsidR="00117E1E" w:rsidRPr="008C236D" w:rsidRDefault="00117E1E" w:rsidP="008C236D">
      <w:pPr>
        <w:pStyle w:val="a8"/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孙铮：上海财经大学教授、学术委员会主席，会计与财务研究院院长。</w:t>
      </w:r>
      <w:r w:rsidRPr="008C236D">
        <w:rPr>
          <w:rFonts w:ascii="宋体" w:hAnsi="宋体"/>
          <w:sz w:val="24"/>
          <w:szCs w:val="24"/>
        </w:rPr>
        <w:t>兼任中国会计学会副会长，财政部会计标准战略委员会委员，财政部会计准则委员会委员，国务院学位委员会学科评议组（工商管理学科）成员，全国工商管理专业学位研究生教育指导委员会成员。</w:t>
      </w:r>
    </w:p>
    <w:p w14:paraId="23CE84B6" w14:textId="0B1B3207" w:rsidR="00117E1E" w:rsidRPr="008C236D" w:rsidRDefault="005B19F4" w:rsidP="008C236D">
      <w:pPr>
        <w:pStyle w:val="a8"/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叶慧琍：</w:t>
      </w:r>
      <w:r w:rsidRPr="008C236D">
        <w:rPr>
          <w:rFonts w:ascii="宋体" w:hAnsi="宋体"/>
          <w:sz w:val="24"/>
          <w:szCs w:val="24"/>
        </w:rPr>
        <w:t>大可国际顾问有限公司创办人，软性技能培训师、高管教练，香港城市大学商学院MBA课程商业导师，上海交通大学安泰经济与管理学院企业导师，曾任Ernst &amp; Young安永会计师事务所大中华区高校事务关系总监、ACCA特许公认会计师公会大中华总监，香港廉政公署社区关系处廉政主任。</w:t>
      </w:r>
    </w:p>
    <w:p w14:paraId="3BFD3229" w14:textId="2CEEDC35" w:rsidR="006F764C" w:rsidRPr="008C236D" w:rsidRDefault="005B19F4" w:rsidP="008C236D">
      <w:pPr>
        <w:pStyle w:val="a8"/>
        <w:spacing w:line="360" w:lineRule="exact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五</w:t>
      </w:r>
      <w:r w:rsidR="00E63EAE" w:rsidRPr="008C236D">
        <w:rPr>
          <w:rFonts w:ascii="宋体" w:hAnsi="宋体" w:hint="eastAsia"/>
          <w:sz w:val="24"/>
          <w:szCs w:val="24"/>
        </w:rPr>
        <w:t>、收费标准</w:t>
      </w:r>
    </w:p>
    <w:p w14:paraId="27BC36CF" w14:textId="5F14A678" w:rsidR="00D47FD6" w:rsidRPr="008C236D" w:rsidRDefault="008C236D" w:rsidP="008C236D">
      <w:pPr>
        <w:pStyle w:val="a8"/>
        <w:spacing w:line="360" w:lineRule="exact"/>
        <w:ind w:firstLineChars="100" w:firstLine="240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.</w:t>
      </w:r>
      <w:r w:rsidR="00D47FD6" w:rsidRPr="008C236D">
        <w:rPr>
          <w:rFonts w:ascii="宋体" w:hAnsi="宋体" w:hint="eastAsia"/>
          <w:sz w:val="24"/>
          <w:szCs w:val="24"/>
        </w:rPr>
        <w:t>培训费：</w:t>
      </w:r>
      <w:r w:rsidR="005B19F4" w:rsidRPr="008C236D">
        <w:rPr>
          <w:rFonts w:ascii="宋体" w:hAnsi="宋体" w:hint="eastAsia"/>
          <w:sz w:val="24"/>
          <w:szCs w:val="24"/>
        </w:rPr>
        <w:t>15</w:t>
      </w:r>
      <w:r w:rsidR="00E93FD1" w:rsidRPr="008C236D">
        <w:rPr>
          <w:rFonts w:ascii="宋体" w:hAnsi="宋体"/>
          <w:sz w:val="24"/>
          <w:szCs w:val="24"/>
        </w:rPr>
        <w:t>00元/人</w:t>
      </w:r>
      <w:r w:rsidR="00D47FD6" w:rsidRPr="008C236D">
        <w:rPr>
          <w:rFonts w:ascii="宋体" w:hAnsi="宋体" w:hint="eastAsia"/>
          <w:sz w:val="24"/>
          <w:szCs w:val="24"/>
        </w:rPr>
        <w:t>；支付方式：转账。</w:t>
      </w:r>
      <w:r w:rsidR="00A20E35" w:rsidRPr="008C236D">
        <w:rPr>
          <w:rFonts w:ascii="宋体" w:hAnsi="宋体" w:hint="eastAsia"/>
          <w:sz w:val="24"/>
          <w:szCs w:val="24"/>
        </w:rPr>
        <w:t>上海国家会计学院提供培训发票。</w:t>
      </w:r>
    </w:p>
    <w:p w14:paraId="7F107C70" w14:textId="179A1194" w:rsidR="008C236D" w:rsidRPr="008C236D" w:rsidRDefault="008C236D" w:rsidP="008C236D">
      <w:pPr>
        <w:pStyle w:val="a8"/>
        <w:spacing w:line="360" w:lineRule="exact"/>
        <w:ind w:firstLineChars="100" w:firstLine="240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.</w:t>
      </w:r>
      <w:r w:rsidRPr="008C236D">
        <w:rPr>
          <w:rFonts w:ascii="宋体" w:hAnsi="宋体" w:hint="eastAsia"/>
          <w:sz w:val="24"/>
          <w:szCs w:val="24"/>
        </w:rPr>
        <w:t>提前预报2020-2021年上海国家会计学院线下公开课，可以免费参加本次线上学习，线下公开课程有效期截至到2021年12月31日，预报名后可以自主选择参加，具体课程请参考以下课程计划。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240"/>
        <w:gridCol w:w="1276"/>
        <w:gridCol w:w="1701"/>
      </w:tblGrid>
      <w:tr w:rsidR="008C236D" w:rsidRPr="008C236D" w14:paraId="38981E89" w14:textId="77777777" w:rsidTr="00BB04F5">
        <w:trPr>
          <w:trHeight w:val="4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CF32" w14:textId="5CBFC5BF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b/>
                <w:bCs/>
                <w:color w:val="000000"/>
                <w:kern w:val="0"/>
              </w:rPr>
            </w:pPr>
            <w:r w:rsidRPr="008C236D">
              <w:rPr>
                <w:rFonts w:ascii="宋体" w:eastAsia="宋体" w:hAnsi="宋体" w:cstheme="minorHAnsi"/>
                <w:b/>
                <w:bCs/>
                <w:color w:val="000000"/>
                <w:kern w:val="0"/>
              </w:rPr>
              <w:t>上海国家会计学院线下公开课</w:t>
            </w:r>
            <w:r w:rsidRPr="008C236D">
              <w:rPr>
                <w:rFonts w:ascii="宋体" w:eastAsia="宋体" w:hAnsi="宋体" w:cstheme="minorHAnsi" w:hint="eastAsia"/>
                <w:b/>
                <w:bCs/>
                <w:color w:val="000000"/>
                <w:kern w:val="0"/>
              </w:rPr>
              <w:t>目录</w:t>
            </w:r>
            <w:r w:rsidR="00BB04F5">
              <w:rPr>
                <w:rFonts w:ascii="宋体" w:eastAsia="宋体" w:hAnsi="宋体" w:cstheme="minorHAnsi" w:hint="eastAsia"/>
                <w:b/>
                <w:bCs/>
                <w:color w:val="000000"/>
                <w:kern w:val="0"/>
              </w:rPr>
              <w:t>（部分）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8A67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b/>
                <w:bCs/>
                <w:kern w:val="0"/>
              </w:rPr>
            </w:pPr>
            <w:r w:rsidRPr="008C236D">
              <w:rPr>
                <w:rFonts w:ascii="宋体" w:eastAsia="宋体" w:hAnsi="宋体" w:cstheme="minorHAnsi"/>
                <w:b/>
                <w:bCs/>
                <w:kern w:val="0"/>
              </w:rPr>
              <w:t>课程天数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7812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b/>
                <w:bCs/>
                <w:kern w:val="0"/>
              </w:rPr>
            </w:pPr>
            <w:r w:rsidRPr="008C236D">
              <w:rPr>
                <w:rFonts w:ascii="宋体" w:eastAsia="宋体" w:hAnsi="宋体" w:cstheme="minorHAnsi"/>
                <w:b/>
                <w:bCs/>
                <w:kern w:val="0"/>
              </w:rPr>
              <w:t>培训费标准</w:t>
            </w:r>
          </w:p>
        </w:tc>
      </w:tr>
      <w:tr w:rsidR="008C236D" w:rsidRPr="008C236D" w14:paraId="5ACB6A1B" w14:textId="77777777" w:rsidTr="00BB04F5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8FF" w14:textId="77777777" w:rsidR="008C236D" w:rsidRPr="008C236D" w:rsidRDefault="00C73ACB" w:rsidP="008C236D">
            <w:pPr>
              <w:widowControl/>
              <w:spacing w:line="360" w:lineRule="exact"/>
              <w:jc w:val="left"/>
              <w:rPr>
                <w:rFonts w:ascii="宋体" w:eastAsia="宋体" w:hAnsi="宋体" w:cstheme="minorHAnsi"/>
                <w:color w:val="000000"/>
                <w:kern w:val="0"/>
              </w:rPr>
            </w:pPr>
            <w:hyperlink r:id="rId8" w:history="1">
              <w:r w:rsidR="008C236D" w:rsidRPr="008C236D">
                <w:rPr>
                  <w:rStyle w:val="aa"/>
                  <w:rFonts w:ascii="宋体" w:eastAsia="宋体" w:hAnsi="宋体" w:hint="eastAsia"/>
                  <w:color w:val="000000"/>
                </w:rPr>
                <w:t>数字化时代的业财融合实务与案例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7691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49AE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6000元/人</w:t>
            </w:r>
          </w:p>
        </w:tc>
      </w:tr>
      <w:tr w:rsidR="008C236D" w:rsidRPr="008C236D" w14:paraId="5CD67933" w14:textId="77777777" w:rsidTr="00BB04F5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7C1A" w14:textId="77777777" w:rsidR="008C236D" w:rsidRPr="008C236D" w:rsidRDefault="00C73ACB" w:rsidP="008C236D">
            <w:pPr>
              <w:widowControl/>
              <w:spacing w:line="360" w:lineRule="exact"/>
              <w:jc w:val="left"/>
              <w:rPr>
                <w:rFonts w:ascii="宋体" w:eastAsia="宋体" w:hAnsi="宋体" w:cstheme="minorHAnsi"/>
                <w:color w:val="000000"/>
                <w:kern w:val="0"/>
              </w:rPr>
            </w:pPr>
            <w:hyperlink r:id="rId9" w:history="1">
              <w:r w:rsidR="008C236D" w:rsidRPr="008C236D">
                <w:rPr>
                  <w:rStyle w:val="aa"/>
                  <w:rFonts w:ascii="宋体" w:eastAsia="宋体" w:hAnsi="宋体" w:hint="eastAsia"/>
                  <w:color w:val="000000"/>
                </w:rPr>
                <w:t>全面预算管理体系建设与优化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D9AD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685C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6000元/人</w:t>
            </w:r>
          </w:p>
        </w:tc>
      </w:tr>
      <w:tr w:rsidR="008C236D" w:rsidRPr="008C236D" w14:paraId="47CA7E5B" w14:textId="77777777" w:rsidTr="00BB04F5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79F6" w14:textId="77777777" w:rsidR="008C236D" w:rsidRPr="008C236D" w:rsidRDefault="00C73ACB" w:rsidP="008C236D">
            <w:pPr>
              <w:widowControl/>
              <w:spacing w:line="360" w:lineRule="exact"/>
              <w:jc w:val="left"/>
              <w:rPr>
                <w:rFonts w:ascii="宋体" w:eastAsia="宋体" w:hAnsi="宋体"/>
              </w:rPr>
            </w:pPr>
            <w:hyperlink r:id="rId10" w:history="1">
              <w:r w:rsidR="008C236D" w:rsidRPr="008C236D">
                <w:rPr>
                  <w:rStyle w:val="aa"/>
                  <w:rFonts w:ascii="宋体" w:eastAsia="宋体" w:hAnsi="宋体" w:hint="eastAsia"/>
                  <w:color w:val="000000"/>
                </w:rPr>
                <w:t>现金流与营运资本管理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A370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2天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EE0E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4900元/人</w:t>
            </w:r>
          </w:p>
        </w:tc>
      </w:tr>
      <w:tr w:rsidR="008C236D" w:rsidRPr="008C236D" w14:paraId="609BEEB8" w14:textId="77777777" w:rsidTr="00BB04F5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38C8" w14:textId="77777777" w:rsidR="008C236D" w:rsidRPr="008C236D" w:rsidRDefault="00C73ACB" w:rsidP="008C236D">
            <w:pPr>
              <w:widowControl/>
              <w:spacing w:line="360" w:lineRule="exact"/>
              <w:jc w:val="left"/>
              <w:rPr>
                <w:rFonts w:ascii="宋体" w:eastAsia="宋体" w:hAnsi="宋体"/>
              </w:rPr>
            </w:pPr>
            <w:hyperlink r:id="rId11" w:history="1">
              <w:r w:rsidR="008C236D" w:rsidRPr="008C236D">
                <w:rPr>
                  <w:rStyle w:val="aa"/>
                  <w:rFonts w:ascii="宋体" w:eastAsia="宋体" w:hAnsi="宋体" w:hint="eastAsia"/>
                  <w:color w:val="000000"/>
                </w:rPr>
                <w:t>内部控制与风险管理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34B0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0A39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4500元/人</w:t>
            </w:r>
          </w:p>
        </w:tc>
      </w:tr>
      <w:tr w:rsidR="008C236D" w:rsidRPr="008C236D" w14:paraId="420C73A7" w14:textId="77777777" w:rsidTr="00BB04F5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E3A8" w14:textId="77777777" w:rsidR="008C236D" w:rsidRPr="008C236D" w:rsidRDefault="00C73ACB" w:rsidP="008C236D">
            <w:pPr>
              <w:widowControl/>
              <w:spacing w:line="360" w:lineRule="exact"/>
              <w:jc w:val="left"/>
              <w:rPr>
                <w:rFonts w:ascii="宋体" w:eastAsia="宋体" w:hAnsi="宋体"/>
              </w:rPr>
            </w:pPr>
            <w:hyperlink r:id="rId12" w:history="1">
              <w:r w:rsidR="008C236D" w:rsidRPr="008C236D">
                <w:rPr>
                  <w:rStyle w:val="aa"/>
                  <w:rFonts w:ascii="宋体" w:eastAsia="宋体" w:hAnsi="宋体" w:hint="eastAsia"/>
                  <w:color w:val="000000"/>
                </w:rPr>
                <w:t>工程项目审计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8392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1BDA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4500元/人</w:t>
            </w:r>
          </w:p>
        </w:tc>
      </w:tr>
      <w:tr w:rsidR="008C236D" w:rsidRPr="008C236D" w14:paraId="5043DF0A" w14:textId="77777777" w:rsidTr="00BB04F5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B870" w14:textId="77777777" w:rsidR="008C236D" w:rsidRPr="008C236D" w:rsidRDefault="00C73ACB" w:rsidP="008C236D">
            <w:pPr>
              <w:widowControl/>
              <w:spacing w:line="360" w:lineRule="exact"/>
              <w:jc w:val="left"/>
              <w:rPr>
                <w:rFonts w:ascii="宋体" w:eastAsia="宋体" w:hAnsi="宋体" w:cstheme="minorHAnsi"/>
                <w:color w:val="000000"/>
                <w:kern w:val="0"/>
              </w:rPr>
            </w:pPr>
            <w:hyperlink r:id="rId13" w:history="1">
              <w:r w:rsidR="008C236D" w:rsidRPr="008C236D">
                <w:rPr>
                  <w:rStyle w:val="aa"/>
                  <w:rFonts w:ascii="宋体" w:eastAsia="宋体" w:hAnsi="宋体" w:hint="eastAsia"/>
                  <w:color w:val="000000"/>
                </w:rPr>
                <w:t>财务共享中心的建设与实践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9AAB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873C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5400元/人</w:t>
            </w:r>
          </w:p>
        </w:tc>
      </w:tr>
      <w:tr w:rsidR="008C236D" w:rsidRPr="008C236D" w14:paraId="27A78910" w14:textId="77777777" w:rsidTr="00BB04F5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5F18" w14:textId="77777777" w:rsidR="008C236D" w:rsidRPr="008C236D" w:rsidRDefault="00C73ACB" w:rsidP="008C236D">
            <w:pPr>
              <w:widowControl/>
              <w:spacing w:line="360" w:lineRule="exact"/>
              <w:jc w:val="left"/>
              <w:rPr>
                <w:rFonts w:ascii="宋体" w:eastAsia="宋体" w:hAnsi="宋体" w:cstheme="minorHAnsi"/>
                <w:color w:val="000000"/>
                <w:kern w:val="0"/>
              </w:rPr>
            </w:pPr>
            <w:hyperlink r:id="rId14" w:history="1">
              <w:r w:rsidR="008C236D" w:rsidRPr="008C236D">
                <w:rPr>
                  <w:rStyle w:val="aa"/>
                  <w:rFonts w:ascii="宋体" w:eastAsia="宋体" w:hAnsi="宋体" w:hint="eastAsia"/>
                  <w:color w:val="000000"/>
                </w:rPr>
                <w:t>企业会计准则最新调整与实务应用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FB1B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F70D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4800元/人</w:t>
            </w:r>
          </w:p>
        </w:tc>
      </w:tr>
      <w:tr w:rsidR="008C236D" w:rsidRPr="008C236D" w14:paraId="2635BEA4" w14:textId="77777777" w:rsidTr="00BB04F5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E65" w14:textId="77777777" w:rsidR="008C236D" w:rsidRPr="008C236D" w:rsidRDefault="00C73ACB" w:rsidP="008C236D">
            <w:pPr>
              <w:widowControl/>
              <w:spacing w:line="360" w:lineRule="exact"/>
              <w:jc w:val="left"/>
              <w:rPr>
                <w:rFonts w:ascii="宋体" w:eastAsia="宋体" w:hAnsi="宋体" w:cstheme="minorHAnsi"/>
                <w:color w:val="000000"/>
                <w:kern w:val="0"/>
              </w:rPr>
            </w:pPr>
            <w:hyperlink r:id="rId15" w:history="1">
              <w:r w:rsidR="008C236D" w:rsidRPr="008C236D">
                <w:rPr>
                  <w:rStyle w:val="aa"/>
                  <w:rFonts w:ascii="宋体" w:eastAsia="宋体" w:hAnsi="宋体" w:hint="eastAsia"/>
                  <w:color w:val="000000"/>
                </w:rPr>
                <w:t>企业税务管理与筹划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92C0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A578" w14:textId="77777777" w:rsidR="008C236D" w:rsidRPr="008C236D" w:rsidRDefault="008C236D" w:rsidP="008C236D">
            <w:pPr>
              <w:widowControl/>
              <w:spacing w:line="360" w:lineRule="exact"/>
              <w:jc w:val="center"/>
              <w:rPr>
                <w:rFonts w:ascii="宋体" w:eastAsia="宋体" w:hAnsi="宋体" w:cstheme="minorHAnsi"/>
                <w:kern w:val="0"/>
              </w:rPr>
            </w:pPr>
            <w:r w:rsidRPr="008C236D">
              <w:rPr>
                <w:rFonts w:ascii="宋体" w:eastAsia="宋体" w:hAnsi="宋体" w:hint="eastAsia"/>
              </w:rPr>
              <w:t>6000元/人</w:t>
            </w:r>
          </w:p>
        </w:tc>
      </w:tr>
    </w:tbl>
    <w:p w14:paraId="4ED401BC" w14:textId="2749D405" w:rsidR="00A20E35" w:rsidRPr="008C236D" w:rsidRDefault="005B19F4" w:rsidP="008C236D">
      <w:pPr>
        <w:pStyle w:val="a8"/>
        <w:spacing w:line="360" w:lineRule="exact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六</w:t>
      </w:r>
      <w:r w:rsidR="00A20E35" w:rsidRPr="008C236D">
        <w:rPr>
          <w:rFonts w:ascii="宋体" w:hAnsi="宋体" w:hint="eastAsia"/>
          <w:sz w:val="24"/>
          <w:szCs w:val="24"/>
        </w:rPr>
        <w:t>、增值服务</w:t>
      </w:r>
    </w:p>
    <w:p w14:paraId="6F0D71CE" w14:textId="5566006F" w:rsidR="00A20E35" w:rsidRPr="008C236D" w:rsidRDefault="00A20E35" w:rsidP="008C236D">
      <w:pPr>
        <w:pStyle w:val="a8"/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学院论坛直播资源、学院全年直播讲座、财经法规库免费使用，最新财经早报推送</w:t>
      </w:r>
      <w:r w:rsidR="00011A15" w:rsidRPr="008C236D">
        <w:rPr>
          <w:rFonts w:ascii="宋体" w:hAnsi="宋体" w:hint="eastAsia"/>
          <w:sz w:val="24"/>
          <w:szCs w:val="24"/>
        </w:rPr>
        <w:t>。</w:t>
      </w:r>
    </w:p>
    <w:p w14:paraId="6DDE414A" w14:textId="258A4F1F" w:rsidR="006F764C" w:rsidRPr="008C236D" w:rsidRDefault="005B19F4" w:rsidP="008C236D">
      <w:pPr>
        <w:pStyle w:val="a8"/>
        <w:spacing w:line="360" w:lineRule="exact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七</w:t>
      </w:r>
      <w:r w:rsidR="00E63EAE" w:rsidRPr="008C236D">
        <w:rPr>
          <w:rFonts w:ascii="宋体" w:hAnsi="宋体" w:hint="eastAsia"/>
          <w:sz w:val="24"/>
          <w:szCs w:val="24"/>
        </w:rPr>
        <w:t>、结业证书</w:t>
      </w:r>
    </w:p>
    <w:p w14:paraId="027BA0FC" w14:textId="5442A82A" w:rsidR="006F764C" w:rsidRPr="008C236D" w:rsidRDefault="00D47FD6" w:rsidP="008C236D">
      <w:pPr>
        <w:pStyle w:val="a8"/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完成线上学习、互动的学员，获得上海国家会计学院培训证书。</w:t>
      </w:r>
    </w:p>
    <w:p w14:paraId="5BDB82A4" w14:textId="449D8191" w:rsidR="006F764C" w:rsidRPr="008C236D" w:rsidRDefault="005B19F4" w:rsidP="008C236D">
      <w:pPr>
        <w:pStyle w:val="a8"/>
        <w:spacing w:line="360" w:lineRule="exact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八</w:t>
      </w:r>
      <w:r w:rsidR="00E63EAE" w:rsidRPr="008C236D">
        <w:rPr>
          <w:rFonts w:ascii="宋体" w:hAnsi="宋体" w:hint="eastAsia"/>
          <w:sz w:val="24"/>
          <w:szCs w:val="24"/>
        </w:rPr>
        <w:t>、报名咨询</w:t>
      </w:r>
    </w:p>
    <w:p w14:paraId="0F2FB609" w14:textId="235A69CC" w:rsidR="006F764C" w:rsidRPr="008C236D" w:rsidRDefault="00E63EAE" w:rsidP="008C236D">
      <w:pPr>
        <w:pStyle w:val="a8"/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请参加人员按要求填写《报名回执表》（附后），报</w:t>
      </w:r>
      <w:r w:rsidR="00A20E35" w:rsidRPr="008C236D">
        <w:rPr>
          <w:rFonts w:ascii="宋体" w:hAnsi="宋体" w:hint="eastAsia"/>
          <w:sz w:val="24"/>
          <w:szCs w:val="24"/>
        </w:rPr>
        <w:t>课程顾问</w:t>
      </w:r>
      <w:r w:rsidRPr="008C236D">
        <w:rPr>
          <w:rFonts w:ascii="宋体" w:hAnsi="宋体" w:hint="eastAsia"/>
          <w:sz w:val="24"/>
          <w:szCs w:val="24"/>
        </w:rPr>
        <w:t>；我们将在开课前</w:t>
      </w:r>
      <w:r w:rsidR="00A20E35" w:rsidRPr="008C236D">
        <w:rPr>
          <w:rFonts w:ascii="宋体" w:hAnsi="宋体" w:hint="eastAsia"/>
          <w:sz w:val="24"/>
          <w:szCs w:val="24"/>
        </w:rPr>
        <w:t>三天</w:t>
      </w:r>
      <w:r w:rsidRPr="008C236D">
        <w:rPr>
          <w:rFonts w:ascii="宋体" w:hAnsi="宋体" w:hint="eastAsia"/>
          <w:sz w:val="24"/>
          <w:szCs w:val="24"/>
        </w:rPr>
        <w:t>向报名学员发送</w:t>
      </w:r>
      <w:r w:rsidR="00A20E35" w:rsidRPr="008C236D">
        <w:rPr>
          <w:rFonts w:ascii="宋体" w:hAnsi="宋体" w:hint="eastAsia"/>
          <w:sz w:val="24"/>
          <w:szCs w:val="24"/>
        </w:rPr>
        <w:t>相关课程信息</w:t>
      </w:r>
      <w:r w:rsidRPr="008C236D">
        <w:rPr>
          <w:rFonts w:ascii="宋体" w:hAnsi="宋体" w:hint="eastAsia"/>
          <w:sz w:val="24"/>
          <w:szCs w:val="24"/>
        </w:rPr>
        <w:t>。</w:t>
      </w:r>
    </w:p>
    <w:p w14:paraId="50D77680" w14:textId="66D0DD2C" w:rsidR="00F73807" w:rsidRPr="008C236D" w:rsidRDefault="00A20E35" w:rsidP="008C236D">
      <w:pPr>
        <w:pStyle w:val="a8"/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8C236D">
        <w:rPr>
          <w:rFonts w:ascii="宋体" w:hAnsi="宋体" w:hint="eastAsia"/>
          <w:sz w:val="24"/>
          <w:szCs w:val="24"/>
        </w:rPr>
        <w:t>课程顾问</w:t>
      </w:r>
      <w:r w:rsidR="00E63EAE" w:rsidRPr="008C236D">
        <w:rPr>
          <w:rFonts w:ascii="宋体" w:hAnsi="宋体" w:hint="eastAsia"/>
          <w:sz w:val="24"/>
          <w:szCs w:val="24"/>
        </w:rPr>
        <w:t xml:space="preserve">：黄兵 </w:t>
      </w:r>
      <w:r w:rsidR="008C236D">
        <w:rPr>
          <w:rFonts w:ascii="宋体" w:hAnsi="宋体" w:hint="eastAsia"/>
          <w:sz w:val="24"/>
          <w:szCs w:val="24"/>
        </w:rPr>
        <w:t xml:space="preserve"> </w:t>
      </w:r>
      <w:r w:rsidR="008C236D">
        <w:rPr>
          <w:rFonts w:ascii="宋体" w:hAnsi="宋体"/>
          <w:sz w:val="24"/>
          <w:szCs w:val="24"/>
        </w:rPr>
        <w:t xml:space="preserve"> </w:t>
      </w:r>
      <w:r w:rsidR="00E63EAE" w:rsidRPr="008C236D">
        <w:rPr>
          <w:rFonts w:ascii="宋体" w:hAnsi="宋体" w:hint="eastAsia"/>
          <w:sz w:val="24"/>
          <w:szCs w:val="24"/>
        </w:rPr>
        <w:t>18610843353（同微信）  报名邮箱：</w:t>
      </w:r>
      <w:hyperlink r:id="rId16" w:history="1">
        <w:r w:rsidR="00D26B22" w:rsidRPr="008C236D">
          <w:rPr>
            <w:rStyle w:val="aa"/>
            <w:rFonts w:ascii="宋体" w:hAnsi="宋体" w:hint="eastAsia"/>
            <w:sz w:val="24"/>
            <w:szCs w:val="24"/>
          </w:rPr>
          <w:t>51413235@163.com</w:t>
        </w:r>
      </w:hyperlink>
    </w:p>
    <w:p w14:paraId="1D509622" w14:textId="0C759860" w:rsidR="00A20E35" w:rsidRPr="008C236D" w:rsidRDefault="00E63EAE" w:rsidP="008C236D">
      <w:pPr>
        <w:widowControl/>
        <w:tabs>
          <w:tab w:val="center" w:pos="4766"/>
          <w:tab w:val="left" w:pos="6716"/>
        </w:tabs>
        <w:spacing w:line="480" w:lineRule="exact"/>
        <w:rPr>
          <w:rFonts w:ascii="Songti SC" w:eastAsia="Songti SC" w:hAnsi="Songti SC"/>
          <w:b/>
          <w:bCs/>
          <w:color w:val="000000"/>
          <w:sz w:val="32"/>
          <w:szCs w:val="32"/>
        </w:rPr>
      </w:pPr>
      <w:r>
        <w:rPr>
          <w:rFonts w:ascii="Songti SC" w:eastAsia="Songti SC" w:hAnsi="Songti SC" w:hint="eastAsia"/>
          <w:b/>
          <w:bCs/>
          <w:color w:val="000000"/>
          <w:sz w:val="32"/>
          <w:szCs w:val="32"/>
        </w:rPr>
        <w:lastRenderedPageBreak/>
        <w:t>附件二：</w:t>
      </w:r>
    </w:p>
    <w:p w14:paraId="24A49CC4" w14:textId="77777777" w:rsidR="008C236D" w:rsidRDefault="005B19F4" w:rsidP="00A20E35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Songti SC" w:eastAsia="Songti SC" w:hAnsi="Songti SC" w:cs="宋体"/>
          <w:b/>
          <w:bCs/>
          <w:color w:val="000000"/>
          <w:kern w:val="0"/>
          <w:sz w:val="36"/>
          <w:szCs w:val="32"/>
        </w:rPr>
      </w:pPr>
      <w:r w:rsidRPr="005B19F4">
        <w:rPr>
          <w:rFonts w:ascii="Songti SC" w:eastAsia="Songti SC" w:hAnsi="Songti SC" w:cs="宋体" w:hint="eastAsia"/>
          <w:b/>
          <w:bCs/>
          <w:color w:val="000000"/>
          <w:kern w:val="0"/>
          <w:sz w:val="36"/>
          <w:szCs w:val="32"/>
        </w:rPr>
        <w:t>财务领导力提升与价值创造</w:t>
      </w:r>
      <w:r w:rsidR="00011A15" w:rsidRPr="00011A15">
        <w:rPr>
          <w:rFonts w:ascii="Songti SC" w:eastAsia="Songti SC" w:hAnsi="Songti SC" w:cs="宋体" w:hint="eastAsia"/>
          <w:b/>
          <w:bCs/>
          <w:color w:val="000000"/>
          <w:kern w:val="0"/>
          <w:sz w:val="36"/>
          <w:szCs w:val="32"/>
        </w:rPr>
        <w:t>在线课程</w:t>
      </w:r>
    </w:p>
    <w:p w14:paraId="08A88B5B" w14:textId="379646DB" w:rsidR="00CA4E93" w:rsidRDefault="008C236D" w:rsidP="00A20E35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Songti SC" w:eastAsia="Songti SC" w:hAnsi="Songti SC" w:cs="宋体"/>
          <w:b/>
          <w:bCs/>
          <w:color w:val="000000"/>
          <w:kern w:val="0"/>
          <w:sz w:val="32"/>
          <w:szCs w:val="30"/>
        </w:rPr>
      </w:pPr>
      <w:r>
        <w:rPr>
          <w:rFonts w:ascii="Songti SC" w:eastAsia="Songti SC" w:hAnsi="Songti SC" w:cs="宋体" w:hint="eastAsia"/>
          <w:b/>
          <w:bCs/>
          <w:color w:val="000000"/>
          <w:kern w:val="0"/>
          <w:sz w:val="36"/>
          <w:szCs w:val="32"/>
        </w:rPr>
        <w:t>报名回执表</w:t>
      </w:r>
      <w:r>
        <w:rPr>
          <w:rFonts w:ascii="Songti SC" w:eastAsia="Songti SC" w:hAnsi="Songti SC" w:cs="宋体"/>
          <w:b/>
          <w:bCs/>
          <w:color w:val="000000"/>
          <w:kern w:val="0"/>
          <w:sz w:val="32"/>
          <w:szCs w:val="30"/>
        </w:rPr>
        <w:t xml:space="preserve"> </w:t>
      </w:r>
    </w:p>
    <w:p w14:paraId="062A2941" w14:textId="77777777" w:rsidR="00A20E35" w:rsidRPr="00CA4E93" w:rsidRDefault="00A20E35" w:rsidP="00A20E35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Songti SC" w:eastAsia="Songti SC" w:hAnsi="Songti SC" w:cs="宋体"/>
          <w:b/>
          <w:bCs/>
          <w:color w:val="000000"/>
          <w:kern w:val="0"/>
          <w:sz w:val="32"/>
          <w:szCs w:val="30"/>
        </w:rPr>
      </w:pP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78"/>
        <w:gridCol w:w="371"/>
        <w:gridCol w:w="469"/>
        <w:gridCol w:w="1646"/>
        <w:gridCol w:w="55"/>
        <w:gridCol w:w="575"/>
        <w:gridCol w:w="151"/>
        <w:gridCol w:w="1079"/>
        <w:gridCol w:w="3002"/>
      </w:tblGrid>
      <w:tr w:rsidR="008C236D" w14:paraId="7FCE3236" w14:textId="77777777" w:rsidTr="005F6A94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1117" w14:textId="77777777" w:rsidR="008C236D" w:rsidRDefault="008C236D" w:rsidP="005F6A94">
            <w:pPr>
              <w:autoSpaceDN w:val="0"/>
              <w:spacing w:before="156" w:after="156" w:line="360" w:lineRule="exact"/>
              <w:rPr>
                <w:rFonts w:ascii="微软雅黑" w:eastAsia="微软雅黑" w:hAnsi="微软雅黑" w:cs="微软雅黑"/>
                <w:color w:val="58595B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83FC" w14:textId="77777777" w:rsidR="008C236D" w:rsidRDefault="008C236D" w:rsidP="005F6A94">
            <w:pPr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color w:val="58595B"/>
                <w:szCs w:val="21"/>
              </w:rPr>
            </w:pPr>
          </w:p>
        </w:tc>
      </w:tr>
      <w:tr w:rsidR="008C236D" w14:paraId="2BBBE493" w14:textId="77777777" w:rsidTr="005F6A94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2F64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微软雅黑" w:eastAsia="微软雅黑" w:hAnsi="微软雅黑" w:cs="微软雅黑"/>
                <w:color w:val="58595B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C6D9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color w:val="58595B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6386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color w:val="58595B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ECB7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58595B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8C236D" w14:paraId="58C481A9" w14:textId="77777777" w:rsidTr="005F6A94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A8CD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B2AA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/>
                <w:color w:val="000000"/>
                <w:spacing w:val="-2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F6B4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职务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3427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联系电话 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49111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E4EF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电子邮箱</w:t>
            </w:r>
          </w:p>
        </w:tc>
      </w:tr>
      <w:tr w:rsidR="008C236D" w14:paraId="7CDE762A" w14:textId="77777777" w:rsidTr="005F6A94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0C43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微软雅黑" w:eastAsia="微软雅黑" w:hAnsi="微软雅黑" w:cs="微软雅黑"/>
                <w:color w:val="58595B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0DFB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color w:val="58595B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0D07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color w:val="58595B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C43F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color w:val="58595B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84B8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color w:val="58595B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6CE4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58595B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</w:p>
        </w:tc>
      </w:tr>
      <w:tr w:rsidR="008C236D" w14:paraId="0A74661D" w14:textId="77777777" w:rsidTr="005F6A94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1587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C804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118D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A2EBB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93F9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A1B4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236D" w14:paraId="489E34CB" w14:textId="77777777" w:rsidTr="005F6A94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1358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E246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5FF7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339D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3E04F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FB1C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236D" w14:paraId="76060DFC" w14:textId="77777777" w:rsidTr="005F6A94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1E7E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C44F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9FB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9D44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F8D5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CB47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236D" w14:paraId="6370778D" w14:textId="77777777" w:rsidTr="005F6A94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8507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538E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4BA5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E9B5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ACC1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4674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236D" w14:paraId="7F7CAE65" w14:textId="77777777" w:rsidTr="005F6A94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74AE4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F188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CD0A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E247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1C27E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29A0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236D" w14:paraId="0E487322" w14:textId="77777777" w:rsidTr="005F6A94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91A6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5CF3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D9B4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98F1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4B7D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D0A8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236D" w14:paraId="745F37F6" w14:textId="77777777" w:rsidTr="005F6A94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4183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1788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8730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FA8E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E351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6A13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236D" w14:paraId="6DA55C15" w14:textId="77777777" w:rsidTr="005F6A94">
        <w:trPr>
          <w:trHeight w:val="654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5FA3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报名类型</w:t>
            </w:r>
          </w:p>
        </w:tc>
        <w:tc>
          <w:tcPr>
            <w:tcW w:w="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CF4D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只参加本次线上课程（  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83C7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线上+线下课程（ 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）</w:t>
            </w:r>
          </w:p>
        </w:tc>
      </w:tr>
      <w:tr w:rsidR="008C236D" w14:paraId="4E274EBB" w14:textId="77777777" w:rsidTr="005F6A94">
        <w:trPr>
          <w:trHeight w:val="705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75F4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8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1A3D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线下课程选择</w:t>
            </w:r>
            <w:r w:rsidRPr="00B90793">
              <w:rPr>
                <w:rFonts w:ascii="仿宋" w:eastAsia="仿宋" w:hAnsi="仿宋" w:hint="eastAsia"/>
                <w:b/>
                <w:color w:val="000000"/>
                <w:szCs w:val="21"/>
                <w:u w:val="single"/>
              </w:rPr>
              <w:t xml:space="preserve"> </w:t>
            </w:r>
            <w:r w:rsidRPr="00B90793"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  <w:t xml:space="preserve">                    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  <w:u w:val="single"/>
              </w:rPr>
              <w:t>（填写班级名称）</w:t>
            </w:r>
          </w:p>
        </w:tc>
      </w:tr>
      <w:tr w:rsidR="008C236D" w14:paraId="5D11DC1C" w14:textId="77777777" w:rsidTr="005F6A94">
        <w:trPr>
          <w:trHeight w:val="1546"/>
        </w:trPr>
        <w:tc>
          <w:tcPr>
            <w:tcW w:w="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36DD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报名程序：</w:t>
            </w:r>
          </w:p>
          <w:p w14:paraId="3CC29A8C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培训费报名后可电汇至上海国家会计学院或报到时交纳（可刷卡，发票报到时领取）,食宿费现场交纳。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FB3AB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请将培训费汇至以下账户：</w:t>
            </w:r>
          </w:p>
          <w:p w14:paraId="3F8C738C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0A39A631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单位名称：上海国家会计学院</w:t>
            </w:r>
          </w:p>
          <w:p w14:paraId="60A96198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8C236D" w14:paraId="019F24A0" w14:textId="77777777" w:rsidTr="008C236D">
        <w:trPr>
          <w:trHeight w:val="894"/>
        </w:trPr>
        <w:tc>
          <w:tcPr>
            <w:tcW w:w="9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FA7D" w14:textId="77777777" w:rsidR="008C236D" w:rsidRDefault="008C236D" w:rsidP="005F6A94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报名咨询：</w:t>
            </w:r>
          </w:p>
          <w:p w14:paraId="5ED7387E" w14:textId="77777777" w:rsidR="008C236D" w:rsidRPr="0021017E" w:rsidRDefault="008C236D" w:rsidP="005F6A94">
            <w:pPr>
              <w:spacing w:line="480" w:lineRule="exac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93428"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 xml:space="preserve">联系人：黄老师 </w:t>
            </w:r>
            <w:r w:rsidRPr="00193428"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  <w:t xml:space="preserve"> </w:t>
            </w:r>
            <w:r w:rsidRPr="00193428"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 xml:space="preserve"> 电话：18610843353（同微信）  报名邮箱：</w:t>
            </w:r>
            <w:r w:rsidRPr="00193428">
              <w:rPr>
                <w:rFonts w:ascii="微软雅黑" w:eastAsia="微软雅黑" w:hAnsi="微软雅黑" w:hint="eastAsia"/>
                <w:szCs w:val="21"/>
              </w:rPr>
              <w:t>51413235@163.com</w:t>
            </w:r>
          </w:p>
        </w:tc>
      </w:tr>
    </w:tbl>
    <w:p w14:paraId="29B82AD8" w14:textId="77777777" w:rsidR="006F764C" w:rsidRPr="008C236D" w:rsidRDefault="006F764C">
      <w:pPr>
        <w:pStyle w:val="A9"/>
        <w:spacing w:line="400" w:lineRule="exact"/>
        <w:rPr>
          <w:rFonts w:eastAsiaTheme="minorEastAsia"/>
        </w:rPr>
      </w:pPr>
    </w:p>
    <w:sectPr w:rsidR="006F764C" w:rsidRPr="008C236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B274" w14:textId="77777777" w:rsidR="00C73ACB" w:rsidRDefault="00C73ACB" w:rsidP="00D26B22">
      <w:r>
        <w:separator/>
      </w:r>
    </w:p>
  </w:endnote>
  <w:endnote w:type="continuationSeparator" w:id="0">
    <w:p w14:paraId="4E43CE9A" w14:textId="77777777" w:rsidR="00C73ACB" w:rsidRDefault="00C73ACB" w:rsidP="00D2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BA07" w14:textId="77777777" w:rsidR="00C73ACB" w:rsidRDefault="00C73ACB" w:rsidP="00D26B22">
      <w:r>
        <w:separator/>
      </w:r>
    </w:p>
  </w:footnote>
  <w:footnote w:type="continuationSeparator" w:id="0">
    <w:p w14:paraId="2639E56F" w14:textId="77777777" w:rsidR="00C73ACB" w:rsidRDefault="00C73ACB" w:rsidP="00D2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33"/>
    <w:rsid w:val="000035DE"/>
    <w:rsid w:val="00011A15"/>
    <w:rsid w:val="00024149"/>
    <w:rsid w:val="000242DC"/>
    <w:rsid w:val="000370E0"/>
    <w:rsid w:val="00074A3E"/>
    <w:rsid w:val="00081F79"/>
    <w:rsid w:val="000A1DE1"/>
    <w:rsid w:val="00116D3A"/>
    <w:rsid w:val="00117E1E"/>
    <w:rsid w:val="001230DB"/>
    <w:rsid w:val="00133050"/>
    <w:rsid w:val="00142359"/>
    <w:rsid w:val="00170E5C"/>
    <w:rsid w:val="0018707A"/>
    <w:rsid w:val="001B1B86"/>
    <w:rsid w:val="001E157C"/>
    <w:rsid w:val="001E50BA"/>
    <w:rsid w:val="00224843"/>
    <w:rsid w:val="00253743"/>
    <w:rsid w:val="00270611"/>
    <w:rsid w:val="002755B9"/>
    <w:rsid w:val="00280EB1"/>
    <w:rsid w:val="002A4713"/>
    <w:rsid w:val="002D0CEB"/>
    <w:rsid w:val="002D170D"/>
    <w:rsid w:val="002F7CEF"/>
    <w:rsid w:val="003033B6"/>
    <w:rsid w:val="00311508"/>
    <w:rsid w:val="00312E34"/>
    <w:rsid w:val="00315AF7"/>
    <w:rsid w:val="00334435"/>
    <w:rsid w:val="00372B82"/>
    <w:rsid w:val="00377850"/>
    <w:rsid w:val="00390914"/>
    <w:rsid w:val="003B1C4B"/>
    <w:rsid w:val="003E1C49"/>
    <w:rsid w:val="004122B2"/>
    <w:rsid w:val="00416AED"/>
    <w:rsid w:val="00490C5C"/>
    <w:rsid w:val="005303AA"/>
    <w:rsid w:val="005434CD"/>
    <w:rsid w:val="0055212A"/>
    <w:rsid w:val="005B19F4"/>
    <w:rsid w:val="005C5A5F"/>
    <w:rsid w:val="005F59CC"/>
    <w:rsid w:val="006103D5"/>
    <w:rsid w:val="00625DED"/>
    <w:rsid w:val="006512FE"/>
    <w:rsid w:val="00651724"/>
    <w:rsid w:val="00673707"/>
    <w:rsid w:val="006758B3"/>
    <w:rsid w:val="006D669D"/>
    <w:rsid w:val="006F764C"/>
    <w:rsid w:val="00711DBE"/>
    <w:rsid w:val="0073388E"/>
    <w:rsid w:val="007E5724"/>
    <w:rsid w:val="00865EBC"/>
    <w:rsid w:val="008A1F1A"/>
    <w:rsid w:val="008C236D"/>
    <w:rsid w:val="008C4BD8"/>
    <w:rsid w:val="008F0933"/>
    <w:rsid w:val="009136CB"/>
    <w:rsid w:val="00920675"/>
    <w:rsid w:val="009573F9"/>
    <w:rsid w:val="00967A91"/>
    <w:rsid w:val="00981CBF"/>
    <w:rsid w:val="009F3906"/>
    <w:rsid w:val="00A14326"/>
    <w:rsid w:val="00A20E35"/>
    <w:rsid w:val="00A4318A"/>
    <w:rsid w:val="00A811AA"/>
    <w:rsid w:val="00AE3991"/>
    <w:rsid w:val="00B02531"/>
    <w:rsid w:val="00B05E32"/>
    <w:rsid w:val="00B14FBE"/>
    <w:rsid w:val="00B97004"/>
    <w:rsid w:val="00BB04F5"/>
    <w:rsid w:val="00BB1E84"/>
    <w:rsid w:val="00BD1752"/>
    <w:rsid w:val="00BE5D8D"/>
    <w:rsid w:val="00C11D3C"/>
    <w:rsid w:val="00C26352"/>
    <w:rsid w:val="00C30691"/>
    <w:rsid w:val="00C5120D"/>
    <w:rsid w:val="00C73ACB"/>
    <w:rsid w:val="00CA4E93"/>
    <w:rsid w:val="00CC28F8"/>
    <w:rsid w:val="00CD1742"/>
    <w:rsid w:val="00CD5255"/>
    <w:rsid w:val="00D11067"/>
    <w:rsid w:val="00D17CA9"/>
    <w:rsid w:val="00D2054F"/>
    <w:rsid w:val="00D20733"/>
    <w:rsid w:val="00D26B22"/>
    <w:rsid w:val="00D47FD6"/>
    <w:rsid w:val="00D640B0"/>
    <w:rsid w:val="00D64DE6"/>
    <w:rsid w:val="00DA05EC"/>
    <w:rsid w:val="00DC2C38"/>
    <w:rsid w:val="00DD3F91"/>
    <w:rsid w:val="00E36303"/>
    <w:rsid w:val="00E536CF"/>
    <w:rsid w:val="00E63EAE"/>
    <w:rsid w:val="00E713E7"/>
    <w:rsid w:val="00E723C3"/>
    <w:rsid w:val="00E93FD1"/>
    <w:rsid w:val="00F02BA4"/>
    <w:rsid w:val="00F71275"/>
    <w:rsid w:val="00F73807"/>
    <w:rsid w:val="00FE6851"/>
    <w:rsid w:val="05277C2C"/>
    <w:rsid w:val="0CAA62AB"/>
    <w:rsid w:val="16591862"/>
    <w:rsid w:val="23E0372A"/>
    <w:rsid w:val="30930820"/>
    <w:rsid w:val="35E8370A"/>
    <w:rsid w:val="4CF924A1"/>
    <w:rsid w:val="51B76A3F"/>
    <w:rsid w:val="5E983C45"/>
    <w:rsid w:val="5EE07B57"/>
    <w:rsid w:val="615D7C5D"/>
    <w:rsid w:val="6B955928"/>
    <w:rsid w:val="75EA05A1"/>
    <w:rsid w:val="7B8B20F6"/>
    <w:rsid w:val="7D0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9B9107"/>
  <w15:docId w15:val="{68356A5A-2DEA-4055-8EB1-AB4FC399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120D"/>
    <w:pPr>
      <w:widowControl w:val="0"/>
      <w:jc w:val="both"/>
    </w:pPr>
    <w:rPr>
      <w:rFonts w:asciiTheme="minorHAnsi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 Spacing"/>
    <w:uiPriority w:val="1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customStyle="1" w:styleId="A9">
    <w:name w:val="正文 A"/>
    <w:qFormat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styleId="aa">
    <w:name w:val="Hyperlink"/>
    <w:basedOn w:val="a0"/>
    <w:uiPriority w:val="99"/>
    <w:unhideWhenUsed/>
    <w:rsid w:val="00D26B2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2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p.snai.edu/kc/69839.html" TargetMode="External"/><Relationship Id="rId13" Type="http://schemas.openxmlformats.org/officeDocument/2006/relationships/hyperlink" Target="http://edp.snai.edu/kc/6982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p.snai.edu/kc/69889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51413235@163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p.snai.edu/kc/6988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p.snai.edu/kc/69851.html" TargetMode="External"/><Relationship Id="rId10" Type="http://schemas.openxmlformats.org/officeDocument/2006/relationships/hyperlink" Target="http://edp.snai.edu/kc/698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p.snai.edu/kc/69865.html" TargetMode="External"/><Relationship Id="rId14" Type="http://schemas.openxmlformats.org/officeDocument/2006/relationships/hyperlink" Target="http://edp.snai.edu/kc/69800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A29DB6-F303-4015-BB02-ADF9D1AA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caoning</dc:creator>
  <cp:lastModifiedBy>钱 梦敏</cp:lastModifiedBy>
  <cp:revision>4</cp:revision>
  <dcterms:created xsi:type="dcterms:W3CDTF">2020-07-09T03:07:00Z</dcterms:created>
  <dcterms:modified xsi:type="dcterms:W3CDTF">2020-07-16T02:59:00Z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