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0AF89" w14:textId="77777777" w:rsidR="00773EF7" w:rsidRDefault="00773EF7">
      <w:pPr>
        <w:spacing w:line="360" w:lineRule="auto"/>
        <w:jc w:val="distribute"/>
        <w:rPr>
          <w:rFonts w:ascii="Kaiti SC" w:eastAsia="Kaiti SC" w:hAnsi="Kaiti SC" w:cs="楷体"/>
          <w:b/>
          <w:bCs/>
          <w:color w:val="FF3300"/>
          <w:spacing w:val="-40"/>
          <w:sz w:val="96"/>
          <w:szCs w:val="96"/>
        </w:rPr>
      </w:pPr>
    </w:p>
    <w:p w14:paraId="4BCAF4D5" w14:textId="77777777" w:rsidR="00773EF7" w:rsidRDefault="00AA782E">
      <w:pPr>
        <w:spacing w:line="360" w:lineRule="auto"/>
        <w:jc w:val="center"/>
        <w:rPr>
          <w:rFonts w:ascii="宋体" w:hAnsi="宋体"/>
          <w:b/>
          <w:bCs/>
          <w:color w:val="FF3300"/>
          <w:spacing w:val="-40"/>
          <w:sz w:val="84"/>
          <w:szCs w:val="84"/>
        </w:rPr>
      </w:pPr>
      <w:r>
        <w:rPr>
          <w:rFonts w:ascii="宋体" w:hAnsi="宋体" w:hint="eastAsia"/>
          <w:b/>
          <w:bCs/>
          <w:color w:val="FF3300"/>
          <w:spacing w:val="-40"/>
          <w:sz w:val="84"/>
          <w:szCs w:val="84"/>
        </w:rPr>
        <w:t>上海国家会计学院</w:t>
      </w:r>
    </w:p>
    <w:p w14:paraId="441F75F5" w14:textId="77777777" w:rsidR="00773EF7" w:rsidRDefault="00773EF7">
      <w:pPr>
        <w:spacing w:line="360" w:lineRule="auto"/>
        <w:rPr>
          <w:rFonts w:ascii="Songti SC" w:eastAsia="Songti SC" w:hAnsi="Songti SC"/>
          <w:b/>
          <w:bCs/>
          <w:sz w:val="11"/>
        </w:rPr>
      </w:pPr>
    </w:p>
    <w:p w14:paraId="05FD0509" w14:textId="6E40BC51" w:rsidR="00773EF7" w:rsidRDefault="00AA782E">
      <w:pPr>
        <w:spacing w:line="360" w:lineRule="auto"/>
        <w:jc w:val="center"/>
        <w:rPr>
          <w:rFonts w:ascii="仿宋_GB2312" w:eastAsia="仿宋_GB2312" w:hAnsi="微软雅黑" w:cs="微软雅黑"/>
          <w:bCs/>
          <w:sz w:val="36"/>
        </w:rPr>
      </w:pPr>
      <w:r>
        <w:rPr>
          <w:rFonts w:ascii="仿宋_GB2312" w:eastAsia="仿宋_GB2312" w:hAnsi="微软雅黑" w:cs="微软雅黑" w:hint="eastAsia"/>
          <w:bCs/>
          <w:sz w:val="36"/>
        </w:rPr>
        <w:t>上国会</w:t>
      </w:r>
      <w:r w:rsidR="00723C1C">
        <w:rPr>
          <w:rFonts w:ascii="仿宋_GB2312" w:eastAsia="仿宋_GB2312" w:hAnsi="微软雅黑" w:cs="微软雅黑" w:hint="eastAsia"/>
          <w:bCs/>
          <w:sz w:val="36"/>
        </w:rPr>
        <w:t>企培</w:t>
      </w:r>
      <w:bookmarkStart w:id="0" w:name="_GoBack"/>
      <w:bookmarkEnd w:id="0"/>
      <w:r>
        <w:rPr>
          <w:rFonts w:ascii="仿宋_GB2312" w:eastAsia="仿宋_GB2312" w:hAnsi="微软雅黑" w:cs="微软雅黑" w:hint="eastAsia"/>
          <w:bCs/>
          <w:sz w:val="36"/>
        </w:rPr>
        <w:t>〔2</w:t>
      </w:r>
      <w:r w:rsidR="00443767">
        <w:rPr>
          <w:rFonts w:ascii="仿宋_GB2312" w:eastAsia="仿宋_GB2312" w:hAnsi="微软雅黑" w:cs="微软雅黑" w:hint="eastAsia"/>
          <w:bCs/>
          <w:sz w:val="36"/>
        </w:rPr>
        <w:t>020</w:t>
      </w:r>
      <w:r>
        <w:rPr>
          <w:rFonts w:ascii="仿宋_GB2312" w:eastAsia="仿宋_GB2312" w:hAnsi="微软雅黑" w:cs="微软雅黑" w:hint="eastAsia"/>
          <w:bCs/>
          <w:sz w:val="36"/>
        </w:rPr>
        <w:t>〕</w:t>
      </w:r>
      <w:r w:rsidR="00443767">
        <w:rPr>
          <w:rFonts w:ascii="仿宋_GB2312" w:eastAsia="仿宋_GB2312" w:hAnsi="微软雅黑" w:cs="微软雅黑" w:hint="eastAsia"/>
          <w:bCs/>
          <w:sz w:val="36"/>
        </w:rPr>
        <w:t>13</w:t>
      </w:r>
      <w:r>
        <w:rPr>
          <w:rFonts w:ascii="仿宋_GB2312" w:eastAsia="仿宋_GB2312" w:hAnsi="微软雅黑" w:cs="微软雅黑" w:hint="eastAsia"/>
          <w:bCs/>
          <w:sz w:val="36"/>
        </w:rPr>
        <w:t>号</w:t>
      </w:r>
    </w:p>
    <w:p w14:paraId="56B6D341" w14:textId="77777777" w:rsidR="00773EF7" w:rsidRDefault="00135EC0">
      <w:pPr>
        <w:spacing w:line="360" w:lineRule="auto"/>
        <w:jc w:val="center"/>
        <w:rPr>
          <w:rFonts w:ascii="仿宋_GB2312" w:eastAsia="仿宋_GB2312" w:hAnsi="楷体" w:cs="楷体"/>
          <w:b/>
          <w:bCs/>
          <w:sz w:val="20"/>
          <w:szCs w:val="18"/>
        </w:rPr>
      </w:pPr>
      <w:r>
        <w:rPr>
          <w:rFonts w:ascii="仿宋_GB2312" w:eastAsia="仿宋_GB2312"/>
        </w:rPr>
        <w:pict w14:anchorId="1EEBADAD">
          <v:line id="_x0000_s1029" style="position:absolute;left:0;text-align:left;flip:y;z-index:251667456;mso-width-relative:page;mso-height-relative:page" from="-9.75pt,22.3pt" to="420.3pt,23.4pt" o:gfxdata="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x1+o7UAAAABQEAAA8AAAAAAAAAAQAgAAAAIgAAAGRy&#10;cy9kb3ducmV2LnhtbFBLAQIUABQAAAAIAIdO4kBsgr150AEAAGsDAAAOAAAAAAAAAAEAIAAAACMB&#10;AABkcnMvZTJvRG9jLnhtbFBLBQYAAAAABgAGAFkBAABlBQAAAAA=&#10;" strokecolor="red" strokeweight="2pt"/>
        </w:pict>
      </w:r>
    </w:p>
    <w:p w14:paraId="3ED34C2A" w14:textId="77777777" w:rsidR="00773EF7" w:rsidRDefault="00773EF7">
      <w:pPr>
        <w:spacing w:line="360" w:lineRule="auto"/>
        <w:rPr>
          <w:rFonts w:ascii="仿宋_GB2312" w:eastAsia="仿宋_GB2312" w:hAnsi="微软雅黑" w:cs="Times New Roman"/>
          <w:b/>
          <w:sz w:val="20"/>
          <w:szCs w:val="20"/>
        </w:rPr>
      </w:pPr>
    </w:p>
    <w:p w14:paraId="4B1DC225" w14:textId="0888A6DD" w:rsidR="00773EF7" w:rsidRDefault="00AA782E">
      <w:pPr>
        <w:spacing w:line="640" w:lineRule="exact"/>
        <w:jc w:val="center"/>
        <w:rPr>
          <w:rFonts w:ascii="仿宋_GB2312" w:eastAsia="仿宋_GB2312" w:hAnsi="微软雅黑" w:cs="Times New Roman"/>
          <w:b/>
          <w:sz w:val="44"/>
          <w:szCs w:val="44"/>
        </w:rPr>
      </w:pPr>
      <w:r>
        <w:rPr>
          <w:rFonts w:ascii="仿宋_GB2312" w:eastAsia="仿宋_GB2312" w:hAnsi="微软雅黑" w:cs="Times New Roman" w:hint="eastAsia"/>
          <w:b/>
          <w:sz w:val="44"/>
          <w:szCs w:val="44"/>
        </w:rPr>
        <w:t>关于举办“</w:t>
      </w:r>
      <w:r w:rsidR="0003309D">
        <w:rPr>
          <w:rFonts w:ascii="仿宋_GB2312" w:eastAsia="仿宋_GB2312" w:hAnsi="微软雅黑" w:cs="Times New Roman" w:hint="eastAsia"/>
          <w:b/>
          <w:sz w:val="44"/>
          <w:szCs w:val="44"/>
        </w:rPr>
        <w:t>国资</w:t>
      </w:r>
      <w:r w:rsidR="006D4AA1">
        <w:rPr>
          <w:rFonts w:ascii="仿宋_GB2312" w:eastAsia="仿宋_GB2312" w:hAnsi="微软雅黑" w:cs="Times New Roman" w:hint="eastAsia"/>
          <w:b/>
          <w:sz w:val="44"/>
          <w:szCs w:val="44"/>
        </w:rPr>
        <w:t>内控</w:t>
      </w:r>
      <w:r w:rsidR="0003309D">
        <w:rPr>
          <w:rFonts w:ascii="仿宋_GB2312" w:eastAsia="仿宋_GB2312" w:hAnsi="微软雅黑" w:cs="Times New Roman" w:hint="eastAsia"/>
          <w:b/>
          <w:sz w:val="44"/>
          <w:szCs w:val="44"/>
        </w:rPr>
        <w:t>监管新要求解读及最新实践</w:t>
      </w:r>
      <w:r>
        <w:rPr>
          <w:rFonts w:ascii="仿宋_GB2312" w:eastAsia="仿宋_GB2312" w:hAnsi="微软雅黑" w:cs="Times New Roman" w:hint="eastAsia"/>
          <w:b/>
          <w:sz w:val="44"/>
          <w:szCs w:val="44"/>
        </w:rPr>
        <w:t>研修班”的通知</w:t>
      </w:r>
    </w:p>
    <w:p w14:paraId="4FADEBF1" w14:textId="77777777" w:rsidR="00773EF7" w:rsidRDefault="00773EF7">
      <w:pPr>
        <w:jc w:val="center"/>
        <w:rPr>
          <w:rFonts w:ascii="仿宋_GB2312" w:eastAsia="仿宋_GB2312" w:hAnsi="微软雅黑"/>
          <w:sz w:val="32"/>
          <w:szCs w:val="28"/>
        </w:rPr>
      </w:pPr>
    </w:p>
    <w:p w14:paraId="5E4168F8" w14:textId="77777777" w:rsidR="00773EF7" w:rsidRDefault="00AA782E">
      <w:pPr>
        <w:rPr>
          <w:rFonts w:ascii="仿宋_GB2312" w:eastAsia="仿宋_GB2312" w:hAnsi="微软雅黑"/>
          <w:sz w:val="30"/>
          <w:szCs w:val="30"/>
        </w:rPr>
      </w:pPr>
      <w:r>
        <w:rPr>
          <w:rFonts w:ascii="仿宋_GB2312" w:eastAsia="仿宋_GB2312" w:hAnsi="微软雅黑" w:hint="eastAsia"/>
          <w:sz w:val="30"/>
          <w:szCs w:val="30"/>
        </w:rPr>
        <w:t>各相关单位：</w:t>
      </w:r>
    </w:p>
    <w:p w14:paraId="39C9B533" w14:textId="3926D73D" w:rsidR="006D4AA1" w:rsidRDefault="006D4AA1" w:rsidP="0003309D">
      <w:pPr>
        <w:ind w:firstLineChars="200" w:firstLine="600"/>
        <w:rPr>
          <w:rFonts w:ascii="仿宋_GB2312" w:eastAsia="仿宋_GB2312" w:hAnsi="微软雅黑"/>
          <w:sz w:val="30"/>
          <w:szCs w:val="30"/>
        </w:rPr>
      </w:pPr>
      <w:r w:rsidRPr="006D4AA1">
        <w:rPr>
          <w:rFonts w:ascii="仿宋_GB2312" w:eastAsia="仿宋_GB2312" w:hAnsi="微软雅黑" w:hint="eastAsia"/>
          <w:sz w:val="30"/>
          <w:szCs w:val="30"/>
        </w:rPr>
        <w:t>为深入贯彻习近平新时代中国特色社会主义思想和党的十九大精神，认真落实党中央、国务院关于防范化解重大风险和推动高质量发展的决策部署，充分发挥内部控制体系对中央企业强基固本作用，进一步提升中央企业防范化解重大风险能力，加快培育具有全球竞争力的世界一流企业，</w:t>
      </w:r>
      <w:r>
        <w:rPr>
          <w:rFonts w:ascii="仿宋_GB2312" w:eastAsia="仿宋_GB2312" w:hAnsi="微软雅黑" w:hint="eastAsia"/>
          <w:sz w:val="30"/>
          <w:szCs w:val="30"/>
        </w:rPr>
        <w:t>国务院国资委</w:t>
      </w:r>
      <w:r w:rsidRPr="006D4AA1">
        <w:rPr>
          <w:rFonts w:ascii="仿宋_GB2312" w:eastAsia="仿宋_GB2312" w:hAnsi="微软雅黑"/>
          <w:sz w:val="30"/>
          <w:szCs w:val="30"/>
        </w:rPr>
        <w:t>制定</w:t>
      </w:r>
      <w:r>
        <w:rPr>
          <w:rFonts w:ascii="仿宋_GB2312" w:eastAsia="仿宋_GB2312" w:hAnsi="微软雅黑" w:hint="eastAsia"/>
          <w:sz w:val="30"/>
          <w:szCs w:val="30"/>
        </w:rPr>
        <w:t>了《</w:t>
      </w:r>
      <w:r w:rsidRPr="006D4AA1">
        <w:rPr>
          <w:rFonts w:ascii="仿宋_GB2312" w:eastAsia="仿宋_GB2312" w:hAnsi="微软雅黑" w:hint="eastAsia"/>
          <w:sz w:val="30"/>
          <w:szCs w:val="30"/>
        </w:rPr>
        <w:t>关于加强中央企业内部控制体系建设与监督工作的实施意见</w:t>
      </w:r>
      <w:r>
        <w:rPr>
          <w:rFonts w:ascii="仿宋_GB2312" w:eastAsia="仿宋_GB2312" w:hAnsi="微软雅黑" w:hint="eastAsia"/>
          <w:sz w:val="30"/>
          <w:szCs w:val="30"/>
        </w:rPr>
        <w:t>》</w:t>
      </w:r>
      <w:r w:rsidRPr="006D4AA1">
        <w:rPr>
          <w:rFonts w:ascii="仿宋_GB2312" w:eastAsia="仿宋_GB2312" w:hAnsi="微软雅黑"/>
          <w:sz w:val="30"/>
          <w:szCs w:val="30"/>
        </w:rPr>
        <w:t>。</w:t>
      </w:r>
    </w:p>
    <w:p w14:paraId="29CFD3FE" w14:textId="23AEC0B6" w:rsidR="00F25A41" w:rsidRDefault="00AA782E" w:rsidP="0003309D">
      <w:pPr>
        <w:ind w:firstLineChars="200" w:firstLine="600"/>
        <w:rPr>
          <w:rFonts w:ascii="仿宋_GB2312" w:eastAsia="仿宋_GB2312" w:hAnsi="微软雅黑"/>
          <w:sz w:val="30"/>
          <w:szCs w:val="30"/>
        </w:rPr>
      </w:pPr>
      <w:r>
        <w:rPr>
          <w:rFonts w:ascii="仿宋_GB2312" w:eastAsia="仿宋_GB2312" w:hAnsi="微软雅黑" w:hint="eastAsia"/>
          <w:sz w:val="30"/>
          <w:szCs w:val="30"/>
        </w:rPr>
        <w:t>近年来，由于内控体系缺失或内控漏洞而导致企业陷入危机的案例不胜枚举，几乎所有企业都已经认识到了健全内部控制对企业的重要性。</w:t>
      </w:r>
      <w:r w:rsidR="00F25A41">
        <w:rPr>
          <w:rFonts w:ascii="仿宋_GB2312" w:eastAsia="仿宋_GB2312" w:hAnsi="微软雅黑" w:hint="eastAsia"/>
          <w:sz w:val="30"/>
          <w:szCs w:val="30"/>
        </w:rPr>
        <w:t>如何优化内控体系，加强集团管控，国资内控监</w:t>
      </w:r>
      <w:r w:rsidR="00F25A41">
        <w:rPr>
          <w:rFonts w:ascii="仿宋_GB2312" w:eastAsia="仿宋_GB2312" w:hAnsi="微软雅黑" w:hint="eastAsia"/>
          <w:sz w:val="30"/>
          <w:szCs w:val="30"/>
        </w:rPr>
        <w:lastRenderedPageBreak/>
        <w:t>管新规定提出了全面的指导意见，将切实帮助企业</w:t>
      </w:r>
      <w:r w:rsidR="00F25A41" w:rsidRPr="00F25A41">
        <w:rPr>
          <w:rFonts w:ascii="仿宋_GB2312" w:eastAsia="仿宋_GB2312" w:hAnsi="微软雅黑" w:hint="eastAsia"/>
          <w:sz w:val="30"/>
          <w:szCs w:val="30"/>
        </w:rPr>
        <w:t>形成全面、全员、全过程、全体系的风险防控机制，切实全面提升内控体系有效性，加快实现高质量发展。</w:t>
      </w:r>
    </w:p>
    <w:p w14:paraId="4F4BBDD7" w14:textId="25870B1A" w:rsidR="00773EF7" w:rsidRDefault="00AA782E">
      <w:pPr>
        <w:ind w:firstLineChars="200" w:firstLine="600"/>
        <w:rPr>
          <w:rFonts w:ascii="仿宋_GB2312" w:eastAsia="仿宋_GB2312" w:hAnsi="微软雅黑"/>
          <w:sz w:val="30"/>
          <w:szCs w:val="30"/>
        </w:rPr>
      </w:pPr>
      <w:r>
        <w:rPr>
          <w:rFonts w:ascii="仿宋_GB2312" w:eastAsia="仿宋_GB2312" w:hAnsi="微软雅黑" w:hint="eastAsia"/>
          <w:sz w:val="30"/>
          <w:szCs w:val="30"/>
        </w:rPr>
        <w:t>上海国家会计学院邀请内控体系建设经验丰富的师资团队倾力打造了“</w:t>
      </w:r>
      <w:r w:rsidR="00F25A41">
        <w:rPr>
          <w:rFonts w:ascii="仿宋_GB2312" w:eastAsia="仿宋_GB2312" w:hAnsi="微软雅黑" w:hint="eastAsia"/>
          <w:sz w:val="30"/>
          <w:szCs w:val="30"/>
        </w:rPr>
        <w:t>国资内控监管新要求解读与最新实践</w:t>
      </w:r>
      <w:r>
        <w:rPr>
          <w:rFonts w:ascii="仿宋_GB2312" w:eastAsia="仿宋_GB2312" w:hAnsi="微软雅黑" w:hint="eastAsia"/>
          <w:sz w:val="30"/>
          <w:szCs w:val="30"/>
        </w:rPr>
        <w:t>”研修课程</w:t>
      </w:r>
      <w:r w:rsidR="00F25A41">
        <w:rPr>
          <w:rFonts w:ascii="仿宋_GB2312" w:eastAsia="仿宋_GB2312" w:hAnsi="微软雅黑" w:hint="eastAsia"/>
          <w:sz w:val="30"/>
          <w:szCs w:val="30"/>
        </w:rPr>
        <w:t>，</w:t>
      </w:r>
      <w:r>
        <w:rPr>
          <w:rFonts w:ascii="仿宋_GB2312" w:eastAsia="仿宋_GB2312" w:hAnsi="微软雅黑" w:hint="eastAsia"/>
          <w:sz w:val="30"/>
          <w:szCs w:val="30"/>
        </w:rPr>
        <w:t>本课程招生组织工作由中国商业会计学会培训部承办，现将本专题培训方案予以印发，欢迎各相关单位组织人员参加培训学习。</w:t>
      </w:r>
    </w:p>
    <w:p w14:paraId="5A533061" w14:textId="77777777" w:rsidR="00773EF7" w:rsidRDefault="00773EF7">
      <w:pPr>
        <w:widowControl/>
        <w:jc w:val="left"/>
        <w:rPr>
          <w:rFonts w:ascii="仿宋_GB2312" w:eastAsia="仿宋_GB2312" w:hAnsi="微软雅黑" w:cs="宋体"/>
          <w:sz w:val="32"/>
          <w:szCs w:val="28"/>
        </w:rPr>
      </w:pPr>
    </w:p>
    <w:p w14:paraId="4473DE51" w14:textId="77777777" w:rsidR="00773EF7" w:rsidRDefault="00AA782E">
      <w:pPr>
        <w:widowControl/>
        <w:spacing w:line="360" w:lineRule="auto"/>
        <w:ind w:firstLineChars="200" w:firstLine="600"/>
        <w:jc w:val="left"/>
        <w:rPr>
          <w:rFonts w:ascii="仿宋_GB2312" w:eastAsia="仿宋_GB2312" w:hAnsi="微软雅黑" w:cs="宋体"/>
          <w:sz w:val="30"/>
          <w:szCs w:val="30"/>
        </w:rPr>
      </w:pPr>
      <w:r>
        <w:rPr>
          <w:rFonts w:ascii="仿宋_GB2312" w:eastAsia="仿宋_GB2312" w:hAnsi="微软雅黑" w:cs="宋体" w:hint="eastAsia"/>
          <w:sz w:val="30"/>
          <w:szCs w:val="30"/>
        </w:rPr>
        <w:t>附件：一、课程简介</w:t>
      </w:r>
    </w:p>
    <w:p w14:paraId="2C24A48A" w14:textId="77777777" w:rsidR="00773EF7" w:rsidRDefault="00AA782E">
      <w:pPr>
        <w:widowControl/>
        <w:spacing w:line="360" w:lineRule="auto"/>
        <w:ind w:firstLineChars="500" w:firstLine="1500"/>
        <w:jc w:val="left"/>
        <w:rPr>
          <w:rFonts w:ascii="仿宋_GB2312" w:eastAsia="仿宋_GB2312" w:hAnsi="微软雅黑" w:cs="宋体"/>
          <w:sz w:val="30"/>
          <w:szCs w:val="30"/>
        </w:rPr>
      </w:pPr>
      <w:r>
        <w:rPr>
          <w:rFonts w:ascii="仿宋_GB2312" w:eastAsia="仿宋_GB2312" w:hAnsi="微软雅黑" w:cs="宋体" w:hint="eastAsia"/>
          <w:sz w:val="30"/>
          <w:szCs w:val="30"/>
        </w:rPr>
        <w:t>二、报名回执表</w:t>
      </w:r>
    </w:p>
    <w:p w14:paraId="14C9172E" w14:textId="77777777" w:rsidR="00773EF7" w:rsidRDefault="00773EF7">
      <w:pPr>
        <w:spacing w:line="360" w:lineRule="auto"/>
        <w:rPr>
          <w:rFonts w:ascii="仿宋_GB2312" w:eastAsia="仿宋_GB2312" w:hAnsi="微软雅黑" w:cs="宋体"/>
          <w:sz w:val="30"/>
          <w:szCs w:val="30"/>
        </w:rPr>
      </w:pPr>
    </w:p>
    <w:p w14:paraId="431C427D" w14:textId="48C1BE22" w:rsidR="00773EF7" w:rsidRDefault="00773EF7">
      <w:pPr>
        <w:spacing w:line="360" w:lineRule="auto"/>
        <w:rPr>
          <w:rFonts w:ascii="仿宋_GB2312" w:eastAsia="仿宋_GB2312" w:hAnsi="微软雅黑" w:cs="宋体"/>
          <w:sz w:val="30"/>
          <w:szCs w:val="30"/>
        </w:rPr>
      </w:pPr>
    </w:p>
    <w:p w14:paraId="4BA80873" w14:textId="77777777" w:rsidR="00F25A41" w:rsidRDefault="00F25A41">
      <w:pPr>
        <w:spacing w:line="360" w:lineRule="auto"/>
        <w:rPr>
          <w:rFonts w:ascii="仿宋_GB2312" w:eastAsia="仿宋_GB2312" w:hAnsi="微软雅黑" w:cs="宋体"/>
          <w:sz w:val="30"/>
          <w:szCs w:val="30"/>
        </w:rPr>
      </w:pPr>
    </w:p>
    <w:p w14:paraId="278B45F7" w14:textId="77777777" w:rsidR="00F25A41" w:rsidRDefault="00F25A41">
      <w:pPr>
        <w:spacing w:line="360" w:lineRule="auto"/>
        <w:rPr>
          <w:rFonts w:ascii="仿宋_GB2312" w:eastAsia="仿宋_GB2312" w:hAnsi="微软雅黑" w:cs="宋体"/>
          <w:sz w:val="30"/>
          <w:szCs w:val="30"/>
        </w:rPr>
      </w:pPr>
    </w:p>
    <w:p w14:paraId="2E2F87D5" w14:textId="77777777" w:rsidR="00773EF7" w:rsidRDefault="00AA782E">
      <w:pPr>
        <w:spacing w:line="360" w:lineRule="auto"/>
        <w:ind w:firstLineChars="1100" w:firstLine="3300"/>
        <w:rPr>
          <w:rFonts w:ascii="仿宋_GB2312" w:eastAsia="仿宋_GB2312" w:hAnsi="微软雅黑" w:cs="宋体"/>
          <w:sz w:val="30"/>
          <w:szCs w:val="30"/>
        </w:rPr>
      </w:pPr>
      <w:r>
        <w:rPr>
          <w:rFonts w:ascii="仿宋_GB2312" w:eastAsia="仿宋_GB2312" w:hAnsi="微软雅黑" w:cs="宋体" w:hint="eastAsia"/>
          <w:sz w:val="30"/>
          <w:szCs w:val="30"/>
        </w:rPr>
        <w:t>上海国家会计学院</w:t>
      </w:r>
      <w:r>
        <w:rPr>
          <w:rFonts w:ascii="仿宋_GB2312" w:eastAsia="仿宋_GB2312" w:hAnsi="微软雅黑" w:cs="Times New Roman" w:hint="eastAsia"/>
          <w:sz w:val="30"/>
          <w:szCs w:val="30"/>
        </w:rPr>
        <w:t>企业管理培训部</w:t>
      </w:r>
    </w:p>
    <w:p w14:paraId="707AC8B9" w14:textId="540D7FBE" w:rsidR="00773EF7" w:rsidRDefault="00AA782E">
      <w:pPr>
        <w:spacing w:line="360" w:lineRule="auto"/>
        <w:ind w:firstLineChars="1500" w:firstLine="4500"/>
        <w:rPr>
          <w:rFonts w:ascii="仿宋_GB2312" w:eastAsia="仿宋_GB2312" w:hAnsi="微软雅黑" w:cs="宋体"/>
          <w:sz w:val="30"/>
          <w:szCs w:val="30"/>
        </w:rPr>
      </w:pPr>
      <w:r>
        <w:rPr>
          <w:rFonts w:ascii="仿宋_GB2312" w:eastAsia="仿宋_GB2312" w:hAnsi="微软雅黑" w:cs="宋体" w:hint="eastAsia"/>
          <w:sz w:val="30"/>
          <w:szCs w:val="30"/>
        </w:rPr>
        <w:t>2</w:t>
      </w:r>
      <w:r w:rsidR="00443767">
        <w:rPr>
          <w:rFonts w:ascii="仿宋_GB2312" w:eastAsia="仿宋_GB2312" w:hAnsi="微软雅黑" w:cs="宋体" w:hint="eastAsia"/>
          <w:sz w:val="30"/>
          <w:szCs w:val="30"/>
        </w:rPr>
        <w:t>020</w:t>
      </w:r>
      <w:r>
        <w:rPr>
          <w:rFonts w:ascii="仿宋_GB2312" w:eastAsia="仿宋_GB2312" w:hAnsi="微软雅黑" w:cs="宋体" w:hint="eastAsia"/>
          <w:sz w:val="30"/>
          <w:szCs w:val="30"/>
        </w:rPr>
        <w:t>年</w:t>
      </w:r>
      <w:r w:rsidR="00443767">
        <w:rPr>
          <w:rFonts w:ascii="仿宋_GB2312" w:eastAsia="仿宋_GB2312" w:hAnsi="微软雅黑" w:cs="宋体" w:hint="eastAsia"/>
          <w:sz w:val="30"/>
          <w:szCs w:val="30"/>
        </w:rPr>
        <w:t>1</w:t>
      </w:r>
      <w:r>
        <w:rPr>
          <w:rFonts w:ascii="仿宋_GB2312" w:eastAsia="仿宋_GB2312" w:hAnsi="微软雅黑" w:cs="宋体" w:hint="eastAsia"/>
          <w:sz w:val="30"/>
          <w:szCs w:val="30"/>
        </w:rPr>
        <w:t>月</w:t>
      </w:r>
      <w:r w:rsidR="00443767">
        <w:rPr>
          <w:rFonts w:ascii="仿宋_GB2312" w:eastAsia="仿宋_GB2312" w:hAnsi="微软雅黑" w:cs="宋体" w:hint="eastAsia"/>
          <w:sz w:val="30"/>
          <w:szCs w:val="30"/>
        </w:rPr>
        <w:t>1</w:t>
      </w:r>
      <w:r>
        <w:rPr>
          <w:rFonts w:ascii="仿宋_GB2312" w:eastAsia="仿宋_GB2312" w:hAnsi="微软雅黑" w:cs="宋体" w:hint="eastAsia"/>
          <w:sz w:val="30"/>
          <w:szCs w:val="30"/>
        </w:rPr>
        <w:t>日</w:t>
      </w:r>
    </w:p>
    <w:p w14:paraId="37405CE1" w14:textId="0B5F4E8E" w:rsidR="00773EF7" w:rsidRDefault="00773EF7">
      <w:pPr>
        <w:spacing w:line="360" w:lineRule="auto"/>
        <w:rPr>
          <w:rFonts w:ascii="仿宋_GB2312" w:eastAsia="仿宋_GB2312" w:hAnsi="微软雅黑" w:cs="宋体"/>
          <w:sz w:val="32"/>
          <w:szCs w:val="28"/>
        </w:rPr>
      </w:pPr>
    </w:p>
    <w:p w14:paraId="6255466C" w14:textId="0859056A" w:rsidR="00F25A41" w:rsidRDefault="00F25A41">
      <w:pPr>
        <w:spacing w:line="360" w:lineRule="auto"/>
        <w:rPr>
          <w:rFonts w:ascii="仿宋_GB2312" w:eastAsia="仿宋_GB2312" w:hAnsi="微软雅黑" w:cs="宋体"/>
          <w:sz w:val="32"/>
          <w:szCs w:val="28"/>
        </w:rPr>
      </w:pPr>
    </w:p>
    <w:p w14:paraId="5A315A9E" w14:textId="77777777" w:rsidR="00F25A41" w:rsidRDefault="00F25A41">
      <w:pPr>
        <w:spacing w:line="360" w:lineRule="auto"/>
        <w:rPr>
          <w:rFonts w:ascii="仿宋_GB2312" w:eastAsia="仿宋_GB2312" w:hAnsi="微软雅黑" w:cs="宋体"/>
          <w:sz w:val="32"/>
          <w:szCs w:val="28"/>
        </w:rPr>
      </w:pPr>
    </w:p>
    <w:p w14:paraId="3FC5455C" w14:textId="77777777" w:rsidR="00747777" w:rsidRDefault="00747777">
      <w:pPr>
        <w:spacing w:line="360" w:lineRule="auto"/>
        <w:rPr>
          <w:rFonts w:ascii="仿宋_GB2312" w:eastAsia="仿宋_GB2312" w:hAnsi="微软雅黑" w:cs="宋体"/>
          <w:sz w:val="32"/>
          <w:szCs w:val="28"/>
        </w:rPr>
      </w:pPr>
    </w:p>
    <w:p w14:paraId="1C60B7F3" w14:textId="7DFF21EC" w:rsidR="00AD2B55" w:rsidRDefault="00135EC0">
      <w:pPr>
        <w:spacing w:line="360" w:lineRule="auto"/>
        <w:rPr>
          <w:rFonts w:ascii="仿宋_GB2312" w:eastAsia="仿宋_GB2312" w:hAnsi="微软雅黑" w:cs="宋体"/>
          <w:sz w:val="32"/>
          <w:szCs w:val="28"/>
        </w:rPr>
      </w:pPr>
      <w:r>
        <w:rPr>
          <w:rFonts w:ascii="仿宋_GB2312" w:eastAsia="仿宋_GB2312" w:hAnsi="微软雅黑" w:cs="宋体"/>
          <w:sz w:val="28"/>
          <w:szCs w:val="28"/>
        </w:rPr>
        <w:pict w14:anchorId="52727C9F">
          <v:line id="_x0000_s1028" style="position:absolute;left:0;text-align:left;z-index:251664384;mso-width-relative:page;mso-height-relative:page" from="-1.7pt,26.25pt" to="425.65pt,27.8pt" o:gfxdata="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&#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e18qJ1gAAAAcBAAAPAAAAAAAAAAEAIAAAACIAAABk&#10;cnMvZG93bnJldi54bWxQSwECFAAUAAAACACHTuJA9rtfac8BAABrAwAADgAAAAAAAAABACAAAAAl&#10;AQAAZHJzL2Uyb0RvYy54bWxQSwUGAAAAAAYABgBZAQAAZgUAAAAA&#10;" strokeweight="1.25pt"/>
        </w:pict>
      </w:r>
    </w:p>
    <w:p w14:paraId="3B37ED65" w14:textId="2B2802C1" w:rsidR="00773EF7" w:rsidRPr="003C0471" w:rsidRDefault="00135EC0">
      <w:pPr>
        <w:spacing w:line="480" w:lineRule="auto"/>
        <w:rPr>
          <w:rFonts w:ascii="仿宋_GB2312" w:eastAsia="仿宋_GB2312" w:hAnsi="微软雅黑" w:cs="宋体"/>
          <w:sz w:val="28"/>
          <w:szCs w:val="28"/>
        </w:rPr>
      </w:pPr>
      <w:r>
        <w:rPr>
          <w:rFonts w:ascii="微软雅黑" w:eastAsia="微软雅黑" w:hAnsi="微软雅黑" w:cs="宋体"/>
          <w:b/>
          <w:bCs/>
          <w:kern w:val="0"/>
          <w:sz w:val="28"/>
          <w:szCs w:val="28"/>
        </w:rPr>
        <w:pict w14:anchorId="0D23B123">
          <v:line id="_x0000_s1027" style="position:absolute;left:0;text-align:left;flip:y;z-index:251665408;mso-width-relative:page;mso-height-relative:page" from="-1.7pt,32.55pt" to="425.25pt,33.95pt" o:gfxdata="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XvR9HYAAAACQEAAA8AAAAAAAAAAQAgAAAAIgAA&#10;AGRycy9kb3ducmV2LnhtbFBLAQIUABQAAAAIAIdO4kAicWqpzwEAAGsDAAAOAAAAAAAAAAEAIAAA&#10;ACcBAABkcnMvZTJvRG9jLnhtbFBLBQYAAAAABgAGAFkBAABoBQAAAAA=&#10;" strokeweight="1.25pt"/>
        </w:pict>
      </w:r>
      <w:r w:rsidR="00AA782E" w:rsidRPr="003C0471">
        <w:rPr>
          <w:rFonts w:ascii="仿宋_GB2312" w:eastAsia="仿宋_GB2312" w:hAnsi="微软雅黑" w:cs="宋体" w:hint="eastAsia"/>
          <w:sz w:val="28"/>
          <w:szCs w:val="28"/>
        </w:rPr>
        <w:t>上海国家会计学院</w:t>
      </w:r>
      <w:r w:rsidR="00AA782E" w:rsidRPr="003C0471">
        <w:rPr>
          <w:rFonts w:ascii="仿宋_GB2312" w:eastAsia="仿宋_GB2312" w:hAnsi="微软雅黑" w:cs="Times New Roman" w:hint="eastAsia"/>
          <w:sz w:val="28"/>
          <w:szCs w:val="28"/>
        </w:rPr>
        <w:t>企业管理培训部</w:t>
      </w:r>
      <w:r w:rsidR="00AA782E" w:rsidRPr="003C0471">
        <w:rPr>
          <w:rFonts w:ascii="仿宋_GB2312" w:eastAsia="仿宋_GB2312" w:hAnsi="微软雅黑" w:cs="宋体" w:hint="eastAsia"/>
          <w:sz w:val="28"/>
          <w:szCs w:val="28"/>
        </w:rPr>
        <w:t xml:space="preserve">     </w:t>
      </w:r>
      <w:r w:rsidR="003C0471">
        <w:rPr>
          <w:rFonts w:ascii="仿宋_GB2312" w:eastAsia="仿宋_GB2312" w:hAnsi="微软雅黑" w:cs="宋体"/>
          <w:sz w:val="28"/>
          <w:szCs w:val="28"/>
        </w:rPr>
        <w:t xml:space="preserve">   </w:t>
      </w:r>
      <w:r w:rsidR="00AA782E" w:rsidRPr="003C0471">
        <w:rPr>
          <w:rFonts w:ascii="仿宋_GB2312" w:eastAsia="仿宋_GB2312" w:hAnsi="微软雅黑" w:cs="宋体" w:hint="eastAsia"/>
          <w:sz w:val="28"/>
          <w:szCs w:val="28"/>
        </w:rPr>
        <w:t xml:space="preserve">   2</w:t>
      </w:r>
      <w:r w:rsidR="00443767">
        <w:rPr>
          <w:rFonts w:ascii="仿宋_GB2312" w:eastAsia="仿宋_GB2312" w:hAnsi="微软雅黑" w:cs="宋体" w:hint="eastAsia"/>
          <w:sz w:val="28"/>
          <w:szCs w:val="28"/>
        </w:rPr>
        <w:t>020</w:t>
      </w:r>
      <w:r w:rsidR="00AA782E" w:rsidRPr="003C0471">
        <w:rPr>
          <w:rFonts w:ascii="仿宋_GB2312" w:eastAsia="仿宋_GB2312" w:hAnsi="微软雅黑" w:cs="宋体" w:hint="eastAsia"/>
          <w:sz w:val="28"/>
          <w:szCs w:val="28"/>
        </w:rPr>
        <w:t>年</w:t>
      </w:r>
      <w:r w:rsidR="003C0471" w:rsidRPr="003C0471">
        <w:rPr>
          <w:rFonts w:ascii="仿宋_GB2312" w:eastAsia="仿宋_GB2312" w:hAnsi="微软雅黑" w:cs="宋体" w:hint="eastAsia"/>
          <w:sz w:val="28"/>
          <w:szCs w:val="28"/>
        </w:rPr>
        <w:t>1</w:t>
      </w:r>
      <w:r w:rsidR="00AA782E" w:rsidRPr="003C0471">
        <w:rPr>
          <w:rFonts w:ascii="仿宋_GB2312" w:eastAsia="仿宋_GB2312" w:hAnsi="微软雅黑" w:cs="宋体" w:hint="eastAsia"/>
          <w:sz w:val="28"/>
          <w:szCs w:val="28"/>
        </w:rPr>
        <w:t>月</w:t>
      </w:r>
      <w:r w:rsidR="00443767">
        <w:rPr>
          <w:rFonts w:ascii="仿宋_GB2312" w:eastAsia="仿宋_GB2312" w:hAnsi="微软雅黑" w:cs="宋体" w:hint="eastAsia"/>
          <w:sz w:val="28"/>
          <w:szCs w:val="28"/>
        </w:rPr>
        <w:t>1</w:t>
      </w:r>
      <w:r w:rsidR="00AA782E" w:rsidRPr="003C0471">
        <w:rPr>
          <w:rFonts w:ascii="仿宋_GB2312" w:eastAsia="仿宋_GB2312" w:hAnsi="微软雅黑" w:cs="宋体" w:hint="eastAsia"/>
          <w:sz w:val="28"/>
          <w:szCs w:val="28"/>
        </w:rPr>
        <w:t>日印</w:t>
      </w:r>
    </w:p>
    <w:p w14:paraId="350391B2" w14:textId="77777777" w:rsidR="00773EF7" w:rsidRDefault="00AA782E">
      <w:pPr>
        <w:pStyle w:val="a8"/>
        <w:spacing w:beforeLines="50" w:before="156" w:line="410" w:lineRule="exact"/>
        <w:rPr>
          <w:rFonts w:ascii="微软雅黑" w:eastAsia="微软雅黑" w:hAnsi="微软雅黑" w:cs="宋体"/>
          <w:b/>
          <w:bCs/>
          <w:kern w:val="0"/>
          <w:sz w:val="32"/>
          <w:szCs w:val="28"/>
        </w:rPr>
      </w:pPr>
      <w:r>
        <w:rPr>
          <w:rFonts w:ascii="微软雅黑" w:eastAsia="微软雅黑" w:hAnsi="微软雅黑" w:cs="宋体" w:hint="eastAsia"/>
          <w:b/>
          <w:bCs/>
          <w:kern w:val="0"/>
          <w:sz w:val="32"/>
          <w:szCs w:val="28"/>
        </w:rPr>
        <w:lastRenderedPageBreak/>
        <w:t>附件一：课程简介</w:t>
      </w:r>
    </w:p>
    <w:p w14:paraId="64F923C4" w14:textId="77777777" w:rsidR="00773EF7" w:rsidRDefault="00AA782E" w:rsidP="005624A9">
      <w:pPr>
        <w:spacing w:line="420" w:lineRule="exact"/>
        <w:rPr>
          <w:rFonts w:ascii="宋体" w:eastAsia="宋体" w:hAnsi="宋体"/>
          <w:b/>
          <w:bCs/>
        </w:rPr>
      </w:pPr>
      <w:r>
        <w:rPr>
          <w:rFonts w:ascii="宋体" w:eastAsia="宋体" w:hAnsi="宋体" w:hint="eastAsia"/>
          <w:b/>
          <w:bCs/>
        </w:rPr>
        <w:t>一、培训安排</w:t>
      </w:r>
    </w:p>
    <w:tbl>
      <w:tblPr>
        <w:tblW w:w="7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3231"/>
        <w:gridCol w:w="1418"/>
        <w:gridCol w:w="2126"/>
      </w:tblGrid>
      <w:tr w:rsidR="00773EF7" w14:paraId="38AE7D14" w14:textId="77777777" w:rsidTr="00A419B5">
        <w:tc>
          <w:tcPr>
            <w:tcW w:w="1163" w:type="dxa"/>
          </w:tcPr>
          <w:p w14:paraId="44DE08B2" w14:textId="77777777" w:rsidR="00773EF7" w:rsidRDefault="00AA782E" w:rsidP="005624A9">
            <w:pPr>
              <w:spacing w:line="420" w:lineRule="exact"/>
              <w:jc w:val="center"/>
              <w:rPr>
                <w:rFonts w:ascii="宋体" w:eastAsia="宋体" w:hAnsi="宋体"/>
                <w:b/>
                <w:bCs/>
                <w:sz w:val="22"/>
                <w:szCs w:val="22"/>
              </w:rPr>
            </w:pPr>
            <w:r>
              <w:rPr>
                <w:rFonts w:ascii="宋体" w:eastAsia="宋体" w:hAnsi="宋体" w:hint="eastAsia"/>
                <w:b/>
                <w:bCs/>
                <w:sz w:val="22"/>
                <w:szCs w:val="22"/>
              </w:rPr>
              <w:t>期数</w:t>
            </w:r>
          </w:p>
        </w:tc>
        <w:tc>
          <w:tcPr>
            <w:tcW w:w="3231" w:type="dxa"/>
          </w:tcPr>
          <w:p w14:paraId="15005D1F" w14:textId="77777777" w:rsidR="00773EF7" w:rsidRDefault="00AA782E" w:rsidP="005624A9">
            <w:pPr>
              <w:spacing w:line="420" w:lineRule="exact"/>
              <w:jc w:val="center"/>
              <w:rPr>
                <w:rFonts w:ascii="宋体" w:eastAsia="宋体" w:hAnsi="宋体"/>
                <w:b/>
                <w:bCs/>
                <w:sz w:val="22"/>
                <w:szCs w:val="22"/>
              </w:rPr>
            </w:pPr>
            <w:r>
              <w:rPr>
                <w:rFonts w:ascii="宋体" w:eastAsia="宋体" w:hAnsi="宋体" w:hint="eastAsia"/>
                <w:b/>
                <w:bCs/>
                <w:sz w:val="22"/>
                <w:szCs w:val="22"/>
              </w:rPr>
              <w:t>培训时间</w:t>
            </w:r>
          </w:p>
        </w:tc>
        <w:tc>
          <w:tcPr>
            <w:tcW w:w="1418" w:type="dxa"/>
          </w:tcPr>
          <w:p w14:paraId="4A013A8A" w14:textId="77777777" w:rsidR="00773EF7" w:rsidRDefault="00AA782E" w:rsidP="005624A9">
            <w:pPr>
              <w:spacing w:line="420" w:lineRule="exact"/>
              <w:jc w:val="center"/>
              <w:rPr>
                <w:rFonts w:ascii="宋体" w:eastAsia="宋体" w:hAnsi="宋体"/>
                <w:b/>
                <w:bCs/>
                <w:sz w:val="22"/>
                <w:szCs w:val="22"/>
              </w:rPr>
            </w:pPr>
            <w:r>
              <w:rPr>
                <w:rFonts w:ascii="宋体" w:eastAsia="宋体" w:hAnsi="宋体" w:hint="eastAsia"/>
                <w:b/>
                <w:bCs/>
                <w:sz w:val="22"/>
                <w:szCs w:val="22"/>
              </w:rPr>
              <w:t>报到时间</w:t>
            </w:r>
          </w:p>
        </w:tc>
        <w:tc>
          <w:tcPr>
            <w:tcW w:w="2126" w:type="dxa"/>
          </w:tcPr>
          <w:p w14:paraId="2C2F9687" w14:textId="77777777" w:rsidR="00773EF7" w:rsidRDefault="00AA782E" w:rsidP="005624A9">
            <w:pPr>
              <w:spacing w:line="420" w:lineRule="exact"/>
              <w:jc w:val="center"/>
              <w:rPr>
                <w:rFonts w:ascii="宋体" w:eastAsia="宋体" w:hAnsi="宋体"/>
                <w:b/>
                <w:bCs/>
                <w:sz w:val="22"/>
                <w:szCs w:val="22"/>
              </w:rPr>
            </w:pPr>
            <w:r>
              <w:rPr>
                <w:rFonts w:ascii="宋体" w:eastAsia="宋体" w:hAnsi="宋体" w:hint="eastAsia"/>
                <w:b/>
                <w:bCs/>
                <w:sz w:val="22"/>
                <w:szCs w:val="22"/>
              </w:rPr>
              <w:t>培训地点</w:t>
            </w:r>
          </w:p>
        </w:tc>
      </w:tr>
      <w:tr w:rsidR="00443767" w14:paraId="143F4498" w14:textId="77777777" w:rsidTr="00A419B5">
        <w:tc>
          <w:tcPr>
            <w:tcW w:w="1163" w:type="dxa"/>
          </w:tcPr>
          <w:p w14:paraId="49CF65D1" w14:textId="6B4C29B5" w:rsidR="00443767" w:rsidRDefault="00443767" w:rsidP="00443767">
            <w:pPr>
              <w:spacing w:line="420" w:lineRule="exact"/>
              <w:jc w:val="center"/>
              <w:rPr>
                <w:rFonts w:ascii="宋体" w:eastAsia="宋体" w:hAnsi="宋体"/>
                <w:sz w:val="22"/>
                <w:szCs w:val="22"/>
              </w:rPr>
            </w:pPr>
            <w:r>
              <w:rPr>
                <w:rFonts w:ascii="宋体" w:eastAsia="宋体" w:hAnsi="宋体" w:hint="eastAsia"/>
                <w:sz w:val="22"/>
                <w:szCs w:val="22"/>
              </w:rPr>
              <w:t>第</w:t>
            </w:r>
            <w:r w:rsidR="00220A99">
              <w:rPr>
                <w:rFonts w:ascii="宋体" w:eastAsia="宋体" w:hAnsi="宋体" w:hint="eastAsia"/>
                <w:sz w:val="22"/>
                <w:szCs w:val="22"/>
              </w:rPr>
              <w:t>一</w:t>
            </w:r>
            <w:r>
              <w:rPr>
                <w:rFonts w:ascii="宋体" w:eastAsia="宋体" w:hAnsi="宋体" w:hint="eastAsia"/>
                <w:sz w:val="22"/>
                <w:szCs w:val="22"/>
              </w:rPr>
              <w:t>期</w:t>
            </w:r>
          </w:p>
        </w:tc>
        <w:tc>
          <w:tcPr>
            <w:tcW w:w="3231" w:type="dxa"/>
          </w:tcPr>
          <w:p w14:paraId="3481EBFA" w14:textId="17CE80CD" w:rsidR="00443767" w:rsidRDefault="00443767" w:rsidP="00443767">
            <w:pPr>
              <w:spacing w:line="420" w:lineRule="exact"/>
              <w:jc w:val="center"/>
              <w:rPr>
                <w:rFonts w:ascii="宋体" w:eastAsia="宋体" w:hAnsi="宋体"/>
                <w:sz w:val="22"/>
                <w:szCs w:val="22"/>
              </w:rPr>
            </w:pPr>
            <w:r>
              <w:rPr>
                <w:rFonts w:ascii="宋体" w:eastAsia="宋体" w:hAnsi="宋体"/>
                <w:sz w:val="22"/>
                <w:szCs w:val="22"/>
              </w:rPr>
              <w:t>2020</w:t>
            </w:r>
            <w:r>
              <w:rPr>
                <w:rFonts w:ascii="宋体" w:eastAsia="宋体" w:hAnsi="宋体" w:hint="eastAsia"/>
                <w:sz w:val="22"/>
                <w:szCs w:val="22"/>
              </w:rPr>
              <w:t>年</w:t>
            </w:r>
            <w:r>
              <w:rPr>
                <w:rFonts w:ascii="宋体" w:eastAsia="宋体" w:hAnsi="宋体"/>
                <w:sz w:val="22"/>
                <w:szCs w:val="22"/>
              </w:rPr>
              <w:t>5</w:t>
            </w:r>
            <w:r>
              <w:rPr>
                <w:rFonts w:ascii="宋体" w:eastAsia="宋体" w:hAnsi="宋体" w:hint="eastAsia"/>
                <w:sz w:val="22"/>
                <w:szCs w:val="22"/>
              </w:rPr>
              <w:t>月</w:t>
            </w:r>
            <w:r>
              <w:rPr>
                <w:rFonts w:ascii="宋体" w:eastAsia="宋体" w:hAnsi="宋体"/>
                <w:sz w:val="22"/>
                <w:szCs w:val="22"/>
              </w:rPr>
              <w:t>25</w:t>
            </w:r>
            <w:r>
              <w:rPr>
                <w:rFonts w:ascii="宋体" w:eastAsia="宋体" w:hAnsi="宋体" w:hint="eastAsia"/>
                <w:sz w:val="22"/>
                <w:szCs w:val="22"/>
              </w:rPr>
              <w:t>日-</w:t>
            </w:r>
            <w:r>
              <w:rPr>
                <w:rFonts w:ascii="宋体" w:eastAsia="宋体" w:hAnsi="宋体"/>
                <w:sz w:val="22"/>
                <w:szCs w:val="22"/>
              </w:rPr>
              <w:t>27</w:t>
            </w:r>
            <w:r>
              <w:rPr>
                <w:rFonts w:ascii="宋体" w:eastAsia="宋体" w:hAnsi="宋体" w:hint="eastAsia"/>
                <w:sz w:val="22"/>
                <w:szCs w:val="22"/>
              </w:rPr>
              <w:t>日</w:t>
            </w:r>
          </w:p>
        </w:tc>
        <w:tc>
          <w:tcPr>
            <w:tcW w:w="1418" w:type="dxa"/>
          </w:tcPr>
          <w:p w14:paraId="7746A29E" w14:textId="764CAD99" w:rsidR="00443767" w:rsidRDefault="00443767" w:rsidP="00443767">
            <w:pPr>
              <w:spacing w:line="420" w:lineRule="exact"/>
              <w:jc w:val="center"/>
              <w:rPr>
                <w:rFonts w:ascii="宋体" w:eastAsia="宋体" w:hAnsi="宋体"/>
                <w:sz w:val="22"/>
                <w:szCs w:val="22"/>
              </w:rPr>
            </w:pPr>
            <w:r>
              <w:rPr>
                <w:rFonts w:ascii="宋体" w:eastAsia="宋体" w:hAnsi="宋体"/>
                <w:sz w:val="22"/>
                <w:szCs w:val="22"/>
              </w:rPr>
              <w:t>5</w:t>
            </w:r>
            <w:r>
              <w:rPr>
                <w:rFonts w:ascii="宋体" w:eastAsia="宋体" w:hAnsi="宋体" w:hint="eastAsia"/>
                <w:sz w:val="22"/>
                <w:szCs w:val="22"/>
              </w:rPr>
              <w:t>月</w:t>
            </w:r>
            <w:r>
              <w:rPr>
                <w:rFonts w:ascii="宋体" w:eastAsia="宋体" w:hAnsi="宋体"/>
                <w:sz w:val="22"/>
                <w:szCs w:val="22"/>
              </w:rPr>
              <w:t>24</w:t>
            </w:r>
            <w:r>
              <w:rPr>
                <w:rFonts w:ascii="宋体" w:eastAsia="宋体" w:hAnsi="宋体" w:hint="eastAsia"/>
                <w:sz w:val="22"/>
                <w:szCs w:val="22"/>
              </w:rPr>
              <w:t>日</w:t>
            </w:r>
          </w:p>
        </w:tc>
        <w:tc>
          <w:tcPr>
            <w:tcW w:w="2126" w:type="dxa"/>
          </w:tcPr>
          <w:p w14:paraId="6BD98E91" w14:textId="76ACB59F" w:rsidR="00443767" w:rsidRDefault="00443767" w:rsidP="00443767">
            <w:pPr>
              <w:spacing w:line="420" w:lineRule="exact"/>
              <w:jc w:val="center"/>
              <w:rPr>
                <w:rFonts w:ascii="宋体" w:eastAsia="宋体" w:hAnsi="宋体"/>
                <w:sz w:val="22"/>
                <w:szCs w:val="22"/>
              </w:rPr>
            </w:pPr>
            <w:r>
              <w:rPr>
                <w:rFonts w:ascii="宋体" w:eastAsia="宋体" w:hAnsi="宋体" w:hint="eastAsia"/>
                <w:sz w:val="22"/>
                <w:szCs w:val="22"/>
              </w:rPr>
              <w:t>杭州</w:t>
            </w:r>
          </w:p>
        </w:tc>
      </w:tr>
      <w:tr w:rsidR="00443767" w14:paraId="04075260" w14:textId="77777777" w:rsidTr="00A419B5">
        <w:tc>
          <w:tcPr>
            <w:tcW w:w="1163" w:type="dxa"/>
          </w:tcPr>
          <w:p w14:paraId="5A6B0C04" w14:textId="05998578" w:rsidR="00443767" w:rsidRDefault="00443767" w:rsidP="00443767">
            <w:pPr>
              <w:spacing w:line="420" w:lineRule="exact"/>
              <w:jc w:val="center"/>
              <w:rPr>
                <w:rFonts w:ascii="宋体" w:eastAsia="宋体" w:hAnsi="宋体"/>
                <w:sz w:val="22"/>
                <w:szCs w:val="22"/>
              </w:rPr>
            </w:pPr>
            <w:r>
              <w:rPr>
                <w:rFonts w:ascii="宋体" w:eastAsia="宋体" w:hAnsi="宋体" w:hint="eastAsia"/>
                <w:sz w:val="22"/>
                <w:szCs w:val="22"/>
              </w:rPr>
              <w:t>第</w:t>
            </w:r>
            <w:r w:rsidR="00220A99">
              <w:rPr>
                <w:rFonts w:ascii="宋体" w:eastAsia="宋体" w:hAnsi="宋体" w:hint="eastAsia"/>
                <w:sz w:val="22"/>
                <w:szCs w:val="22"/>
              </w:rPr>
              <w:t>二</w:t>
            </w:r>
            <w:r>
              <w:rPr>
                <w:rFonts w:ascii="宋体" w:eastAsia="宋体" w:hAnsi="宋体" w:hint="eastAsia"/>
                <w:sz w:val="22"/>
                <w:szCs w:val="22"/>
              </w:rPr>
              <w:t>期</w:t>
            </w:r>
          </w:p>
        </w:tc>
        <w:tc>
          <w:tcPr>
            <w:tcW w:w="3231" w:type="dxa"/>
          </w:tcPr>
          <w:p w14:paraId="57B8E7CB" w14:textId="6A9AE9DB" w:rsidR="00443767" w:rsidRDefault="00443767" w:rsidP="00443767">
            <w:pPr>
              <w:spacing w:line="420" w:lineRule="exact"/>
              <w:jc w:val="center"/>
              <w:rPr>
                <w:rFonts w:ascii="宋体" w:eastAsia="宋体" w:hAnsi="宋体"/>
                <w:sz w:val="22"/>
                <w:szCs w:val="22"/>
              </w:rPr>
            </w:pPr>
            <w:r>
              <w:rPr>
                <w:rFonts w:ascii="宋体" w:eastAsia="宋体" w:hAnsi="宋体"/>
                <w:sz w:val="22"/>
                <w:szCs w:val="22"/>
              </w:rPr>
              <w:t>2020</w:t>
            </w:r>
            <w:r>
              <w:rPr>
                <w:rFonts w:ascii="宋体" w:eastAsia="宋体" w:hAnsi="宋体" w:hint="eastAsia"/>
                <w:sz w:val="22"/>
                <w:szCs w:val="22"/>
              </w:rPr>
              <w:t>年</w:t>
            </w:r>
            <w:r>
              <w:rPr>
                <w:rFonts w:ascii="宋体" w:eastAsia="宋体" w:hAnsi="宋体"/>
                <w:sz w:val="22"/>
                <w:szCs w:val="22"/>
              </w:rPr>
              <w:t>7</w:t>
            </w:r>
            <w:r>
              <w:rPr>
                <w:rFonts w:ascii="宋体" w:eastAsia="宋体" w:hAnsi="宋体" w:hint="eastAsia"/>
                <w:sz w:val="22"/>
                <w:szCs w:val="22"/>
              </w:rPr>
              <w:t>月</w:t>
            </w:r>
            <w:r w:rsidR="00E56D91">
              <w:rPr>
                <w:rFonts w:ascii="宋体" w:eastAsia="宋体" w:hAnsi="宋体" w:hint="eastAsia"/>
                <w:sz w:val="22"/>
                <w:szCs w:val="22"/>
              </w:rPr>
              <w:t>28</w:t>
            </w:r>
            <w:r>
              <w:rPr>
                <w:rFonts w:ascii="宋体" w:eastAsia="宋体" w:hAnsi="宋体" w:hint="eastAsia"/>
                <w:sz w:val="22"/>
                <w:szCs w:val="22"/>
              </w:rPr>
              <w:t>日-</w:t>
            </w:r>
            <w:r w:rsidR="00E56D91">
              <w:rPr>
                <w:rFonts w:ascii="宋体" w:eastAsia="宋体" w:hAnsi="宋体" w:hint="eastAsia"/>
                <w:sz w:val="22"/>
                <w:szCs w:val="22"/>
              </w:rPr>
              <w:t>30</w:t>
            </w:r>
            <w:r>
              <w:rPr>
                <w:rFonts w:ascii="宋体" w:eastAsia="宋体" w:hAnsi="宋体" w:hint="eastAsia"/>
                <w:sz w:val="22"/>
                <w:szCs w:val="22"/>
              </w:rPr>
              <w:t>日</w:t>
            </w:r>
          </w:p>
        </w:tc>
        <w:tc>
          <w:tcPr>
            <w:tcW w:w="1418" w:type="dxa"/>
          </w:tcPr>
          <w:p w14:paraId="6BA137A0" w14:textId="086CCD85" w:rsidR="00443767" w:rsidRDefault="00443767" w:rsidP="00443767">
            <w:pPr>
              <w:spacing w:line="420" w:lineRule="exact"/>
              <w:jc w:val="center"/>
              <w:rPr>
                <w:rFonts w:ascii="宋体" w:eastAsia="宋体" w:hAnsi="宋体"/>
                <w:sz w:val="22"/>
                <w:szCs w:val="22"/>
              </w:rPr>
            </w:pPr>
            <w:r>
              <w:rPr>
                <w:rFonts w:ascii="宋体" w:eastAsia="宋体" w:hAnsi="宋体" w:hint="eastAsia"/>
                <w:sz w:val="22"/>
                <w:szCs w:val="22"/>
              </w:rPr>
              <w:t>7月</w:t>
            </w:r>
            <w:r w:rsidR="00E56D91">
              <w:rPr>
                <w:rFonts w:ascii="宋体" w:eastAsia="宋体" w:hAnsi="宋体" w:hint="eastAsia"/>
                <w:sz w:val="22"/>
                <w:szCs w:val="22"/>
              </w:rPr>
              <w:t>27</w:t>
            </w:r>
            <w:r>
              <w:rPr>
                <w:rFonts w:ascii="宋体" w:eastAsia="宋体" w:hAnsi="宋体" w:hint="eastAsia"/>
                <w:sz w:val="22"/>
                <w:szCs w:val="22"/>
              </w:rPr>
              <w:t>日</w:t>
            </w:r>
          </w:p>
        </w:tc>
        <w:tc>
          <w:tcPr>
            <w:tcW w:w="2126" w:type="dxa"/>
          </w:tcPr>
          <w:p w14:paraId="22DFF002" w14:textId="7C25B283" w:rsidR="00443767" w:rsidRDefault="00443767" w:rsidP="00443767">
            <w:pPr>
              <w:spacing w:line="420" w:lineRule="exact"/>
              <w:jc w:val="center"/>
              <w:rPr>
                <w:rFonts w:ascii="宋体" w:eastAsia="宋体" w:hAnsi="宋体"/>
                <w:sz w:val="22"/>
                <w:szCs w:val="22"/>
              </w:rPr>
            </w:pPr>
            <w:r>
              <w:rPr>
                <w:rFonts w:ascii="宋体" w:eastAsia="宋体" w:hAnsi="宋体" w:hint="eastAsia"/>
                <w:sz w:val="22"/>
                <w:szCs w:val="22"/>
              </w:rPr>
              <w:t>成都</w:t>
            </w:r>
          </w:p>
        </w:tc>
      </w:tr>
      <w:tr w:rsidR="00E56D91" w14:paraId="734F4B73" w14:textId="77777777" w:rsidTr="00A419B5">
        <w:tc>
          <w:tcPr>
            <w:tcW w:w="1163" w:type="dxa"/>
          </w:tcPr>
          <w:p w14:paraId="2E9D6B99" w14:textId="682F9FEE" w:rsidR="00E56D91" w:rsidRDefault="00E56D91" w:rsidP="00E56D91">
            <w:pPr>
              <w:spacing w:line="420" w:lineRule="exact"/>
              <w:jc w:val="center"/>
              <w:rPr>
                <w:rFonts w:ascii="宋体" w:eastAsia="宋体" w:hAnsi="宋体"/>
                <w:sz w:val="22"/>
                <w:szCs w:val="22"/>
              </w:rPr>
            </w:pPr>
            <w:r>
              <w:rPr>
                <w:rFonts w:ascii="宋体" w:eastAsia="宋体" w:hAnsi="宋体" w:hint="eastAsia"/>
                <w:sz w:val="22"/>
                <w:szCs w:val="22"/>
              </w:rPr>
              <w:t>第三期</w:t>
            </w:r>
          </w:p>
        </w:tc>
        <w:tc>
          <w:tcPr>
            <w:tcW w:w="3231" w:type="dxa"/>
          </w:tcPr>
          <w:p w14:paraId="68359496" w14:textId="207DF029" w:rsidR="00E56D91" w:rsidRDefault="00E56D91" w:rsidP="00E56D91">
            <w:pPr>
              <w:spacing w:line="420" w:lineRule="exact"/>
              <w:jc w:val="center"/>
              <w:rPr>
                <w:rFonts w:ascii="宋体" w:eastAsia="宋体" w:hAnsi="宋体"/>
                <w:sz w:val="22"/>
                <w:szCs w:val="22"/>
              </w:rPr>
            </w:pPr>
            <w:r>
              <w:rPr>
                <w:rFonts w:ascii="宋体" w:eastAsia="宋体" w:hAnsi="宋体"/>
                <w:sz w:val="22"/>
                <w:szCs w:val="22"/>
              </w:rPr>
              <w:t>2020</w:t>
            </w:r>
            <w:r>
              <w:rPr>
                <w:rFonts w:ascii="宋体" w:eastAsia="宋体" w:hAnsi="宋体" w:hint="eastAsia"/>
                <w:sz w:val="22"/>
                <w:szCs w:val="22"/>
              </w:rPr>
              <w:t>年9月16日-18日</w:t>
            </w:r>
          </w:p>
        </w:tc>
        <w:tc>
          <w:tcPr>
            <w:tcW w:w="1418" w:type="dxa"/>
          </w:tcPr>
          <w:p w14:paraId="6A922DAF" w14:textId="09E9CB30" w:rsidR="00E56D91" w:rsidRDefault="00E56D91" w:rsidP="00E56D91">
            <w:pPr>
              <w:spacing w:line="420" w:lineRule="exact"/>
              <w:jc w:val="center"/>
              <w:rPr>
                <w:rFonts w:ascii="宋体" w:eastAsia="宋体" w:hAnsi="宋体"/>
                <w:sz w:val="22"/>
                <w:szCs w:val="22"/>
              </w:rPr>
            </w:pPr>
            <w:r>
              <w:rPr>
                <w:rFonts w:ascii="宋体" w:eastAsia="宋体" w:hAnsi="宋体" w:hint="eastAsia"/>
                <w:sz w:val="22"/>
                <w:szCs w:val="22"/>
              </w:rPr>
              <w:t>9月15日</w:t>
            </w:r>
          </w:p>
        </w:tc>
        <w:tc>
          <w:tcPr>
            <w:tcW w:w="2126" w:type="dxa"/>
          </w:tcPr>
          <w:p w14:paraId="04EF81B2" w14:textId="6BCD6118" w:rsidR="00E56D91" w:rsidRDefault="00E56D91" w:rsidP="00E56D91">
            <w:pPr>
              <w:spacing w:line="420" w:lineRule="exact"/>
              <w:jc w:val="center"/>
              <w:rPr>
                <w:rFonts w:ascii="宋体" w:eastAsia="宋体" w:hAnsi="宋体"/>
                <w:sz w:val="22"/>
                <w:szCs w:val="22"/>
              </w:rPr>
            </w:pPr>
            <w:r>
              <w:rPr>
                <w:rFonts w:ascii="宋体" w:eastAsia="宋体" w:hAnsi="宋体" w:hint="eastAsia"/>
                <w:sz w:val="22"/>
                <w:szCs w:val="22"/>
              </w:rPr>
              <w:t>长沙</w:t>
            </w:r>
          </w:p>
        </w:tc>
      </w:tr>
      <w:tr w:rsidR="00E56D91" w14:paraId="50FEEE96" w14:textId="77777777" w:rsidTr="00A419B5">
        <w:tc>
          <w:tcPr>
            <w:tcW w:w="1163" w:type="dxa"/>
          </w:tcPr>
          <w:p w14:paraId="39F5758B" w14:textId="045F840C" w:rsidR="00E56D91" w:rsidRDefault="00E56D91" w:rsidP="00E56D91">
            <w:pPr>
              <w:spacing w:line="420" w:lineRule="exact"/>
              <w:jc w:val="center"/>
              <w:rPr>
                <w:rFonts w:ascii="宋体" w:eastAsia="宋体" w:hAnsi="宋体"/>
                <w:sz w:val="22"/>
                <w:szCs w:val="22"/>
              </w:rPr>
            </w:pPr>
            <w:r>
              <w:rPr>
                <w:rFonts w:ascii="宋体" w:eastAsia="宋体" w:hAnsi="宋体" w:hint="eastAsia"/>
                <w:sz w:val="22"/>
                <w:szCs w:val="22"/>
              </w:rPr>
              <w:t>第四期</w:t>
            </w:r>
          </w:p>
        </w:tc>
        <w:tc>
          <w:tcPr>
            <w:tcW w:w="3231" w:type="dxa"/>
          </w:tcPr>
          <w:p w14:paraId="18AB2E37" w14:textId="38B10A87" w:rsidR="00E56D91" w:rsidRDefault="00E56D91" w:rsidP="00E56D91">
            <w:pPr>
              <w:spacing w:line="420" w:lineRule="exact"/>
              <w:jc w:val="center"/>
              <w:rPr>
                <w:rFonts w:ascii="宋体" w:eastAsia="宋体" w:hAnsi="宋体"/>
                <w:sz w:val="22"/>
                <w:szCs w:val="22"/>
              </w:rPr>
            </w:pPr>
            <w:r>
              <w:rPr>
                <w:rFonts w:ascii="宋体" w:eastAsia="宋体" w:hAnsi="宋体"/>
                <w:sz w:val="22"/>
                <w:szCs w:val="22"/>
              </w:rPr>
              <w:t>2020</w:t>
            </w:r>
            <w:r>
              <w:rPr>
                <w:rFonts w:ascii="宋体" w:eastAsia="宋体" w:hAnsi="宋体" w:hint="eastAsia"/>
                <w:sz w:val="22"/>
                <w:szCs w:val="22"/>
              </w:rPr>
              <w:t>年12月21日-23日</w:t>
            </w:r>
          </w:p>
        </w:tc>
        <w:tc>
          <w:tcPr>
            <w:tcW w:w="1418" w:type="dxa"/>
          </w:tcPr>
          <w:p w14:paraId="7A18B551" w14:textId="1A182D16" w:rsidR="00E56D91" w:rsidRDefault="00E56D91" w:rsidP="00E56D91">
            <w:pPr>
              <w:spacing w:line="420" w:lineRule="exact"/>
              <w:jc w:val="center"/>
              <w:rPr>
                <w:rFonts w:ascii="宋体" w:eastAsia="宋体" w:hAnsi="宋体"/>
                <w:sz w:val="22"/>
                <w:szCs w:val="22"/>
              </w:rPr>
            </w:pPr>
            <w:r>
              <w:rPr>
                <w:rFonts w:ascii="宋体" w:eastAsia="宋体" w:hAnsi="宋体" w:hint="eastAsia"/>
                <w:sz w:val="22"/>
                <w:szCs w:val="22"/>
              </w:rPr>
              <w:t>12月20日</w:t>
            </w:r>
          </w:p>
        </w:tc>
        <w:tc>
          <w:tcPr>
            <w:tcW w:w="2126" w:type="dxa"/>
          </w:tcPr>
          <w:p w14:paraId="20F0CD41" w14:textId="617C4568" w:rsidR="00E56D91" w:rsidRDefault="00E56D91" w:rsidP="00E56D91">
            <w:pPr>
              <w:spacing w:line="420" w:lineRule="exact"/>
              <w:jc w:val="center"/>
              <w:rPr>
                <w:rFonts w:ascii="宋体" w:eastAsia="宋体" w:hAnsi="宋体"/>
                <w:sz w:val="22"/>
                <w:szCs w:val="22"/>
              </w:rPr>
            </w:pPr>
            <w:r>
              <w:rPr>
                <w:rFonts w:ascii="宋体" w:eastAsia="宋体" w:hAnsi="宋体" w:hint="eastAsia"/>
                <w:sz w:val="22"/>
                <w:szCs w:val="22"/>
              </w:rPr>
              <w:t>深圳</w:t>
            </w:r>
          </w:p>
        </w:tc>
      </w:tr>
    </w:tbl>
    <w:p w14:paraId="0073AFA1" w14:textId="77777777" w:rsidR="00773EF7" w:rsidRDefault="00AA782E" w:rsidP="005624A9">
      <w:pPr>
        <w:spacing w:line="420" w:lineRule="exact"/>
        <w:rPr>
          <w:rFonts w:ascii="宋体" w:eastAsia="宋体" w:hAnsi="宋体"/>
          <w:b/>
          <w:bCs/>
        </w:rPr>
      </w:pPr>
      <w:r>
        <w:rPr>
          <w:rFonts w:ascii="宋体" w:eastAsia="宋体" w:hAnsi="宋体" w:hint="eastAsia"/>
          <w:b/>
          <w:bCs/>
        </w:rPr>
        <w:t>二、课程目标</w:t>
      </w:r>
    </w:p>
    <w:p w14:paraId="71257114" w14:textId="6297AA77" w:rsidR="00773EF7" w:rsidRDefault="00AA782E" w:rsidP="005624A9">
      <w:pPr>
        <w:spacing w:line="420" w:lineRule="exact"/>
        <w:ind w:firstLineChars="100" w:firstLine="240"/>
        <w:rPr>
          <w:rFonts w:ascii="宋体" w:eastAsia="宋体" w:hAnsi="宋体"/>
        </w:rPr>
      </w:pPr>
      <w:r>
        <w:rPr>
          <w:rFonts w:ascii="宋体" w:eastAsia="宋体" w:hAnsi="宋体" w:hint="eastAsia"/>
        </w:rPr>
        <w:t>1</w:t>
      </w:r>
      <w:r w:rsidR="005624A9">
        <w:rPr>
          <w:rFonts w:ascii="宋体" w:eastAsia="宋体" w:hAnsi="宋体" w:hint="eastAsia"/>
        </w:rPr>
        <w:t>、</w:t>
      </w:r>
      <w:r w:rsidR="00BE30C2">
        <w:rPr>
          <w:rFonts w:ascii="宋体" w:eastAsia="宋体" w:hAnsi="宋体" w:hint="eastAsia"/>
        </w:rPr>
        <w:t>深入了解国资内控监管新要求</w:t>
      </w:r>
    </w:p>
    <w:p w14:paraId="446FF1F2" w14:textId="3D26F5CB" w:rsidR="00773EF7" w:rsidRDefault="00AA782E" w:rsidP="005624A9">
      <w:pPr>
        <w:spacing w:line="420" w:lineRule="exact"/>
        <w:ind w:firstLineChars="100" w:firstLine="240"/>
        <w:rPr>
          <w:rFonts w:ascii="宋体" w:eastAsia="宋体" w:hAnsi="宋体"/>
        </w:rPr>
      </w:pPr>
      <w:r>
        <w:rPr>
          <w:rFonts w:ascii="宋体" w:eastAsia="宋体" w:hAnsi="宋体" w:hint="eastAsia"/>
        </w:rPr>
        <w:t>2</w:t>
      </w:r>
      <w:r w:rsidR="005624A9">
        <w:rPr>
          <w:rFonts w:ascii="宋体" w:eastAsia="宋体" w:hAnsi="宋体" w:hint="eastAsia"/>
        </w:rPr>
        <w:t>、</w:t>
      </w:r>
      <w:r w:rsidR="003C0471">
        <w:rPr>
          <w:rFonts w:ascii="宋体" w:eastAsia="宋体" w:hAnsi="宋体" w:hint="eastAsia"/>
        </w:rPr>
        <w:t>识别企业重大风险，做好重大风险管控</w:t>
      </w:r>
    </w:p>
    <w:p w14:paraId="6FC488D1" w14:textId="78D2ABAD" w:rsidR="003C0471" w:rsidRDefault="00AA782E" w:rsidP="005624A9">
      <w:pPr>
        <w:spacing w:line="420" w:lineRule="exact"/>
        <w:ind w:firstLineChars="100" w:firstLine="240"/>
        <w:rPr>
          <w:rFonts w:ascii="宋体" w:eastAsia="宋体" w:hAnsi="宋体"/>
        </w:rPr>
      </w:pPr>
      <w:r>
        <w:rPr>
          <w:rFonts w:ascii="宋体" w:eastAsia="宋体" w:hAnsi="宋体" w:hint="eastAsia"/>
        </w:rPr>
        <w:t>3</w:t>
      </w:r>
      <w:r w:rsidR="005624A9">
        <w:rPr>
          <w:rFonts w:ascii="宋体" w:eastAsia="宋体" w:hAnsi="宋体" w:hint="eastAsia"/>
        </w:rPr>
        <w:t>、</w:t>
      </w:r>
      <w:r w:rsidR="003C0471">
        <w:rPr>
          <w:rFonts w:hint="eastAsia"/>
        </w:rPr>
        <w:t>积极</w:t>
      </w:r>
      <w:r w:rsidR="003C0471" w:rsidRPr="003C0471">
        <w:rPr>
          <w:rFonts w:ascii="宋体" w:eastAsia="宋体" w:hAnsi="宋体" w:hint="eastAsia"/>
        </w:rPr>
        <w:t>促进和提升企业内控持续优化与有效性</w:t>
      </w:r>
    </w:p>
    <w:p w14:paraId="74EA0DC0" w14:textId="22C566BB" w:rsidR="00773EF7" w:rsidRDefault="00AA782E" w:rsidP="005624A9">
      <w:pPr>
        <w:spacing w:line="420" w:lineRule="exact"/>
        <w:ind w:firstLineChars="100" w:firstLine="240"/>
        <w:rPr>
          <w:rFonts w:ascii="宋体" w:eastAsia="宋体" w:hAnsi="宋体"/>
        </w:rPr>
      </w:pPr>
      <w:r>
        <w:rPr>
          <w:rFonts w:ascii="宋体" w:eastAsia="宋体" w:hAnsi="宋体" w:hint="eastAsia"/>
        </w:rPr>
        <w:t>4</w:t>
      </w:r>
      <w:r w:rsidR="005624A9">
        <w:rPr>
          <w:rFonts w:ascii="宋体" w:eastAsia="宋体" w:hAnsi="宋体" w:hint="eastAsia"/>
        </w:rPr>
        <w:t>、</w:t>
      </w:r>
      <w:r w:rsidR="00C169C2">
        <w:rPr>
          <w:rFonts w:ascii="宋体" w:eastAsia="宋体" w:hAnsi="宋体" w:hint="eastAsia"/>
        </w:rPr>
        <w:t>央企案例深入剖析</w:t>
      </w:r>
      <w:r w:rsidR="003C0471">
        <w:rPr>
          <w:rFonts w:ascii="宋体" w:eastAsia="宋体" w:hAnsi="宋体" w:hint="eastAsia"/>
        </w:rPr>
        <w:t>，促进企业实践</w:t>
      </w:r>
    </w:p>
    <w:p w14:paraId="521E6F37" w14:textId="77777777" w:rsidR="00773EF7" w:rsidRDefault="00AA782E" w:rsidP="005624A9">
      <w:pPr>
        <w:spacing w:line="420" w:lineRule="exact"/>
        <w:rPr>
          <w:rFonts w:ascii="宋体" w:eastAsia="宋体" w:hAnsi="宋体"/>
          <w:b/>
          <w:bCs/>
        </w:rPr>
      </w:pPr>
      <w:r>
        <w:rPr>
          <w:rFonts w:ascii="宋体" w:eastAsia="宋体" w:hAnsi="宋体" w:hint="eastAsia"/>
          <w:b/>
          <w:bCs/>
        </w:rPr>
        <w:t>三、培训对象</w:t>
      </w:r>
    </w:p>
    <w:p w14:paraId="59CC6148" w14:textId="0A02D26D" w:rsidR="00773EF7" w:rsidRDefault="003C0471" w:rsidP="005624A9">
      <w:pPr>
        <w:spacing w:line="420" w:lineRule="exact"/>
        <w:ind w:firstLineChars="100" w:firstLine="240"/>
        <w:rPr>
          <w:rFonts w:ascii="宋体" w:eastAsia="宋体" w:hAnsi="宋体"/>
        </w:rPr>
      </w:pPr>
      <w:r>
        <w:rPr>
          <w:rFonts w:ascii="宋体" w:eastAsia="宋体" w:hAnsi="宋体" w:hint="eastAsia"/>
        </w:rPr>
        <w:t>1</w:t>
      </w:r>
      <w:r w:rsidR="005624A9">
        <w:rPr>
          <w:rFonts w:ascii="宋体" w:eastAsia="宋体" w:hAnsi="宋体" w:hint="eastAsia"/>
        </w:rPr>
        <w:t>、</w:t>
      </w:r>
      <w:r w:rsidR="00AA782E">
        <w:rPr>
          <w:rFonts w:ascii="宋体" w:eastAsia="宋体" w:hAnsi="宋体" w:hint="eastAsia"/>
        </w:rPr>
        <w:t>董事长、总经理、内部控制项目负责人及其他高层管理者</w:t>
      </w:r>
    </w:p>
    <w:p w14:paraId="7DA08BE8" w14:textId="294F65CF" w:rsidR="003C0471" w:rsidRDefault="003C0471" w:rsidP="005624A9">
      <w:pPr>
        <w:spacing w:line="420" w:lineRule="exact"/>
        <w:ind w:firstLineChars="100" w:firstLine="240"/>
        <w:rPr>
          <w:rFonts w:ascii="宋体" w:eastAsia="宋体" w:hAnsi="宋体"/>
        </w:rPr>
      </w:pPr>
      <w:r>
        <w:rPr>
          <w:rFonts w:ascii="宋体" w:eastAsia="宋体" w:hAnsi="宋体" w:hint="eastAsia"/>
        </w:rPr>
        <w:t>2</w:t>
      </w:r>
      <w:r w:rsidR="005624A9">
        <w:rPr>
          <w:rFonts w:ascii="宋体" w:eastAsia="宋体" w:hAnsi="宋体" w:hint="eastAsia"/>
        </w:rPr>
        <w:t>、</w:t>
      </w:r>
      <w:r>
        <w:rPr>
          <w:rFonts w:ascii="宋体" w:eastAsia="宋体" w:hAnsi="宋体" w:hint="eastAsia"/>
        </w:rPr>
        <w:t>上市公司董秘、监事、内部控制委员会负责人及其他高级管理人员</w:t>
      </w:r>
    </w:p>
    <w:p w14:paraId="56C90716" w14:textId="6601713E" w:rsidR="003C0471" w:rsidRDefault="00AA782E" w:rsidP="005624A9">
      <w:pPr>
        <w:spacing w:line="420" w:lineRule="exact"/>
        <w:ind w:firstLineChars="100" w:firstLine="240"/>
        <w:rPr>
          <w:rFonts w:ascii="宋体" w:eastAsia="宋体" w:hAnsi="宋体"/>
        </w:rPr>
      </w:pPr>
      <w:r>
        <w:rPr>
          <w:rFonts w:ascii="宋体" w:eastAsia="宋体" w:hAnsi="宋体" w:hint="eastAsia"/>
        </w:rPr>
        <w:t>3</w:t>
      </w:r>
      <w:r w:rsidR="005624A9">
        <w:rPr>
          <w:rFonts w:ascii="宋体" w:eastAsia="宋体" w:hAnsi="宋体" w:hint="eastAsia"/>
        </w:rPr>
        <w:t>、</w:t>
      </w:r>
      <w:r w:rsidR="003C0471">
        <w:rPr>
          <w:rFonts w:ascii="宋体" w:eastAsia="宋体" w:hAnsi="宋体" w:hint="eastAsia"/>
        </w:rPr>
        <w:t>内审总监、内审经理、内审处长等内部审计部门负责人及高级主管</w:t>
      </w:r>
    </w:p>
    <w:p w14:paraId="3C29C49D" w14:textId="60623675" w:rsidR="00773EF7" w:rsidRDefault="00AA782E" w:rsidP="005624A9">
      <w:pPr>
        <w:spacing w:line="420" w:lineRule="exact"/>
        <w:ind w:firstLineChars="100" w:firstLine="240"/>
        <w:rPr>
          <w:rFonts w:ascii="宋体" w:eastAsia="宋体" w:hAnsi="宋体"/>
        </w:rPr>
      </w:pPr>
      <w:r>
        <w:rPr>
          <w:rFonts w:ascii="宋体" w:eastAsia="宋体" w:hAnsi="宋体" w:hint="eastAsia"/>
        </w:rPr>
        <w:t>4</w:t>
      </w:r>
      <w:r w:rsidR="005624A9">
        <w:rPr>
          <w:rFonts w:ascii="宋体" w:eastAsia="宋体" w:hAnsi="宋体" w:hint="eastAsia"/>
        </w:rPr>
        <w:t>、</w:t>
      </w:r>
      <w:r>
        <w:rPr>
          <w:rFonts w:ascii="宋体" w:eastAsia="宋体" w:hAnsi="宋体" w:hint="eastAsia"/>
        </w:rPr>
        <w:t>企业总会计师、财务总监、财务部门转岗从事内部审计的负责人</w:t>
      </w:r>
    </w:p>
    <w:p w14:paraId="7821A873" w14:textId="32D005AA" w:rsidR="003C0471" w:rsidRDefault="003C0471" w:rsidP="005624A9">
      <w:pPr>
        <w:spacing w:line="420" w:lineRule="exact"/>
        <w:ind w:firstLineChars="100" w:firstLine="240"/>
        <w:rPr>
          <w:rFonts w:ascii="宋体" w:eastAsia="宋体" w:hAnsi="宋体"/>
        </w:rPr>
      </w:pPr>
      <w:r>
        <w:rPr>
          <w:rFonts w:ascii="宋体" w:eastAsia="宋体" w:hAnsi="宋体" w:hint="eastAsia"/>
        </w:rPr>
        <w:t>5</w:t>
      </w:r>
      <w:r w:rsidR="005624A9">
        <w:rPr>
          <w:rFonts w:ascii="宋体" w:eastAsia="宋体" w:hAnsi="宋体" w:hint="eastAsia"/>
        </w:rPr>
        <w:t>、</w:t>
      </w:r>
      <w:r>
        <w:rPr>
          <w:rFonts w:ascii="宋体" w:eastAsia="宋体" w:hAnsi="宋体" w:hint="eastAsia"/>
        </w:rPr>
        <w:t>内控合规业务部门，信息化建设部门，</w:t>
      </w:r>
      <w:r w:rsidRPr="003C0471">
        <w:rPr>
          <w:rFonts w:ascii="宋体" w:eastAsia="宋体" w:hAnsi="宋体" w:hint="eastAsia"/>
        </w:rPr>
        <w:t>推动企业“三重一大”投资和项目管理、物资采购、全面风险管理、人力资源</w:t>
      </w:r>
      <w:r>
        <w:rPr>
          <w:rFonts w:ascii="宋体" w:eastAsia="宋体" w:hAnsi="宋体" w:hint="eastAsia"/>
        </w:rPr>
        <w:t>等相关部门的参与人员</w:t>
      </w:r>
    </w:p>
    <w:p w14:paraId="69A82F61" w14:textId="71761875" w:rsidR="003C0471" w:rsidRDefault="003C0471" w:rsidP="005624A9">
      <w:pPr>
        <w:spacing w:line="420" w:lineRule="exact"/>
        <w:ind w:firstLineChars="100" w:firstLine="240"/>
        <w:rPr>
          <w:rFonts w:ascii="宋体" w:eastAsia="宋体" w:hAnsi="宋体"/>
        </w:rPr>
      </w:pPr>
      <w:r>
        <w:rPr>
          <w:rFonts w:ascii="宋体" w:eastAsia="宋体" w:hAnsi="宋体" w:hint="eastAsia"/>
        </w:rPr>
        <w:t>6</w:t>
      </w:r>
      <w:r w:rsidR="005624A9">
        <w:rPr>
          <w:rFonts w:ascii="宋体" w:eastAsia="宋体" w:hAnsi="宋体" w:hint="eastAsia"/>
        </w:rPr>
        <w:t>、</w:t>
      </w:r>
      <w:r w:rsidR="00AA782E">
        <w:rPr>
          <w:rFonts w:ascii="宋体" w:eastAsia="宋体" w:hAnsi="宋体" w:hint="eastAsia"/>
        </w:rPr>
        <w:t>负责内部控制审计</w:t>
      </w:r>
      <w:r>
        <w:rPr>
          <w:rFonts w:ascii="宋体" w:eastAsia="宋体" w:hAnsi="宋体" w:hint="eastAsia"/>
        </w:rPr>
        <w:t>与评价</w:t>
      </w:r>
      <w:r w:rsidR="00AA782E">
        <w:rPr>
          <w:rFonts w:ascii="宋体" w:eastAsia="宋体" w:hAnsi="宋体" w:hint="eastAsia"/>
        </w:rPr>
        <w:t>的</w:t>
      </w:r>
      <w:r>
        <w:rPr>
          <w:rFonts w:ascii="宋体" w:eastAsia="宋体" w:hAnsi="宋体" w:hint="eastAsia"/>
        </w:rPr>
        <w:t>第三方机构及高校从事研究和教学的人员</w:t>
      </w:r>
    </w:p>
    <w:p w14:paraId="75D6C9B9" w14:textId="77777777" w:rsidR="00773EF7" w:rsidRDefault="00AA782E" w:rsidP="005624A9">
      <w:pPr>
        <w:spacing w:line="420" w:lineRule="exact"/>
        <w:rPr>
          <w:rFonts w:ascii="宋体" w:eastAsia="宋体" w:hAnsi="宋体"/>
          <w:b/>
          <w:bCs/>
        </w:rPr>
      </w:pPr>
      <w:r>
        <w:rPr>
          <w:rFonts w:ascii="宋体" w:eastAsia="宋体" w:hAnsi="宋体" w:hint="eastAsia"/>
          <w:b/>
          <w:bCs/>
        </w:rPr>
        <w:t>四、课程内容</w:t>
      </w:r>
    </w:p>
    <w:p w14:paraId="64F13C96" w14:textId="33210325" w:rsidR="00741768" w:rsidRDefault="003C0471" w:rsidP="005624A9">
      <w:pPr>
        <w:spacing w:line="420" w:lineRule="exact"/>
        <w:ind w:left="240" w:hangingChars="100" w:hanging="240"/>
        <w:rPr>
          <w:rFonts w:ascii="宋体" w:eastAsia="宋体" w:hAnsi="宋体"/>
        </w:rPr>
      </w:pPr>
      <w:r w:rsidRPr="003C0471">
        <w:rPr>
          <w:rFonts w:ascii="宋体" w:eastAsia="宋体" w:hAnsi="宋体" w:hint="eastAsia"/>
        </w:rPr>
        <w:t>模块一：国资内控监管新要求解读</w:t>
      </w:r>
      <w:r w:rsidRPr="003C0471">
        <w:rPr>
          <w:rFonts w:ascii="宋体" w:eastAsia="宋体" w:hAnsi="宋体"/>
        </w:rPr>
        <w:cr/>
        <w:t>1、《关于加强中央企业内部控制体系建设与监督工作的实施意见》出台背景</w:t>
      </w:r>
      <w:r w:rsidRPr="003C0471">
        <w:rPr>
          <w:rFonts w:ascii="宋体" w:eastAsia="宋体" w:hAnsi="宋体"/>
        </w:rPr>
        <w:cr/>
      </w:r>
      <w:r w:rsidR="00741768">
        <w:rPr>
          <w:rFonts w:ascii="宋体" w:eastAsia="宋体" w:hAnsi="宋体" w:hint="eastAsia"/>
        </w:rPr>
        <w:t>2</w:t>
      </w:r>
      <w:r w:rsidRPr="003C0471">
        <w:rPr>
          <w:rFonts w:ascii="宋体" w:eastAsia="宋体" w:hAnsi="宋体"/>
        </w:rPr>
        <w:t>、国资内控监管新要求对内部控制、风险管理与合规的影响</w:t>
      </w:r>
      <w:r w:rsidRPr="003C0471">
        <w:rPr>
          <w:rFonts w:ascii="宋体" w:eastAsia="宋体" w:hAnsi="宋体"/>
        </w:rPr>
        <w:cr/>
      </w:r>
      <w:r w:rsidR="00741768">
        <w:rPr>
          <w:rFonts w:ascii="宋体" w:eastAsia="宋体" w:hAnsi="宋体" w:hint="eastAsia"/>
        </w:rPr>
        <w:t>3</w:t>
      </w:r>
      <w:r w:rsidRPr="003C0471">
        <w:rPr>
          <w:rFonts w:ascii="宋体" w:eastAsia="宋体" w:hAnsi="宋体"/>
        </w:rPr>
        <w:t>、强化集团管控与第一责任人的明确</w:t>
      </w:r>
      <w:r w:rsidRPr="003C0471">
        <w:rPr>
          <w:rFonts w:ascii="宋体" w:eastAsia="宋体" w:hAnsi="宋体"/>
        </w:rPr>
        <w:cr/>
      </w:r>
      <w:r w:rsidR="00741768">
        <w:rPr>
          <w:rFonts w:ascii="宋体" w:eastAsia="宋体" w:hAnsi="宋体" w:hint="eastAsia"/>
        </w:rPr>
        <w:t>4</w:t>
      </w:r>
      <w:r w:rsidRPr="003C0471">
        <w:rPr>
          <w:rFonts w:ascii="宋体" w:eastAsia="宋体" w:hAnsi="宋体"/>
        </w:rPr>
        <w:t>、重大风险防控与信息化管控的重要性</w:t>
      </w:r>
      <w:r w:rsidRPr="003C0471">
        <w:rPr>
          <w:rFonts w:ascii="宋体" w:eastAsia="宋体" w:hAnsi="宋体"/>
        </w:rPr>
        <w:cr/>
      </w:r>
      <w:r w:rsidR="00741768">
        <w:rPr>
          <w:rFonts w:ascii="宋体" w:eastAsia="宋体" w:hAnsi="宋体" w:hint="eastAsia"/>
        </w:rPr>
        <w:t>5</w:t>
      </w:r>
      <w:r w:rsidRPr="003C0471">
        <w:rPr>
          <w:rFonts w:ascii="宋体" w:eastAsia="宋体" w:hAnsi="宋体"/>
        </w:rPr>
        <w:t>、从持续优化与有效性看监督评价</w:t>
      </w:r>
    </w:p>
    <w:p w14:paraId="4C09173F" w14:textId="0C56A498" w:rsidR="003C0471" w:rsidRPr="00741768" w:rsidRDefault="00741768" w:rsidP="005624A9">
      <w:pPr>
        <w:spacing w:line="420" w:lineRule="exact"/>
        <w:ind w:leftChars="100" w:left="240"/>
        <w:rPr>
          <w:rFonts w:ascii="宋体" w:eastAsia="宋体" w:hAnsi="宋体"/>
        </w:rPr>
      </w:pPr>
      <w:r>
        <w:rPr>
          <w:rFonts w:ascii="宋体" w:eastAsia="宋体" w:hAnsi="宋体" w:hint="eastAsia"/>
        </w:rPr>
        <w:t>6、基于国资内控监管新要求下国有企业应用点剖析</w:t>
      </w:r>
    </w:p>
    <w:p w14:paraId="0738CD5C" w14:textId="6A42A9FD" w:rsidR="00741768" w:rsidRDefault="003C0471" w:rsidP="005624A9">
      <w:pPr>
        <w:spacing w:line="420" w:lineRule="exact"/>
        <w:ind w:left="240" w:hangingChars="100" w:hanging="240"/>
        <w:rPr>
          <w:rFonts w:ascii="宋体" w:eastAsia="宋体" w:hAnsi="宋体"/>
        </w:rPr>
      </w:pPr>
      <w:r w:rsidRPr="003C0471">
        <w:rPr>
          <w:rFonts w:ascii="宋体" w:eastAsia="宋体" w:hAnsi="宋体"/>
        </w:rPr>
        <w:t>模块二：</w:t>
      </w:r>
      <w:r w:rsidR="00741768" w:rsidRPr="003C0471">
        <w:rPr>
          <w:rFonts w:ascii="宋体" w:eastAsia="宋体" w:hAnsi="宋体"/>
        </w:rPr>
        <w:t>国资监管新要求下的内控</w:t>
      </w:r>
      <w:r w:rsidR="00741768">
        <w:rPr>
          <w:rFonts w:ascii="宋体" w:eastAsia="宋体" w:hAnsi="宋体" w:hint="eastAsia"/>
        </w:rPr>
        <w:t>风险</w:t>
      </w:r>
      <w:r w:rsidR="00741768" w:rsidRPr="003C0471">
        <w:rPr>
          <w:rFonts w:ascii="宋体" w:eastAsia="宋体" w:hAnsi="宋体"/>
        </w:rPr>
        <w:t>体系</w:t>
      </w:r>
      <w:r w:rsidR="00741768">
        <w:rPr>
          <w:rFonts w:ascii="宋体" w:eastAsia="宋体" w:hAnsi="宋体" w:hint="eastAsia"/>
        </w:rPr>
        <w:t>建设与</w:t>
      </w:r>
      <w:r w:rsidR="00741768" w:rsidRPr="003C0471">
        <w:rPr>
          <w:rFonts w:ascii="宋体" w:eastAsia="宋体" w:hAnsi="宋体"/>
        </w:rPr>
        <w:t>优化</w:t>
      </w:r>
    </w:p>
    <w:p w14:paraId="5A7EFA88" w14:textId="4560124E" w:rsidR="00CB7EBD" w:rsidRDefault="003C0471" w:rsidP="005624A9">
      <w:pPr>
        <w:spacing w:line="420" w:lineRule="exact"/>
        <w:ind w:leftChars="100" w:left="240"/>
        <w:rPr>
          <w:rFonts w:ascii="宋体" w:eastAsia="宋体" w:hAnsi="宋体"/>
        </w:rPr>
      </w:pPr>
      <w:r w:rsidRPr="003C0471">
        <w:rPr>
          <w:rFonts w:ascii="宋体" w:eastAsia="宋体" w:hAnsi="宋体"/>
        </w:rPr>
        <w:t>1、国资监管新要求下的内控体系优化</w:t>
      </w:r>
      <w:r w:rsidRPr="003C0471">
        <w:rPr>
          <w:rFonts w:ascii="宋体" w:eastAsia="宋体" w:hAnsi="宋体"/>
        </w:rPr>
        <w:cr/>
        <w:t>（1）</w:t>
      </w:r>
      <w:r w:rsidR="00CB7EBD" w:rsidRPr="00CB7EBD">
        <w:rPr>
          <w:rFonts w:ascii="宋体" w:eastAsia="宋体" w:hAnsi="宋体" w:hint="eastAsia"/>
        </w:rPr>
        <w:t>以风险管理为导向、合规管理监督为重点的内控体系</w:t>
      </w:r>
      <w:r w:rsidR="00CB7EBD">
        <w:rPr>
          <w:rFonts w:ascii="宋体" w:eastAsia="宋体" w:hAnsi="宋体" w:hint="eastAsia"/>
        </w:rPr>
        <w:t>构建路径</w:t>
      </w:r>
    </w:p>
    <w:p w14:paraId="65B9D065" w14:textId="4D2796FF" w:rsidR="00CB7EBD" w:rsidRDefault="003C0471" w:rsidP="005624A9">
      <w:pPr>
        <w:spacing w:line="420" w:lineRule="exact"/>
        <w:ind w:leftChars="100" w:left="240"/>
        <w:rPr>
          <w:rFonts w:ascii="宋体" w:eastAsia="宋体" w:hAnsi="宋体"/>
        </w:rPr>
      </w:pPr>
      <w:r w:rsidRPr="003C0471">
        <w:rPr>
          <w:rFonts w:ascii="宋体" w:eastAsia="宋体" w:hAnsi="宋体"/>
        </w:rPr>
        <w:t>（2）</w:t>
      </w:r>
      <w:r w:rsidR="00E6458F">
        <w:rPr>
          <w:rFonts w:ascii="宋体" w:eastAsia="宋体" w:hAnsi="宋体" w:hint="eastAsia"/>
        </w:rPr>
        <w:t>集团管控强化下的内控体系优化</w:t>
      </w:r>
    </w:p>
    <w:p w14:paraId="02D8887C" w14:textId="2144E598" w:rsidR="00E6458F" w:rsidRDefault="00E6458F" w:rsidP="005624A9">
      <w:pPr>
        <w:spacing w:line="420" w:lineRule="exact"/>
        <w:ind w:leftChars="100" w:left="240"/>
        <w:rPr>
          <w:rFonts w:ascii="宋体" w:eastAsia="宋体" w:hAnsi="宋体"/>
        </w:rPr>
      </w:pPr>
      <w:r>
        <w:rPr>
          <w:rFonts w:ascii="宋体" w:eastAsia="宋体" w:hAnsi="宋体" w:hint="eastAsia"/>
        </w:rPr>
        <w:t>（3）</w:t>
      </w:r>
      <w:r w:rsidRPr="00E6458F">
        <w:rPr>
          <w:rFonts w:ascii="宋体" w:eastAsia="宋体" w:hAnsi="宋体" w:hint="eastAsia"/>
        </w:rPr>
        <w:t>内控、风险和合规管理相关制度梳理</w:t>
      </w:r>
      <w:r>
        <w:rPr>
          <w:rFonts w:ascii="宋体" w:eastAsia="宋体" w:hAnsi="宋体" w:hint="eastAsia"/>
        </w:rPr>
        <w:t>暨</w:t>
      </w:r>
      <w:r w:rsidRPr="00E6458F">
        <w:rPr>
          <w:rFonts w:ascii="宋体" w:eastAsia="宋体" w:hAnsi="宋体" w:hint="eastAsia"/>
        </w:rPr>
        <w:t>与企业</w:t>
      </w:r>
      <w:r w:rsidRPr="00E6458F">
        <w:rPr>
          <w:rFonts w:ascii="宋体" w:eastAsia="宋体" w:hAnsi="宋体"/>
        </w:rPr>
        <w:t>管理的融合</w:t>
      </w:r>
    </w:p>
    <w:p w14:paraId="6B28C937" w14:textId="1457B350" w:rsidR="00E6458F" w:rsidRPr="00E6458F" w:rsidRDefault="00E6458F" w:rsidP="005624A9">
      <w:pPr>
        <w:spacing w:line="420" w:lineRule="exact"/>
        <w:ind w:leftChars="100" w:left="240"/>
        <w:rPr>
          <w:rFonts w:ascii="宋体" w:eastAsia="宋体" w:hAnsi="宋体"/>
        </w:rPr>
      </w:pPr>
      <w:r>
        <w:rPr>
          <w:rFonts w:ascii="宋体" w:eastAsia="宋体" w:hAnsi="宋体" w:hint="eastAsia"/>
        </w:rPr>
        <w:lastRenderedPageBreak/>
        <w:t>（4）</w:t>
      </w:r>
      <w:r w:rsidRPr="00E6458F">
        <w:rPr>
          <w:rFonts w:ascii="宋体" w:eastAsia="宋体" w:hAnsi="宋体" w:hint="eastAsia"/>
        </w:rPr>
        <w:t>内控、风险和合规管理的监督评价工作程序、标准和方式方法</w:t>
      </w:r>
    </w:p>
    <w:p w14:paraId="34DBDB7B" w14:textId="1CB097E0" w:rsidR="00A94087" w:rsidRDefault="003C0471" w:rsidP="005624A9">
      <w:pPr>
        <w:spacing w:line="420" w:lineRule="exact"/>
        <w:ind w:leftChars="100" w:left="240"/>
        <w:rPr>
          <w:rFonts w:ascii="宋体" w:eastAsia="宋体" w:hAnsi="宋体"/>
        </w:rPr>
      </w:pPr>
      <w:r w:rsidRPr="003C0471">
        <w:rPr>
          <w:rFonts w:ascii="宋体" w:eastAsia="宋体" w:hAnsi="宋体"/>
        </w:rPr>
        <w:t>2、企业</w:t>
      </w:r>
      <w:r w:rsidR="00A94087">
        <w:rPr>
          <w:rFonts w:ascii="宋体" w:eastAsia="宋体" w:hAnsi="宋体" w:hint="eastAsia"/>
        </w:rPr>
        <w:t>风险管理体系建设与优化</w:t>
      </w:r>
    </w:p>
    <w:p w14:paraId="0EDC9839" w14:textId="26A8CD61" w:rsidR="00E6458F" w:rsidRDefault="003C0471" w:rsidP="005624A9">
      <w:pPr>
        <w:spacing w:line="420" w:lineRule="exact"/>
        <w:ind w:leftChars="100" w:left="240"/>
        <w:rPr>
          <w:rFonts w:ascii="宋体" w:eastAsia="宋体" w:hAnsi="宋体"/>
        </w:rPr>
      </w:pPr>
      <w:r w:rsidRPr="003C0471">
        <w:rPr>
          <w:rFonts w:ascii="宋体" w:eastAsia="宋体" w:hAnsi="宋体"/>
        </w:rPr>
        <w:t>（1）</w:t>
      </w:r>
      <w:r w:rsidR="00E6458F" w:rsidRPr="003C0471">
        <w:rPr>
          <w:rFonts w:ascii="宋体" w:eastAsia="宋体" w:hAnsi="宋体"/>
        </w:rPr>
        <w:t>国资监管新要求下</w:t>
      </w:r>
      <w:r w:rsidR="00E6458F">
        <w:rPr>
          <w:rFonts w:ascii="宋体" w:eastAsia="宋体" w:hAnsi="宋体" w:hint="eastAsia"/>
        </w:rPr>
        <w:t>企业风险管理手段的运用</w:t>
      </w:r>
    </w:p>
    <w:p w14:paraId="27569E5C" w14:textId="71DDEE3D" w:rsidR="00E6458F" w:rsidRDefault="003C0471" w:rsidP="005624A9">
      <w:pPr>
        <w:spacing w:line="420" w:lineRule="exact"/>
        <w:ind w:leftChars="100" w:left="240"/>
        <w:rPr>
          <w:rFonts w:ascii="宋体" w:eastAsia="宋体" w:hAnsi="宋体"/>
        </w:rPr>
      </w:pPr>
      <w:r w:rsidRPr="003C0471">
        <w:rPr>
          <w:rFonts w:ascii="宋体" w:eastAsia="宋体" w:hAnsi="宋体"/>
        </w:rPr>
        <w:t>（2）</w:t>
      </w:r>
      <w:r w:rsidR="00E6458F">
        <w:rPr>
          <w:rFonts w:ascii="宋体" w:eastAsia="宋体" w:hAnsi="宋体" w:hint="eastAsia"/>
        </w:rPr>
        <w:t>战略层面、</w:t>
      </w:r>
      <w:r w:rsidR="00A94087">
        <w:rPr>
          <w:rFonts w:ascii="宋体" w:eastAsia="宋体" w:hAnsi="宋体" w:hint="eastAsia"/>
        </w:rPr>
        <w:t>业务层面、</w:t>
      </w:r>
      <w:r w:rsidR="00E6458F">
        <w:rPr>
          <w:rFonts w:ascii="宋体" w:eastAsia="宋体" w:hAnsi="宋体" w:hint="eastAsia"/>
        </w:rPr>
        <w:t>I</w:t>
      </w:r>
      <w:r w:rsidR="00E6458F">
        <w:rPr>
          <w:rFonts w:ascii="宋体" w:eastAsia="宋体" w:hAnsi="宋体"/>
        </w:rPr>
        <w:t>T</w:t>
      </w:r>
      <w:r w:rsidR="00E6458F">
        <w:rPr>
          <w:rFonts w:ascii="宋体" w:eastAsia="宋体" w:hAnsi="宋体" w:hint="eastAsia"/>
        </w:rPr>
        <w:t>资源层面</w:t>
      </w:r>
      <w:r w:rsidR="00A94087">
        <w:rPr>
          <w:rFonts w:ascii="宋体" w:eastAsia="宋体" w:hAnsi="宋体" w:hint="eastAsia"/>
        </w:rPr>
        <w:t>风险控制方法与实践</w:t>
      </w:r>
    </w:p>
    <w:p w14:paraId="6A098FCC" w14:textId="577DCBA7" w:rsidR="00A94087" w:rsidRDefault="00A94087" w:rsidP="005624A9">
      <w:pPr>
        <w:spacing w:line="420" w:lineRule="exact"/>
        <w:ind w:leftChars="100" w:left="240"/>
        <w:rPr>
          <w:rFonts w:ascii="宋体" w:eastAsia="宋体" w:hAnsi="宋体"/>
        </w:rPr>
      </w:pPr>
      <w:r>
        <w:rPr>
          <w:rFonts w:ascii="宋体" w:eastAsia="宋体" w:hAnsi="宋体" w:hint="eastAsia"/>
        </w:rPr>
        <w:t>（3）</w:t>
      </w:r>
      <w:r w:rsidRPr="003C0471">
        <w:rPr>
          <w:rFonts w:ascii="宋体" w:eastAsia="宋体" w:hAnsi="宋体"/>
        </w:rPr>
        <w:t>企业重大风险管控策略与实践</w:t>
      </w:r>
    </w:p>
    <w:p w14:paraId="299EA99F" w14:textId="450B4D30" w:rsidR="00A94087" w:rsidRDefault="003C0471" w:rsidP="005624A9">
      <w:pPr>
        <w:spacing w:line="420" w:lineRule="exact"/>
        <w:ind w:leftChars="100" w:left="240"/>
        <w:rPr>
          <w:rFonts w:ascii="宋体" w:eastAsia="宋体" w:hAnsi="宋体"/>
        </w:rPr>
      </w:pPr>
      <w:r w:rsidRPr="003C0471">
        <w:rPr>
          <w:rFonts w:ascii="宋体" w:eastAsia="宋体" w:hAnsi="宋体"/>
        </w:rPr>
        <w:t>3、内部控制信息化体系的构建</w:t>
      </w:r>
      <w:r w:rsidRPr="003C0471">
        <w:rPr>
          <w:rFonts w:ascii="宋体" w:eastAsia="宋体" w:hAnsi="宋体"/>
        </w:rPr>
        <w:cr/>
        <w:t>（1）</w:t>
      </w:r>
      <w:r w:rsidR="00A94087" w:rsidRPr="00A94087">
        <w:rPr>
          <w:rFonts w:ascii="宋体" w:eastAsia="宋体" w:hAnsi="宋体" w:hint="eastAsia"/>
        </w:rPr>
        <w:t>内控体系与业务信息系统互联互通、有机融合</w:t>
      </w:r>
      <w:r w:rsidR="00A94087">
        <w:rPr>
          <w:rFonts w:ascii="宋体" w:eastAsia="宋体" w:hAnsi="宋体" w:hint="eastAsia"/>
        </w:rPr>
        <w:t>的实现路径</w:t>
      </w:r>
    </w:p>
    <w:p w14:paraId="19B2B14A" w14:textId="3D80FA7F" w:rsidR="00A94087" w:rsidRDefault="003C0471" w:rsidP="005624A9">
      <w:pPr>
        <w:spacing w:line="420" w:lineRule="exact"/>
        <w:ind w:leftChars="100" w:left="240"/>
        <w:rPr>
          <w:rFonts w:ascii="宋体" w:eastAsia="宋体" w:hAnsi="宋体"/>
        </w:rPr>
      </w:pPr>
      <w:r w:rsidRPr="003C0471">
        <w:rPr>
          <w:rFonts w:ascii="宋体" w:eastAsia="宋体" w:hAnsi="宋体"/>
        </w:rPr>
        <w:t>（2）</w:t>
      </w:r>
      <w:r w:rsidR="00A94087" w:rsidRPr="00A94087">
        <w:rPr>
          <w:rFonts w:ascii="宋体" w:eastAsia="宋体" w:hAnsi="宋体" w:hint="eastAsia"/>
        </w:rPr>
        <w:t>如何利用大数据、云计算、人工智能等技术</w:t>
      </w:r>
      <w:r w:rsidR="00A94087">
        <w:rPr>
          <w:rFonts w:ascii="宋体" w:eastAsia="宋体" w:hAnsi="宋体" w:hint="eastAsia"/>
        </w:rPr>
        <w:t>提升内控信息化</w:t>
      </w:r>
    </w:p>
    <w:p w14:paraId="04FB8B0C" w14:textId="77777777" w:rsidR="00A94087" w:rsidRDefault="003C0471" w:rsidP="005624A9">
      <w:pPr>
        <w:spacing w:line="420" w:lineRule="exact"/>
        <w:ind w:leftChars="100" w:left="240"/>
        <w:rPr>
          <w:rFonts w:ascii="宋体" w:eastAsia="宋体" w:hAnsi="宋体"/>
        </w:rPr>
      </w:pPr>
      <w:r w:rsidRPr="003C0471">
        <w:rPr>
          <w:rFonts w:ascii="宋体" w:eastAsia="宋体" w:hAnsi="宋体"/>
        </w:rPr>
        <w:t>4、如何促进和提升企业内控</w:t>
      </w:r>
      <w:r w:rsidRPr="003C0471">
        <w:rPr>
          <w:rFonts w:ascii="宋体" w:eastAsia="宋体" w:hAnsi="宋体" w:hint="eastAsia"/>
        </w:rPr>
        <w:t>持续优化与有效性</w:t>
      </w:r>
      <w:r w:rsidRPr="003C0471">
        <w:rPr>
          <w:rFonts w:ascii="宋体" w:eastAsia="宋体" w:hAnsi="宋体"/>
        </w:rPr>
        <w:cr/>
        <w:t>（1）</w:t>
      </w:r>
      <w:r w:rsidR="00A94087">
        <w:rPr>
          <w:rFonts w:ascii="宋体" w:eastAsia="宋体" w:hAnsi="宋体" w:hint="eastAsia"/>
        </w:rPr>
        <w:t>内控自评报告的编写</w:t>
      </w:r>
    </w:p>
    <w:p w14:paraId="3C49F6EB" w14:textId="1C8175ED" w:rsidR="003C0471" w:rsidRDefault="003C0471" w:rsidP="005624A9">
      <w:pPr>
        <w:spacing w:line="420" w:lineRule="exact"/>
        <w:ind w:leftChars="100" w:left="240"/>
        <w:rPr>
          <w:rFonts w:ascii="宋体" w:eastAsia="宋体" w:hAnsi="宋体"/>
        </w:rPr>
      </w:pPr>
      <w:r w:rsidRPr="003C0471">
        <w:rPr>
          <w:rFonts w:ascii="宋体" w:eastAsia="宋体" w:hAnsi="宋体"/>
        </w:rPr>
        <w:t>（2）</w:t>
      </w:r>
      <w:r w:rsidR="00A94087">
        <w:rPr>
          <w:rFonts w:ascii="宋体" w:eastAsia="宋体" w:hAnsi="宋体" w:hint="eastAsia"/>
        </w:rPr>
        <w:t>监督评价与大数据应用</w:t>
      </w:r>
    </w:p>
    <w:p w14:paraId="2D95B401" w14:textId="20D546C8" w:rsidR="005624A9" w:rsidRDefault="005624A9" w:rsidP="005624A9">
      <w:pPr>
        <w:spacing w:line="420" w:lineRule="exact"/>
        <w:ind w:leftChars="100" w:left="240"/>
        <w:rPr>
          <w:rFonts w:ascii="宋体" w:eastAsia="宋体" w:hAnsi="宋体"/>
        </w:rPr>
      </w:pPr>
      <w:r>
        <w:rPr>
          <w:rFonts w:ascii="宋体" w:eastAsia="宋体" w:hAnsi="宋体" w:hint="eastAsia"/>
        </w:rPr>
        <w:t>5、</w:t>
      </w:r>
      <w:r w:rsidRPr="003C0471">
        <w:rPr>
          <w:rFonts w:ascii="宋体" w:eastAsia="宋体" w:hAnsi="宋体"/>
        </w:rPr>
        <w:t>内控、</w:t>
      </w:r>
      <w:r>
        <w:rPr>
          <w:rFonts w:ascii="宋体" w:eastAsia="宋体" w:hAnsi="宋体" w:hint="eastAsia"/>
        </w:rPr>
        <w:t>风险、合规、</w:t>
      </w:r>
      <w:r w:rsidRPr="003C0471">
        <w:rPr>
          <w:rFonts w:ascii="宋体" w:eastAsia="宋体" w:hAnsi="宋体"/>
        </w:rPr>
        <w:t>审计大融合思路和方法</w:t>
      </w:r>
    </w:p>
    <w:p w14:paraId="01D555F0" w14:textId="1C47845E" w:rsidR="00E6458F" w:rsidRDefault="003C0471" w:rsidP="005624A9">
      <w:pPr>
        <w:spacing w:line="420" w:lineRule="exact"/>
        <w:ind w:left="240" w:hangingChars="100" w:hanging="240"/>
        <w:rPr>
          <w:rFonts w:ascii="宋体" w:eastAsia="宋体" w:hAnsi="宋体"/>
        </w:rPr>
      </w:pPr>
      <w:r w:rsidRPr="003C0471">
        <w:rPr>
          <w:rFonts w:ascii="宋体" w:eastAsia="宋体" w:hAnsi="宋体"/>
        </w:rPr>
        <w:t>模块三：国企推进内控工作的方法和实践</w:t>
      </w:r>
      <w:r w:rsidRPr="003C0471">
        <w:rPr>
          <w:rFonts w:ascii="宋体" w:eastAsia="宋体" w:hAnsi="宋体"/>
        </w:rPr>
        <w:cr/>
        <w:t>1、</w:t>
      </w:r>
      <w:r w:rsidR="005624A9">
        <w:rPr>
          <w:rFonts w:ascii="宋体" w:eastAsia="宋体" w:hAnsi="宋体" w:hint="eastAsia"/>
        </w:rPr>
        <w:t>国有企业</w:t>
      </w:r>
      <w:r w:rsidR="00E6458F">
        <w:rPr>
          <w:rFonts w:ascii="宋体" w:eastAsia="宋体" w:hAnsi="宋体" w:hint="eastAsia"/>
        </w:rPr>
        <w:t>内控落地新思路新方法</w:t>
      </w:r>
    </w:p>
    <w:p w14:paraId="5CBE4F8F" w14:textId="282A6F6A" w:rsidR="005624A9" w:rsidRDefault="003C0471" w:rsidP="005624A9">
      <w:pPr>
        <w:spacing w:line="420" w:lineRule="exact"/>
        <w:ind w:leftChars="100" w:left="240"/>
        <w:rPr>
          <w:rFonts w:ascii="宋体" w:eastAsia="宋体" w:hAnsi="宋体"/>
        </w:rPr>
      </w:pPr>
      <w:r w:rsidRPr="003C0471">
        <w:rPr>
          <w:rFonts w:ascii="宋体" w:eastAsia="宋体" w:hAnsi="宋体"/>
        </w:rPr>
        <w:t>2、</w:t>
      </w:r>
      <w:r w:rsidR="005624A9">
        <w:rPr>
          <w:rFonts w:ascii="宋体" w:eastAsia="宋体" w:hAnsi="宋体" w:hint="eastAsia"/>
        </w:rPr>
        <w:t>中央企业实战案例分析</w:t>
      </w:r>
    </w:p>
    <w:p w14:paraId="5F154C52" w14:textId="6663F74E" w:rsidR="00773EF7" w:rsidRDefault="00AA782E" w:rsidP="005624A9">
      <w:pPr>
        <w:spacing w:line="420" w:lineRule="exact"/>
        <w:rPr>
          <w:rFonts w:ascii="宋体" w:eastAsia="宋体" w:hAnsi="宋体"/>
          <w:b/>
          <w:bCs/>
        </w:rPr>
      </w:pPr>
      <w:bookmarkStart w:id="1" w:name="_Hlk8093983"/>
      <w:r>
        <w:rPr>
          <w:rFonts w:ascii="宋体" w:eastAsia="宋体" w:hAnsi="宋体" w:hint="eastAsia"/>
          <w:b/>
          <w:bCs/>
        </w:rPr>
        <w:t>五、</w:t>
      </w:r>
      <w:r w:rsidR="008C7298">
        <w:rPr>
          <w:rFonts w:ascii="宋体" w:eastAsia="宋体" w:hAnsi="宋体" w:hint="eastAsia"/>
          <w:b/>
          <w:bCs/>
        </w:rPr>
        <w:t>拟邀</w:t>
      </w:r>
      <w:r>
        <w:rPr>
          <w:rFonts w:ascii="宋体" w:eastAsia="宋体" w:hAnsi="宋体" w:hint="eastAsia"/>
          <w:b/>
          <w:bCs/>
        </w:rPr>
        <w:t>师资</w:t>
      </w:r>
    </w:p>
    <w:p w14:paraId="4F1DD31C" w14:textId="6CE77D3A" w:rsidR="00773EF7" w:rsidRDefault="00AA782E" w:rsidP="005624A9">
      <w:pPr>
        <w:spacing w:line="420" w:lineRule="exact"/>
        <w:ind w:firstLine="480"/>
        <w:rPr>
          <w:rFonts w:ascii="宋体" w:eastAsia="宋体" w:hAnsi="宋体"/>
        </w:rPr>
      </w:pPr>
      <w:r>
        <w:rPr>
          <w:rFonts w:ascii="宋体" w:eastAsia="宋体" w:hAnsi="宋体" w:hint="eastAsia"/>
        </w:rPr>
        <w:t>本课程由上海国家会计学院精心组织的专门师资团队授课，授课老师皆具有深厚理论功底及丰富实践经验，具体师资以实际课表为准。</w:t>
      </w:r>
    </w:p>
    <w:bookmarkEnd w:id="1"/>
    <w:p w14:paraId="4638B389" w14:textId="77777777" w:rsidR="00773EF7" w:rsidRDefault="00AA782E" w:rsidP="005624A9">
      <w:pPr>
        <w:spacing w:line="420" w:lineRule="exact"/>
        <w:rPr>
          <w:rFonts w:ascii="宋体" w:eastAsia="宋体" w:hAnsi="宋体"/>
          <w:b/>
          <w:bCs/>
        </w:rPr>
      </w:pPr>
      <w:r>
        <w:rPr>
          <w:rFonts w:ascii="宋体" w:eastAsia="宋体" w:hAnsi="宋体" w:hint="eastAsia"/>
          <w:b/>
          <w:bCs/>
        </w:rPr>
        <w:t>六、收费标准</w:t>
      </w:r>
    </w:p>
    <w:p w14:paraId="084C6ADC" w14:textId="0F73791E" w:rsidR="00773EF7" w:rsidRDefault="00AA782E" w:rsidP="005624A9">
      <w:pPr>
        <w:spacing w:line="420" w:lineRule="exact"/>
        <w:ind w:firstLineChars="100" w:firstLine="240"/>
        <w:rPr>
          <w:rFonts w:ascii="宋体" w:eastAsia="宋体" w:hAnsi="宋体"/>
        </w:rPr>
      </w:pPr>
      <w:r>
        <w:rPr>
          <w:rFonts w:ascii="宋体" w:eastAsia="宋体" w:hAnsi="宋体" w:hint="eastAsia"/>
        </w:rPr>
        <w:t>1</w:t>
      </w:r>
      <w:r w:rsidR="005624A9">
        <w:rPr>
          <w:rFonts w:ascii="宋体" w:eastAsia="宋体" w:hAnsi="宋体" w:hint="eastAsia"/>
        </w:rPr>
        <w:t>、</w:t>
      </w:r>
      <w:r>
        <w:rPr>
          <w:rFonts w:ascii="宋体" w:eastAsia="宋体" w:hAnsi="宋体" w:hint="eastAsia"/>
        </w:rPr>
        <w:t>培训费：</w:t>
      </w:r>
      <w:r w:rsidR="005624A9">
        <w:rPr>
          <w:rFonts w:ascii="宋体" w:eastAsia="宋体" w:hAnsi="宋体" w:hint="eastAsia"/>
        </w:rPr>
        <w:t>58</w:t>
      </w:r>
      <w:r>
        <w:rPr>
          <w:rFonts w:ascii="宋体" w:eastAsia="宋体" w:hAnsi="宋体" w:hint="eastAsia"/>
        </w:rPr>
        <w:t>00元</w:t>
      </w:r>
    </w:p>
    <w:p w14:paraId="5D4D3EF6" w14:textId="77777777" w:rsidR="00582E61" w:rsidRDefault="00582E61" w:rsidP="00582E61">
      <w:pPr>
        <w:spacing w:line="420" w:lineRule="exact"/>
        <w:ind w:firstLineChars="100" w:firstLine="240"/>
        <w:rPr>
          <w:rFonts w:ascii="宋体" w:eastAsia="宋体" w:hAnsi="宋体"/>
        </w:rPr>
      </w:pPr>
      <w:bookmarkStart w:id="2" w:name="_Hlk8094019"/>
      <w:r>
        <w:rPr>
          <w:rFonts w:ascii="宋体" w:eastAsia="宋体" w:hAnsi="宋体" w:hint="eastAsia"/>
        </w:rPr>
        <w:t>2、食宿费用自理，会务组统一安排，费用标准以开课通知为准；</w:t>
      </w:r>
    </w:p>
    <w:p w14:paraId="777557A7" w14:textId="77777777" w:rsidR="00582E61" w:rsidRDefault="00582E61" w:rsidP="00582E61">
      <w:pPr>
        <w:spacing w:line="420" w:lineRule="exact"/>
        <w:ind w:firstLineChars="100" w:firstLine="240"/>
        <w:rPr>
          <w:rFonts w:ascii="宋体" w:eastAsia="宋体" w:hAnsi="宋体"/>
        </w:rPr>
      </w:pPr>
      <w:r>
        <w:rPr>
          <w:rFonts w:ascii="宋体" w:eastAsia="宋体" w:hAnsi="宋体" w:hint="eastAsia"/>
        </w:rPr>
        <w:t>3、费用支付方式：培训费由上海国家会计学院收取，可选择转账或现场支付（现金、刷卡），食宿费由酒店收取，现场支付（现金、刷卡）；</w:t>
      </w:r>
    </w:p>
    <w:p w14:paraId="6BB09E45" w14:textId="77777777" w:rsidR="00582E61" w:rsidRDefault="00582E61" w:rsidP="00582E61">
      <w:pPr>
        <w:spacing w:line="420" w:lineRule="exact"/>
        <w:ind w:firstLineChars="100" w:firstLine="240"/>
        <w:rPr>
          <w:rFonts w:ascii="宋体" w:eastAsia="宋体" w:hAnsi="宋体"/>
        </w:rPr>
      </w:pPr>
      <w:r>
        <w:rPr>
          <w:rFonts w:ascii="宋体" w:eastAsia="宋体" w:hAnsi="宋体" w:hint="eastAsia"/>
        </w:rPr>
        <w:t>4、关于发票：培训费发票由上海国家会计学院提供；食宿部分的发票由培训所在酒店提供。</w:t>
      </w:r>
    </w:p>
    <w:p w14:paraId="6D2896FF" w14:textId="3E5C5E11" w:rsidR="00773EF7" w:rsidRDefault="00AA782E" w:rsidP="005624A9">
      <w:pPr>
        <w:spacing w:line="420" w:lineRule="exact"/>
        <w:rPr>
          <w:rFonts w:ascii="宋体" w:eastAsia="宋体" w:hAnsi="宋体"/>
          <w:b/>
          <w:bCs/>
        </w:rPr>
      </w:pPr>
      <w:r>
        <w:rPr>
          <w:rFonts w:ascii="宋体" w:eastAsia="宋体" w:hAnsi="宋体" w:hint="eastAsia"/>
          <w:b/>
          <w:bCs/>
        </w:rPr>
        <w:t>七、结业证书</w:t>
      </w:r>
    </w:p>
    <w:p w14:paraId="49359E83" w14:textId="77777777" w:rsidR="00773EF7" w:rsidRDefault="00AA782E" w:rsidP="005624A9">
      <w:pPr>
        <w:spacing w:line="420" w:lineRule="exact"/>
        <w:ind w:firstLineChars="150" w:firstLine="360"/>
        <w:rPr>
          <w:rFonts w:ascii="宋体" w:eastAsia="宋体" w:hAnsi="宋体"/>
        </w:rPr>
      </w:pPr>
      <w:r>
        <w:rPr>
          <w:rFonts w:ascii="宋体" w:eastAsia="宋体" w:hAnsi="宋体" w:hint="eastAsia"/>
        </w:rPr>
        <w:t>培训班结束后由上海国家会计学院颁发结业证书。</w:t>
      </w:r>
    </w:p>
    <w:p w14:paraId="290ED465" w14:textId="77777777" w:rsidR="00773EF7" w:rsidRDefault="00AA782E" w:rsidP="005624A9">
      <w:pPr>
        <w:spacing w:line="420" w:lineRule="exact"/>
        <w:rPr>
          <w:rFonts w:ascii="宋体" w:eastAsia="宋体" w:hAnsi="宋体"/>
          <w:b/>
          <w:bCs/>
        </w:rPr>
      </w:pPr>
      <w:r>
        <w:rPr>
          <w:rFonts w:ascii="宋体" w:eastAsia="宋体" w:hAnsi="宋体" w:hint="eastAsia"/>
          <w:b/>
          <w:bCs/>
        </w:rPr>
        <w:t>八、报名咨询</w:t>
      </w:r>
    </w:p>
    <w:p w14:paraId="38F6E123" w14:textId="77777777" w:rsidR="00773EF7" w:rsidRDefault="00AA782E" w:rsidP="005624A9">
      <w:pPr>
        <w:spacing w:line="420" w:lineRule="exact"/>
        <w:ind w:firstLineChars="200" w:firstLine="480"/>
        <w:rPr>
          <w:rFonts w:ascii="宋体" w:eastAsia="宋体" w:hAnsi="宋体"/>
        </w:rPr>
      </w:pPr>
      <w:r>
        <w:rPr>
          <w:rFonts w:ascii="宋体" w:eastAsia="宋体" w:hAnsi="宋体" w:hint="eastAsia"/>
        </w:rPr>
        <w:t>请参加人员按要求填写《报名回执表》（附后），报承办单位；我们将在开课前一周向报名学员发送《报到通知》。</w:t>
      </w:r>
    </w:p>
    <w:p w14:paraId="7227C943" w14:textId="77777777" w:rsidR="00773EF7" w:rsidRDefault="00AA782E" w:rsidP="005624A9">
      <w:pPr>
        <w:spacing w:line="420" w:lineRule="exact"/>
        <w:ind w:firstLineChars="200" w:firstLine="480"/>
        <w:rPr>
          <w:rFonts w:ascii="宋体" w:eastAsia="宋体" w:hAnsi="宋体"/>
        </w:rPr>
      </w:pPr>
      <w:bookmarkStart w:id="3" w:name="_Hlk8097435"/>
      <w:r>
        <w:rPr>
          <w:rFonts w:ascii="宋体" w:eastAsia="宋体" w:hAnsi="宋体" w:hint="eastAsia"/>
        </w:rPr>
        <w:t xml:space="preserve">联系人：黄 兵 </w:t>
      </w:r>
    </w:p>
    <w:p w14:paraId="7B610F77" w14:textId="77777777" w:rsidR="00773EF7" w:rsidRDefault="00AA782E" w:rsidP="005624A9">
      <w:pPr>
        <w:spacing w:line="420" w:lineRule="exact"/>
        <w:ind w:firstLineChars="200" w:firstLine="480"/>
        <w:rPr>
          <w:rFonts w:ascii="宋体" w:eastAsia="宋体" w:hAnsi="宋体"/>
        </w:rPr>
      </w:pPr>
      <w:r>
        <w:rPr>
          <w:rFonts w:ascii="宋体" w:eastAsia="宋体" w:hAnsi="宋体" w:hint="eastAsia"/>
        </w:rPr>
        <w:t xml:space="preserve">电话：18610843353（同微信）  </w:t>
      </w:r>
    </w:p>
    <w:p w14:paraId="559B3972" w14:textId="77777777" w:rsidR="00773EF7" w:rsidRDefault="00AA782E" w:rsidP="005624A9">
      <w:pPr>
        <w:spacing w:line="420" w:lineRule="exact"/>
        <w:ind w:firstLineChars="200" w:firstLine="480"/>
        <w:rPr>
          <w:rFonts w:ascii="宋体" w:eastAsia="宋体" w:hAnsi="宋体"/>
        </w:rPr>
      </w:pPr>
      <w:r>
        <w:rPr>
          <w:rFonts w:ascii="宋体" w:eastAsia="宋体" w:hAnsi="宋体" w:hint="eastAsia"/>
        </w:rPr>
        <w:t>报名邮箱：51413235@163.com</w:t>
      </w:r>
    </w:p>
    <w:bookmarkEnd w:id="2"/>
    <w:bookmarkEnd w:id="3"/>
    <w:p w14:paraId="087E19DA" w14:textId="77777777" w:rsidR="00773EF7" w:rsidRDefault="00AA782E">
      <w:pPr>
        <w:widowControl/>
        <w:tabs>
          <w:tab w:val="center" w:pos="4766"/>
          <w:tab w:val="left" w:pos="6716"/>
        </w:tabs>
        <w:spacing w:line="480" w:lineRule="exact"/>
        <w:rPr>
          <w:rFonts w:ascii="微软雅黑" w:eastAsia="微软雅黑" w:hAnsi="微软雅黑"/>
          <w:b/>
          <w:bCs/>
          <w:color w:val="000000"/>
          <w:sz w:val="36"/>
          <w:szCs w:val="32"/>
        </w:rPr>
      </w:pPr>
      <w:r>
        <w:rPr>
          <w:rFonts w:ascii="微软雅黑" w:eastAsia="微软雅黑" w:hAnsi="微软雅黑" w:hint="eastAsia"/>
          <w:b/>
          <w:bCs/>
          <w:color w:val="000000"/>
          <w:sz w:val="36"/>
          <w:szCs w:val="32"/>
        </w:rPr>
        <w:lastRenderedPageBreak/>
        <w:t>附件二：</w:t>
      </w:r>
    </w:p>
    <w:p w14:paraId="68B26F19" w14:textId="5E04F5EC" w:rsidR="00773EF7" w:rsidRDefault="00AA782E" w:rsidP="00C169C2">
      <w:pPr>
        <w:widowControl/>
        <w:tabs>
          <w:tab w:val="center" w:pos="4766"/>
          <w:tab w:val="left" w:pos="6716"/>
        </w:tabs>
        <w:spacing w:line="360" w:lineRule="auto"/>
        <w:ind w:firstLineChars="147" w:firstLine="529"/>
        <w:rPr>
          <w:rFonts w:ascii="微软雅黑" w:eastAsia="微软雅黑" w:hAnsi="微软雅黑" w:cs="宋体"/>
          <w:b/>
          <w:bCs/>
          <w:color w:val="000000"/>
          <w:kern w:val="0"/>
          <w:sz w:val="36"/>
          <w:szCs w:val="32"/>
        </w:rPr>
      </w:pPr>
      <w:r>
        <w:rPr>
          <w:rFonts w:ascii="微软雅黑" w:eastAsia="微软雅黑" w:hAnsi="微软雅黑" w:cs="宋体" w:hint="eastAsia"/>
          <w:b/>
          <w:bCs/>
          <w:color w:val="000000"/>
          <w:kern w:val="0"/>
          <w:sz w:val="36"/>
          <w:szCs w:val="32"/>
        </w:rPr>
        <w:t>“</w:t>
      </w:r>
      <w:r w:rsidR="005624A9">
        <w:rPr>
          <w:rFonts w:ascii="微软雅黑" w:eastAsia="微软雅黑" w:hAnsi="微软雅黑" w:cs="宋体" w:hint="eastAsia"/>
          <w:b/>
          <w:bCs/>
          <w:color w:val="000000"/>
          <w:kern w:val="0"/>
          <w:sz w:val="36"/>
          <w:szCs w:val="32"/>
        </w:rPr>
        <w:t>国资内控监管新要求解读及最新实践</w:t>
      </w:r>
      <w:r>
        <w:rPr>
          <w:rFonts w:ascii="微软雅黑" w:eastAsia="微软雅黑" w:hAnsi="微软雅黑" w:cs="宋体" w:hint="eastAsia"/>
          <w:b/>
          <w:bCs/>
          <w:color w:val="000000"/>
          <w:kern w:val="0"/>
          <w:sz w:val="36"/>
          <w:szCs w:val="32"/>
        </w:rPr>
        <w:t>”研修班</w:t>
      </w:r>
    </w:p>
    <w:p w14:paraId="205D128D" w14:textId="77777777" w:rsidR="00773EF7" w:rsidRDefault="00AA782E" w:rsidP="00C169C2">
      <w:pPr>
        <w:widowControl/>
        <w:tabs>
          <w:tab w:val="center" w:pos="4766"/>
          <w:tab w:val="left" w:pos="6716"/>
        </w:tabs>
        <w:spacing w:line="360" w:lineRule="auto"/>
        <w:jc w:val="center"/>
        <w:rPr>
          <w:rFonts w:ascii="微软雅黑" w:eastAsia="微软雅黑" w:hAnsi="微软雅黑" w:cs="宋体"/>
          <w:b/>
          <w:bCs/>
          <w:color w:val="000000"/>
          <w:kern w:val="0"/>
          <w:sz w:val="36"/>
          <w:szCs w:val="30"/>
        </w:rPr>
      </w:pPr>
      <w:r>
        <w:rPr>
          <w:rFonts w:ascii="微软雅黑" w:eastAsia="微软雅黑" w:hAnsi="微软雅黑" w:cs="宋体" w:hint="eastAsia"/>
          <w:b/>
          <w:bCs/>
          <w:color w:val="000000"/>
          <w:kern w:val="0"/>
          <w:sz w:val="36"/>
          <w:szCs w:val="30"/>
        </w:rPr>
        <w:t>报 名 回 执 表</w:t>
      </w:r>
    </w:p>
    <w:tbl>
      <w:tblPr>
        <w:tblpPr w:leftFromText="180" w:rightFromText="180" w:vertAnchor="text" w:horzAnchor="page" w:tblpX="1455" w:tblpY="156"/>
        <w:tblOverlap w:val="never"/>
        <w:tblW w:w="9297"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1101"/>
        <w:gridCol w:w="737"/>
        <w:gridCol w:w="567"/>
        <w:gridCol w:w="709"/>
        <w:gridCol w:w="1376"/>
        <w:gridCol w:w="1034"/>
        <w:gridCol w:w="396"/>
        <w:gridCol w:w="596"/>
        <w:gridCol w:w="396"/>
        <w:gridCol w:w="2385"/>
      </w:tblGrid>
      <w:tr w:rsidR="00747777" w:rsidRPr="00D26B22" w14:paraId="6CEB81BC" w14:textId="77777777" w:rsidTr="00BA511B">
        <w:trPr>
          <w:trHeight w:val="644"/>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A36221" w14:textId="77777777" w:rsidR="00747777" w:rsidRPr="00D26B22" w:rsidRDefault="00747777" w:rsidP="00BA511B">
            <w:pPr>
              <w:wordWrap w:val="0"/>
              <w:autoSpaceDN w:val="0"/>
              <w:spacing w:before="156" w:after="156"/>
              <w:rPr>
                <w:rFonts w:ascii="仿宋" w:eastAsia="仿宋" w:hAnsi="仿宋"/>
                <w:color w:val="58595B"/>
                <w:sz w:val="21"/>
                <w:szCs w:val="21"/>
              </w:rPr>
            </w:pPr>
            <w:r w:rsidRPr="00D26B22">
              <w:rPr>
                <w:rFonts w:ascii="仿宋" w:eastAsia="仿宋" w:hAnsi="仿宋" w:hint="eastAsia"/>
                <w:b/>
                <w:color w:val="000000"/>
                <w:sz w:val="21"/>
                <w:szCs w:val="21"/>
              </w:rPr>
              <w:t>单位名称</w:t>
            </w:r>
          </w:p>
        </w:tc>
        <w:tc>
          <w:tcPr>
            <w:tcW w:w="819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F86945" w14:textId="77777777" w:rsidR="00747777" w:rsidRPr="00D26B22" w:rsidRDefault="00747777" w:rsidP="00BA511B">
            <w:pPr>
              <w:wordWrap w:val="0"/>
              <w:autoSpaceDN w:val="0"/>
              <w:jc w:val="center"/>
              <w:rPr>
                <w:rFonts w:ascii="仿宋" w:eastAsia="仿宋" w:hAnsi="仿宋"/>
                <w:color w:val="58595B"/>
                <w:sz w:val="21"/>
                <w:szCs w:val="21"/>
              </w:rPr>
            </w:pPr>
          </w:p>
        </w:tc>
      </w:tr>
      <w:tr w:rsidR="00747777" w:rsidRPr="00D26B22" w14:paraId="53F93C5C" w14:textId="77777777" w:rsidTr="00BA511B">
        <w:trPr>
          <w:trHeight w:val="580"/>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DD0B4D" w14:textId="77777777" w:rsidR="00747777" w:rsidRPr="00D26B22" w:rsidRDefault="00747777" w:rsidP="00BA511B">
            <w:pPr>
              <w:tabs>
                <w:tab w:val="left" w:pos="360"/>
                <w:tab w:val="left" w:pos="540"/>
              </w:tabs>
              <w:wordWrap w:val="0"/>
              <w:autoSpaceDN w:val="0"/>
              <w:spacing w:before="156" w:after="156"/>
              <w:jc w:val="center"/>
              <w:rPr>
                <w:rFonts w:ascii="仿宋" w:eastAsia="仿宋" w:hAnsi="仿宋"/>
                <w:color w:val="58595B"/>
                <w:sz w:val="21"/>
                <w:szCs w:val="21"/>
              </w:rPr>
            </w:pPr>
            <w:r w:rsidRPr="00D26B22">
              <w:rPr>
                <w:rFonts w:ascii="仿宋" w:eastAsia="仿宋" w:hAnsi="仿宋"/>
                <w:b/>
                <w:color w:val="000000"/>
                <w:sz w:val="21"/>
                <w:szCs w:val="21"/>
              </w:rPr>
              <w:t>联系人</w:t>
            </w:r>
          </w:p>
        </w:tc>
        <w:tc>
          <w:tcPr>
            <w:tcW w:w="130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074225" w14:textId="77777777" w:rsidR="00747777" w:rsidRPr="00D26B22" w:rsidRDefault="00747777" w:rsidP="00BA511B">
            <w:pPr>
              <w:tabs>
                <w:tab w:val="left" w:pos="360"/>
                <w:tab w:val="left" w:pos="540"/>
              </w:tabs>
              <w:wordWrap w:val="0"/>
              <w:autoSpaceDN w:val="0"/>
              <w:jc w:val="center"/>
              <w:rPr>
                <w:rFonts w:ascii="仿宋" w:eastAsia="仿宋" w:hAnsi="仿宋"/>
                <w:color w:val="58595B"/>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814FA0" w14:textId="77777777" w:rsidR="00747777" w:rsidRPr="00D26B22" w:rsidRDefault="00747777" w:rsidP="00BA511B">
            <w:pPr>
              <w:tabs>
                <w:tab w:val="left" w:pos="360"/>
                <w:tab w:val="left" w:pos="540"/>
              </w:tabs>
              <w:wordWrap w:val="0"/>
              <w:autoSpaceDN w:val="0"/>
              <w:ind w:left="27"/>
              <w:jc w:val="center"/>
              <w:rPr>
                <w:rFonts w:ascii="仿宋" w:eastAsia="仿宋" w:hAnsi="仿宋"/>
                <w:b/>
                <w:color w:val="58595B"/>
                <w:sz w:val="21"/>
                <w:szCs w:val="21"/>
              </w:rPr>
            </w:pPr>
            <w:r>
              <w:rPr>
                <w:rFonts w:ascii="仿宋" w:eastAsia="仿宋" w:hAnsi="仿宋" w:hint="eastAsia"/>
                <w:b/>
                <w:color w:val="000000"/>
                <w:sz w:val="21"/>
                <w:szCs w:val="21"/>
              </w:rPr>
              <w:t>电话</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40D859DC" w14:textId="77777777" w:rsidR="00747777" w:rsidRPr="00D26B22" w:rsidRDefault="00747777" w:rsidP="00BA511B">
            <w:pPr>
              <w:tabs>
                <w:tab w:val="left" w:pos="360"/>
                <w:tab w:val="left" w:pos="540"/>
              </w:tabs>
              <w:wordWrap w:val="0"/>
              <w:autoSpaceDN w:val="0"/>
              <w:ind w:left="27"/>
              <w:jc w:val="center"/>
              <w:rPr>
                <w:rFonts w:ascii="仿宋" w:eastAsia="仿宋" w:hAnsi="仿宋"/>
                <w:b/>
                <w:color w:val="58595B"/>
                <w:sz w:val="21"/>
                <w:szCs w:val="21"/>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46FC1142" w14:textId="77777777" w:rsidR="00747777" w:rsidRPr="00D26B22" w:rsidRDefault="00747777" w:rsidP="00BA511B">
            <w:pPr>
              <w:tabs>
                <w:tab w:val="left" w:pos="360"/>
                <w:tab w:val="left" w:pos="540"/>
              </w:tabs>
              <w:wordWrap w:val="0"/>
              <w:autoSpaceDN w:val="0"/>
              <w:ind w:left="27"/>
              <w:jc w:val="center"/>
              <w:rPr>
                <w:rFonts w:ascii="仿宋" w:eastAsia="仿宋" w:hAnsi="仿宋"/>
                <w:b/>
                <w:color w:val="58595B"/>
                <w:sz w:val="21"/>
                <w:szCs w:val="21"/>
              </w:rPr>
            </w:pPr>
            <w:r w:rsidRPr="00D26B22">
              <w:rPr>
                <w:rFonts w:ascii="仿宋" w:eastAsia="仿宋" w:hAnsi="仿宋"/>
                <w:b/>
                <w:color w:val="000000"/>
                <w:sz w:val="21"/>
                <w:szCs w:val="21"/>
              </w:rPr>
              <w:t>邮箱</w:t>
            </w:r>
          </w:p>
        </w:tc>
        <w:tc>
          <w:tcPr>
            <w:tcW w:w="2781" w:type="dxa"/>
            <w:gridSpan w:val="2"/>
            <w:tcBorders>
              <w:top w:val="single" w:sz="4" w:space="0" w:color="000000"/>
              <w:left w:val="single" w:sz="4" w:space="0" w:color="000000"/>
              <w:bottom w:val="single" w:sz="4" w:space="0" w:color="000000"/>
              <w:right w:val="single" w:sz="4" w:space="0" w:color="000000"/>
            </w:tcBorders>
            <w:vAlign w:val="center"/>
          </w:tcPr>
          <w:p w14:paraId="4F2EDDA1" w14:textId="77777777" w:rsidR="00747777" w:rsidRPr="00D26B22" w:rsidRDefault="00747777" w:rsidP="00BA511B">
            <w:pPr>
              <w:tabs>
                <w:tab w:val="left" w:pos="360"/>
                <w:tab w:val="left" w:pos="540"/>
              </w:tabs>
              <w:wordWrap w:val="0"/>
              <w:autoSpaceDN w:val="0"/>
              <w:ind w:left="27"/>
              <w:jc w:val="center"/>
              <w:rPr>
                <w:rFonts w:ascii="仿宋" w:eastAsia="仿宋" w:hAnsi="仿宋"/>
                <w:color w:val="58595B"/>
                <w:sz w:val="21"/>
                <w:szCs w:val="21"/>
              </w:rPr>
            </w:pPr>
          </w:p>
        </w:tc>
      </w:tr>
      <w:tr w:rsidR="00747777" w:rsidRPr="00D26B22" w14:paraId="19FECCD4" w14:textId="77777777" w:rsidTr="00BA511B">
        <w:trPr>
          <w:trHeight w:val="616"/>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8D6B38" w14:textId="77777777" w:rsidR="00747777" w:rsidRPr="00D26B22" w:rsidRDefault="00747777" w:rsidP="00BA511B">
            <w:pPr>
              <w:tabs>
                <w:tab w:val="left" w:pos="360"/>
                <w:tab w:val="left" w:pos="540"/>
              </w:tabs>
              <w:wordWrap w:val="0"/>
              <w:autoSpaceDN w:val="0"/>
              <w:spacing w:before="156" w:after="156"/>
              <w:rPr>
                <w:rFonts w:ascii="仿宋" w:eastAsia="仿宋" w:hAnsi="仿宋"/>
                <w:b/>
                <w:color w:val="000000"/>
                <w:sz w:val="21"/>
                <w:szCs w:val="21"/>
              </w:rPr>
            </w:pPr>
            <w:r w:rsidRPr="00D26B22">
              <w:rPr>
                <w:rFonts w:ascii="仿宋" w:eastAsia="仿宋" w:hAnsi="仿宋" w:hint="eastAsia"/>
                <w:b/>
                <w:color w:val="000000"/>
                <w:sz w:val="21"/>
                <w:szCs w:val="21"/>
              </w:rPr>
              <w:t>学员姓名</w:t>
            </w:r>
          </w:p>
        </w:tc>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56F5FF" w14:textId="77777777" w:rsidR="00747777" w:rsidRPr="00D26B22" w:rsidRDefault="00747777" w:rsidP="00BA511B">
            <w:pPr>
              <w:tabs>
                <w:tab w:val="left" w:pos="360"/>
                <w:tab w:val="left" w:pos="540"/>
              </w:tabs>
              <w:wordWrap w:val="0"/>
              <w:autoSpaceDN w:val="0"/>
              <w:rPr>
                <w:rFonts w:ascii="仿宋" w:eastAsia="仿宋" w:hAnsi="仿宋"/>
                <w:b/>
                <w:color w:val="000000"/>
                <w:spacing w:val="-26"/>
                <w:sz w:val="21"/>
                <w:szCs w:val="21"/>
              </w:rPr>
            </w:pPr>
            <w:r w:rsidRPr="00D26B22">
              <w:rPr>
                <w:rFonts w:ascii="仿宋" w:eastAsia="仿宋" w:hAnsi="仿宋"/>
                <w:b/>
                <w:color w:val="000000"/>
                <w:spacing w:val="-26"/>
                <w:sz w:val="21"/>
                <w:szCs w:val="21"/>
              </w:rPr>
              <w:t>性别</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280961" w14:textId="77777777" w:rsidR="00747777" w:rsidRPr="00D26B22" w:rsidRDefault="00747777" w:rsidP="00BA511B">
            <w:pPr>
              <w:tabs>
                <w:tab w:val="left" w:pos="360"/>
                <w:tab w:val="left" w:pos="540"/>
              </w:tabs>
              <w:wordWrap w:val="0"/>
              <w:autoSpaceDN w:val="0"/>
              <w:jc w:val="center"/>
              <w:rPr>
                <w:rFonts w:ascii="仿宋" w:eastAsia="仿宋" w:hAnsi="仿宋"/>
                <w:b/>
                <w:color w:val="000000"/>
                <w:sz w:val="21"/>
                <w:szCs w:val="21"/>
              </w:rPr>
            </w:pPr>
            <w:r>
              <w:rPr>
                <w:rFonts w:ascii="仿宋" w:eastAsia="仿宋" w:hAnsi="仿宋" w:hint="eastAsia"/>
                <w:b/>
                <w:color w:val="000000"/>
                <w:sz w:val="21"/>
                <w:szCs w:val="21"/>
              </w:rPr>
              <w:t>职务</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04FCD4F7" w14:textId="77777777" w:rsidR="00747777" w:rsidRPr="00D26B22" w:rsidRDefault="00747777" w:rsidP="00BA511B">
            <w:pPr>
              <w:tabs>
                <w:tab w:val="left" w:pos="360"/>
                <w:tab w:val="left" w:pos="540"/>
              </w:tabs>
              <w:wordWrap w:val="0"/>
              <w:autoSpaceDN w:val="0"/>
              <w:jc w:val="center"/>
              <w:rPr>
                <w:rFonts w:ascii="仿宋" w:eastAsia="仿宋" w:hAnsi="仿宋"/>
                <w:b/>
                <w:color w:val="000000"/>
                <w:sz w:val="21"/>
                <w:szCs w:val="21"/>
              </w:rPr>
            </w:pPr>
            <w:r>
              <w:rPr>
                <w:rFonts w:ascii="仿宋" w:eastAsia="仿宋" w:hAnsi="仿宋" w:hint="eastAsia"/>
                <w:b/>
                <w:color w:val="000000"/>
                <w:sz w:val="21"/>
                <w:szCs w:val="21"/>
              </w:rPr>
              <w:t>手机号码</w:t>
            </w:r>
          </w:p>
        </w:tc>
        <w:tc>
          <w:tcPr>
            <w:tcW w:w="377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82AB9E" w14:textId="77777777" w:rsidR="00747777" w:rsidRPr="00D26B22" w:rsidRDefault="00747777" w:rsidP="00BA511B">
            <w:pPr>
              <w:tabs>
                <w:tab w:val="left" w:pos="360"/>
                <w:tab w:val="left" w:pos="540"/>
              </w:tabs>
              <w:wordWrap w:val="0"/>
              <w:autoSpaceDN w:val="0"/>
              <w:ind w:left="27"/>
              <w:jc w:val="center"/>
              <w:rPr>
                <w:rFonts w:ascii="仿宋" w:eastAsia="仿宋" w:hAnsi="仿宋"/>
                <w:b/>
                <w:color w:val="000000"/>
                <w:sz w:val="21"/>
                <w:szCs w:val="21"/>
              </w:rPr>
            </w:pPr>
            <w:r w:rsidRPr="00D26B22">
              <w:rPr>
                <w:rFonts w:ascii="仿宋" w:eastAsia="仿宋" w:hAnsi="仿宋"/>
                <w:b/>
                <w:color w:val="000000"/>
                <w:sz w:val="21"/>
                <w:szCs w:val="21"/>
              </w:rPr>
              <w:t>电子邮箱</w:t>
            </w:r>
          </w:p>
        </w:tc>
      </w:tr>
      <w:tr w:rsidR="00747777" w:rsidRPr="00D26B22" w14:paraId="41FEE990" w14:textId="77777777" w:rsidTr="00BA511B">
        <w:trPr>
          <w:trHeight w:val="616"/>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04A161" w14:textId="77777777" w:rsidR="00747777" w:rsidRPr="00D26B22" w:rsidRDefault="00747777" w:rsidP="00BA511B">
            <w:pPr>
              <w:tabs>
                <w:tab w:val="left" w:pos="360"/>
                <w:tab w:val="left" w:pos="540"/>
              </w:tabs>
              <w:wordWrap w:val="0"/>
              <w:autoSpaceDN w:val="0"/>
              <w:spacing w:before="156" w:after="156"/>
              <w:rPr>
                <w:rFonts w:ascii="仿宋" w:eastAsia="仿宋" w:hAnsi="仿宋"/>
                <w:b/>
                <w:color w:val="000000"/>
                <w:sz w:val="21"/>
                <w:szCs w:val="21"/>
              </w:rPr>
            </w:pPr>
          </w:p>
        </w:tc>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AFE133" w14:textId="77777777" w:rsidR="00747777" w:rsidRPr="00D26B22" w:rsidRDefault="00747777" w:rsidP="00BA511B">
            <w:pPr>
              <w:tabs>
                <w:tab w:val="left" w:pos="360"/>
                <w:tab w:val="left" w:pos="540"/>
              </w:tabs>
              <w:wordWrap w:val="0"/>
              <w:autoSpaceDN w:val="0"/>
              <w:rPr>
                <w:rFonts w:ascii="仿宋" w:eastAsia="仿宋" w:hAnsi="仿宋"/>
                <w:b/>
                <w:color w:val="000000"/>
                <w:spacing w:val="-26"/>
                <w:sz w:val="21"/>
                <w:szCs w:val="21"/>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5F4F00" w14:textId="77777777" w:rsidR="00747777" w:rsidRDefault="00747777" w:rsidP="00BA511B">
            <w:pPr>
              <w:tabs>
                <w:tab w:val="left" w:pos="360"/>
                <w:tab w:val="left" w:pos="540"/>
              </w:tabs>
              <w:wordWrap w:val="0"/>
              <w:autoSpaceDN w:val="0"/>
              <w:jc w:val="center"/>
              <w:rPr>
                <w:rFonts w:ascii="仿宋" w:eastAsia="仿宋" w:hAnsi="仿宋"/>
                <w:b/>
                <w:color w:val="00000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486674F0" w14:textId="77777777" w:rsidR="00747777" w:rsidRDefault="00747777" w:rsidP="00BA511B">
            <w:pPr>
              <w:tabs>
                <w:tab w:val="left" w:pos="360"/>
                <w:tab w:val="left" w:pos="540"/>
              </w:tabs>
              <w:wordWrap w:val="0"/>
              <w:autoSpaceDN w:val="0"/>
              <w:jc w:val="center"/>
              <w:rPr>
                <w:rFonts w:ascii="仿宋" w:eastAsia="仿宋" w:hAnsi="仿宋"/>
                <w:b/>
                <w:color w:val="000000"/>
                <w:sz w:val="21"/>
                <w:szCs w:val="21"/>
              </w:rPr>
            </w:pPr>
          </w:p>
        </w:tc>
        <w:tc>
          <w:tcPr>
            <w:tcW w:w="377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A0EF09" w14:textId="77777777" w:rsidR="00747777" w:rsidRPr="00D26B22" w:rsidRDefault="00747777" w:rsidP="00BA511B">
            <w:pPr>
              <w:tabs>
                <w:tab w:val="left" w:pos="360"/>
                <w:tab w:val="left" w:pos="540"/>
              </w:tabs>
              <w:wordWrap w:val="0"/>
              <w:autoSpaceDN w:val="0"/>
              <w:ind w:left="27"/>
              <w:jc w:val="center"/>
              <w:rPr>
                <w:rFonts w:ascii="仿宋" w:eastAsia="仿宋" w:hAnsi="仿宋"/>
                <w:b/>
                <w:color w:val="000000"/>
                <w:sz w:val="21"/>
                <w:szCs w:val="21"/>
              </w:rPr>
            </w:pPr>
          </w:p>
        </w:tc>
      </w:tr>
      <w:tr w:rsidR="00747777" w:rsidRPr="00D26B22" w14:paraId="215B6622" w14:textId="77777777" w:rsidTr="00BA511B">
        <w:trPr>
          <w:trHeight w:val="616"/>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53031D" w14:textId="77777777" w:rsidR="00747777" w:rsidRPr="00D26B22" w:rsidRDefault="00747777" w:rsidP="00BA511B">
            <w:pPr>
              <w:tabs>
                <w:tab w:val="left" w:pos="360"/>
                <w:tab w:val="left" w:pos="540"/>
              </w:tabs>
              <w:wordWrap w:val="0"/>
              <w:autoSpaceDN w:val="0"/>
              <w:spacing w:before="156" w:after="156"/>
              <w:rPr>
                <w:rFonts w:ascii="仿宋" w:eastAsia="仿宋" w:hAnsi="仿宋"/>
                <w:b/>
                <w:color w:val="000000"/>
                <w:sz w:val="21"/>
                <w:szCs w:val="21"/>
              </w:rPr>
            </w:pPr>
          </w:p>
        </w:tc>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AB6C83" w14:textId="77777777" w:rsidR="00747777" w:rsidRPr="00D26B22" w:rsidRDefault="00747777" w:rsidP="00BA511B">
            <w:pPr>
              <w:tabs>
                <w:tab w:val="left" w:pos="360"/>
                <w:tab w:val="left" w:pos="540"/>
              </w:tabs>
              <w:wordWrap w:val="0"/>
              <w:autoSpaceDN w:val="0"/>
              <w:rPr>
                <w:rFonts w:ascii="仿宋" w:eastAsia="仿宋" w:hAnsi="仿宋"/>
                <w:b/>
                <w:color w:val="000000"/>
                <w:spacing w:val="-26"/>
                <w:sz w:val="21"/>
                <w:szCs w:val="21"/>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EDCE4" w14:textId="77777777" w:rsidR="00747777" w:rsidRDefault="00747777" w:rsidP="00BA511B">
            <w:pPr>
              <w:tabs>
                <w:tab w:val="left" w:pos="360"/>
                <w:tab w:val="left" w:pos="540"/>
              </w:tabs>
              <w:wordWrap w:val="0"/>
              <w:autoSpaceDN w:val="0"/>
              <w:jc w:val="center"/>
              <w:rPr>
                <w:rFonts w:ascii="仿宋" w:eastAsia="仿宋" w:hAnsi="仿宋"/>
                <w:b/>
                <w:color w:val="00000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311D07F9" w14:textId="77777777" w:rsidR="00747777" w:rsidRDefault="00747777" w:rsidP="00BA511B">
            <w:pPr>
              <w:tabs>
                <w:tab w:val="left" w:pos="360"/>
                <w:tab w:val="left" w:pos="540"/>
              </w:tabs>
              <w:wordWrap w:val="0"/>
              <w:autoSpaceDN w:val="0"/>
              <w:jc w:val="center"/>
              <w:rPr>
                <w:rFonts w:ascii="仿宋" w:eastAsia="仿宋" w:hAnsi="仿宋"/>
                <w:b/>
                <w:color w:val="000000"/>
                <w:sz w:val="21"/>
                <w:szCs w:val="21"/>
              </w:rPr>
            </w:pPr>
          </w:p>
        </w:tc>
        <w:tc>
          <w:tcPr>
            <w:tcW w:w="377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C79993" w14:textId="77777777" w:rsidR="00747777" w:rsidRPr="00D26B22" w:rsidRDefault="00747777" w:rsidP="00BA511B">
            <w:pPr>
              <w:tabs>
                <w:tab w:val="left" w:pos="360"/>
                <w:tab w:val="left" w:pos="540"/>
              </w:tabs>
              <w:wordWrap w:val="0"/>
              <w:autoSpaceDN w:val="0"/>
              <w:ind w:left="27"/>
              <w:jc w:val="center"/>
              <w:rPr>
                <w:rFonts w:ascii="仿宋" w:eastAsia="仿宋" w:hAnsi="仿宋"/>
                <w:b/>
                <w:color w:val="000000"/>
                <w:sz w:val="21"/>
                <w:szCs w:val="21"/>
              </w:rPr>
            </w:pPr>
          </w:p>
        </w:tc>
      </w:tr>
      <w:tr w:rsidR="00747777" w:rsidRPr="00D26B22" w14:paraId="512A3A5C" w14:textId="77777777" w:rsidTr="00BA511B">
        <w:trPr>
          <w:trHeight w:val="616"/>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C3C806" w14:textId="77777777" w:rsidR="00747777" w:rsidRPr="00D26B22" w:rsidRDefault="00747777" w:rsidP="00BA511B">
            <w:pPr>
              <w:tabs>
                <w:tab w:val="left" w:pos="360"/>
                <w:tab w:val="left" w:pos="540"/>
              </w:tabs>
              <w:wordWrap w:val="0"/>
              <w:autoSpaceDN w:val="0"/>
              <w:spacing w:before="156" w:after="156"/>
              <w:rPr>
                <w:rFonts w:ascii="仿宋" w:eastAsia="仿宋" w:hAnsi="仿宋"/>
                <w:b/>
                <w:color w:val="000000"/>
                <w:sz w:val="21"/>
                <w:szCs w:val="21"/>
              </w:rPr>
            </w:pPr>
          </w:p>
        </w:tc>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DD72E2" w14:textId="77777777" w:rsidR="00747777" w:rsidRPr="00D26B22" w:rsidRDefault="00747777" w:rsidP="00BA511B">
            <w:pPr>
              <w:tabs>
                <w:tab w:val="left" w:pos="360"/>
                <w:tab w:val="left" w:pos="540"/>
              </w:tabs>
              <w:wordWrap w:val="0"/>
              <w:autoSpaceDN w:val="0"/>
              <w:rPr>
                <w:rFonts w:ascii="仿宋" w:eastAsia="仿宋" w:hAnsi="仿宋"/>
                <w:b/>
                <w:color w:val="000000"/>
                <w:spacing w:val="-26"/>
                <w:sz w:val="21"/>
                <w:szCs w:val="21"/>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8D26BD" w14:textId="77777777" w:rsidR="00747777" w:rsidRDefault="00747777" w:rsidP="00BA511B">
            <w:pPr>
              <w:tabs>
                <w:tab w:val="left" w:pos="360"/>
                <w:tab w:val="left" w:pos="540"/>
              </w:tabs>
              <w:wordWrap w:val="0"/>
              <w:autoSpaceDN w:val="0"/>
              <w:jc w:val="center"/>
              <w:rPr>
                <w:rFonts w:ascii="仿宋" w:eastAsia="仿宋" w:hAnsi="仿宋"/>
                <w:b/>
                <w:color w:val="00000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7713E3F1" w14:textId="77777777" w:rsidR="00747777" w:rsidRDefault="00747777" w:rsidP="00BA511B">
            <w:pPr>
              <w:tabs>
                <w:tab w:val="left" w:pos="360"/>
                <w:tab w:val="left" w:pos="540"/>
              </w:tabs>
              <w:wordWrap w:val="0"/>
              <w:autoSpaceDN w:val="0"/>
              <w:jc w:val="center"/>
              <w:rPr>
                <w:rFonts w:ascii="仿宋" w:eastAsia="仿宋" w:hAnsi="仿宋"/>
                <w:b/>
                <w:color w:val="000000"/>
                <w:sz w:val="21"/>
                <w:szCs w:val="21"/>
              </w:rPr>
            </w:pPr>
          </w:p>
        </w:tc>
        <w:tc>
          <w:tcPr>
            <w:tcW w:w="377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1C9919" w14:textId="77777777" w:rsidR="00747777" w:rsidRPr="00D26B22" w:rsidRDefault="00747777" w:rsidP="00BA511B">
            <w:pPr>
              <w:tabs>
                <w:tab w:val="left" w:pos="360"/>
                <w:tab w:val="left" w:pos="540"/>
              </w:tabs>
              <w:wordWrap w:val="0"/>
              <w:autoSpaceDN w:val="0"/>
              <w:ind w:left="27"/>
              <w:jc w:val="center"/>
              <w:rPr>
                <w:rFonts w:ascii="仿宋" w:eastAsia="仿宋" w:hAnsi="仿宋"/>
                <w:b/>
                <w:color w:val="000000"/>
                <w:sz w:val="21"/>
                <w:szCs w:val="21"/>
              </w:rPr>
            </w:pPr>
          </w:p>
        </w:tc>
      </w:tr>
      <w:tr w:rsidR="00747777" w:rsidRPr="00D26B22" w14:paraId="1954BDE1" w14:textId="77777777" w:rsidTr="00BA511B">
        <w:trPr>
          <w:trHeight w:val="616"/>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0DB2F0" w14:textId="77777777" w:rsidR="00747777" w:rsidRPr="00D26B22" w:rsidRDefault="00747777" w:rsidP="00BA511B">
            <w:pPr>
              <w:tabs>
                <w:tab w:val="left" w:pos="360"/>
                <w:tab w:val="left" w:pos="540"/>
              </w:tabs>
              <w:wordWrap w:val="0"/>
              <w:autoSpaceDN w:val="0"/>
              <w:spacing w:before="156" w:after="156"/>
              <w:rPr>
                <w:rFonts w:ascii="仿宋" w:eastAsia="仿宋" w:hAnsi="仿宋"/>
                <w:b/>
                <w:color w:val="000000"/>
                <w:sz w:val="21"/>
                <w:szCs w:val="21"/>
              </w:rPr>
            </w:pPr>
          </w:p>
        </w:tc>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968106" w14:textId="77777777" w:rsidR="00747777" w:rsidRPr="00D26B22" w:rsidRDefault="00747777" w:rsidP="00BA511B">
            <w:pPr>
              <w:tabs>
                <w:tab w:val="left" w:pos="360"/>
                <w:tab w:val="left" w:pos="540"/>
              </w:tabs>
              <w:wordWrap w:val="0"/>
              <w:autoSpaceDN w:val="0"/>
              <w:rPr>
                <w:rFonts w:ascii="仿宋" w:eastAsia="仿宋" w:hAnsi="仿宋"/>
                <w:b/>
                <w:color w:val="000000"/>
                <w:spacing w:val="-26"/>
                <w:sz w:val="21"/>
                <w:szCs w:val="21"/>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E082DE" w14:textId="77777777" w:rsidR="00747777" w:rsidRDefault="00747777" w:rsidP="00BA511B">
            <w:pPr>
              <w:tabs>
                <w:tab w:val="left" w:pos="360"/>
                <w:tab w:val="left" w:pos="540"/>
              </w:tabs>
              <w:wordWrap w:val="0"/>
              <w:autoSpaceDN w:val="0"/>
              <w:jc w:val="center"/>
              <w:rPr>
                <w:rFonts w:ascii="仿宋" w:eastAsia="仿宋" w:hAnsi="仿宋"/>
                <w:b/>
                <w:color w:val="00000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7C09679F" w14:textId="77777777" w:rsidR="00747777" w:rsidRDefault="00747777" w:rsidP="00BA511B">
            <w:pPr>
              <w:tabs>
                <w:tab w:val="left" w:pos="360"/>
                <w:tab w:val="left" w:pos="540"/>
              </w:tabs>
              <w:wordWrap w:val="0"/>
              <w:autoSpaceDN w:val="0"/>
              <w:jc w:val="center"/>
              <w:rPr>
                <w:rFonts w:ascii="仿宋" w:eastAsia="仿宋" w:hAnsi="仿宋"/>
                <w:b/>
                <w:color w:val="000000"/>
                <w:sz w:val="21"/>
                <w:szCs w:val="21"/>
              </w:rPr>
            </w:pPr>
          </w:p>
        </w:tc>
        <w:tc>
          <w:tcPr>
            <w:tcW w:w="377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D92B09" w14:textId="77777777" w:rsidR="00747777" w:rsidRPr="00D26B22" w:rsidRDefault="00747777" w:rsidP="00BA511B">
            <w:pPr>
              <w:tabs>
                <w:tab w:val="left" w:pos="360"/>
                <w:tab w:val="left" w:pos="540"/>
              </w:tabs>
              <w:wordWrap w:val="0"/>
              <w:autoSpaceDN w:val="0"/>
              <w:ind w:left="27"/>
              <w:jc w:val="center"/>
              <w:rPr>
                <w:rFonts w:ascii="仿宋" w:eastAsia="仿宋" w:hAnsi="仿宋"/>
                <w:b/>
                <w:color w:val="000000"/>
                <w:sz w:val="21"/>
                <w:szCs w:val="21"/>
              </w:rPr>
            </w:pPr>
          </w:p>
        </w:tc>
      </w:tr>
      <w:tr w:rsidR="00747777" w:rsidRPr="00D26B22" w14:paraId="387BA347" w14:textId="77777777" w:rsidTr="00BA511B">
        <w:trPr>
          <w:trHeight w:val="616"/>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0530C3" w14:textId="77777777" w:rsidR="00747777" w:rsidRPr="00D26B22" w:rsidRDefault="00747777" w:rsidP="00BA511B">
            <w:pPr>
              <w:tabs>
                <w:tab w:val="left" w:pos="360"/>
                <w:tab w:val="left" w:pos="540"/>
              </w:tabs>
              <w:wordWrap w:val="0"/>
              <w:autoSpaceDN w:val="0"/>
              <w:spacing w:before="156" w:after="156"/>
              <w:rPr>
                <w:rFonts w:ascii="仿宋" w:eastAsia="仿宋" w:hAnsi="仿宋"/>
                <w:b/>
                <w:color w:val="000000"/>
                <w:sz w:val="21"/>
                <w:szCs w:val="21"/>
              </w:rPr>
            </w:pPr>
          </w:p>
        </w:tc>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2C8261" w14:textId="77777777" w:rsidR="00747777" w:rsidRPr="00D26B22" w:rsidRDefault="00747777" w:rsidP="00BA511B">
            <w:pPr>
              <w:tabs>
                <w:tab w:val="left" w:pos="360"/>
                <w:tab w:val="left" w:pos="540"/>
              </w:tabs>
              <w:wordWrap w:val="0"/>
              <w:autoSpaceDN w:val="0"/>
              <w:rPr>
                <w:rFonts w:ascii="仿宋" w:eastAsia="仿宋" w:hAnsi="仿宋"/>
                <w:b/>
                <w:color w:val="000000"/>
                <w:spacing w:val="-26"/>
                <w:sz w:val="21"/>
                <w:szCs w:val="21"/>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929F67" w14:textId="77777777" w:rsidR="00747777" w:rsidRDefault="00747777" w:rsidP="00BA511B">
            <w:pPr>
              <w:tabs>
                <w:tab w:val="left" w:pos="360"/>
                <w:tab w:val="left" w:pos="540"/>
              </w:tabs>
              <w:wordWrap w:val="0"/>
              <w:autoSpaceDN w:val="0"/>
              <w:jc w:val="center"/>
              <w:rPr>
                <w:rFonts w:ascii="仿宋" w:eastAsia="仿宋" w:hAnsi="仿宋"/>
                <w:b/>
                <w:color w:val="00000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62F9F5ED" w14:textId="77777777" w:rsidR="00747777" w:rsidRDefault="00747777" w:rsidP="00BA511B">
            <w:pPr>
              <w:tabs>
                <w:tab w:val="left" w:pos="360"/>
                <w:tab w:val="left" w:pos="540"/>
              </w:tabs>
              <w:wordWrap w:val="0"/>
              <w:autoSpaceDN w:val="0"/>
              <w:jc w:val="center"/>
              <w:rPr>
                <w:rFonts w:ascii="仿宋" w:eastAsia="仿宋" w:hAnsi="仿宋"/>
                <w:b/>
                <w:color w:val="000000"/>
                <w:sz w:val="21"/>
                <w:szCs w:val="21"/>
              </w:rPr>
            </w:pPr>
          </w:p>
        </w:tc>
        <w:tc>
          <w:tcPr>
            <w:tcW w:w="377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5C7830" w14:textId="77777777" w:rsidR="00747777" w:rsidRPr="00D26B22" w:rsidRDefault="00747777" w:rsidP="00BA511B">
            <w:pPr>
              <w:tabs>
                <w:tab w:val="left" w:pos="360"/>
                <w:tab w:val="left" w:pos="540"/>
              </w:tabs>
              <w:wordWrap w:val="0"/>
              <w:autoSpaceDN w:val="0"/>
              <w:ind w:left="27"/>
              <w:jc w:val="center"/>
              <w:rPr>
                <w:rFonts w:ascii="仿宋" w:eastAsia="仿宋" w:hAnsi="仿宋"/>
                <w:b/>
                <w:color w:val="000000"/>
                <w:sz w:val="21"/>
                <w:szCs w:val="21"/>
              </w:rPr>
            </w:pPr>
          </w:p>
        </w:tc>
      </w:tr>
      <w:tr w:rsidR="00747777" w:rsidRPr="00D26B22" w14:paraId="0FBEFA63" w14:textId="77777777" w:rsidTr="00BA511B">
        <w:trPr>
          <w:trHeight w:val="616"/>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33AC76" w14:textId="77777777" w:rsidR="00747777" w:rsidRPr="00D26B22" w:rsidRDefault="00747777" w:rsidP="00BA511B">
            <w:pPr>
              <w:tabs>
                <w:tab w:val="left" w:pos="360"/>
                <w:tab w:val="left" w:pos="540"/>
              </w:tabs>
              <w:wordWrap w:val="0"/>
              <w:autoSpaceDN w:val="0"/>
              <w:spacing w:before="156" w:after="156"/>
              <w:rPr>
                <w:rFonts w:ascii="仿宋" w:eastAsia="仿宋" w:hAnsi="仿宋"/>
                <w:b/>
                <w:color w:val="000000"/>
                <w:sz w:val="21"/>
                <w:szCs w:val="21"/>
              </w:rPr>
            </w:pPr>
          </w:p>
        </w:tc>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6C2A9F" w14:textId="77777777" w:rsidR="00747777" w:rsidRPr="00D26B22" w:rsidRDefault="00747777" w:rsidP="00BA511B">
            <w:pPr>
              <w:tabs>
                <w:tab w:val="left" w:pos="360"/>
                <w:tab w:val="left" w:pos="540"/>
              </w:tabs>
              <w:wordWrap w:val="0"/>
              <w:autoSpaceDN w:val="0"/>
              <w:rPr>
                <w:rFonts w:ascii="仿宋" w:eastAsia="仿宋" w:hAnsi="仿宋"/>
                <w:b/>
                <w:color w:val="000000"/>
                <w:spacing w:val="-26"/>
                <w:sz w:val="21"/>
                <w:szCs w:val="21"/>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ABE40F" w14:textId="77777777" w:rsidR="00747777" w:rsidRDefault="00747777" w:rsidP="00BA511B">
            <w:pPr>
              <w:tabs>
                <w:tab w:val="left" w:pos="360"/>
                <w:tab w:val="left" w:pos="540"/>
              </w:tabs>
              <w:wordWrap w:val="0"/>
              <w:autoSpaceDN w:val="0"/>
              <w:jc w:val="center"/>
              <w:rPr>
                <w:rFonts w:ascii="仿宋" w:eastAsia="仿宋" w:hAnsi="仿宋"/>
                <w:b/>
                <w:color w:val="00000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30590C89" w14:textId="77777777" w:rsidR="00747777" w:rsidRDefault="00747777" w:rsidP="00BA511B">
            <w:pPr>
              <w:tabs>
                <w:tab w:val="left" w:pos="360"/>
                <w:tab w:val="left" w:pos="540"/>
              </w:tabs>
              <w:wordWrap w:val="0"/>
              <w:autoSpaceDN w:val="0"/>
              <w:jc w:val="center"/>
              <w:rPr>
                <w:rFonts w:ascii="仿宋" w:eastAsia="仿宋" w:hAnsi="仿宋"/>
                <w:b/>
                <w:color w:val="000000"/>
                <w:sz w:val="21"/>
                <w:szCs w:val="21"/>
              </w:rPr>
            </w:pPr>
          </w:p>
        </w:tc>
        <w:tc>
          <w:tcPr>
            <w:tcW w:w="377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42ABA0" w14:textId="77777777" w:rsidR="00747777" w:rsidRPr="00D26B22" w:rsidRDefault="00747777" w:rsidP="00BA511B">
            <w:pPr>
              <w:tabs>
                <w:tab w:val="left" w:pos="360"/>
                <w:tab w:val="left" w:pos="540"/>
              </w:tabs>
              <w:wordWrap w:val="0"/>
              <w:autoSpaceDN w:val="0"/>
              <w:ind w:left="27"/>
              <w:jc w:val="center"/>
              <w:rPr>
                <w:rFonts w:ascii="仿宋" w:eastAsia="仿宋" w:hAnsi="仿宋"/>
                <w:b/>
                <w:color w:val="000000"/>
                <w:sz w:val="21"/>
                <w:szCs w:val="21"/>
              </w:rPr>
            </w:pPr>
          </w:p>
        </w:tc>
      </w:tr>
      <w:tr w:rsidR="00747777" w:rsidRPr="00D26B22" w14:paraId="02408167" w14:textId="77777777" w:rsidTr="00BA511B">
        <w:trPr>
          <w:trHeight w:val="616"/>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98529A" w14:textId="77777777" w:rsidR="00747777" w:rsidRPr="00D26B22" w:rsidRDefault="00747777" w:rsidP="00BA511B">
            <w:pPr>
              <w:tabs>
                <w:tab w:val="left" w:pos="360"/>
                <w:tab w:val="left" w:pos="540"/>
              </w:tabs>
              <w:wordWrap w:val="0"/>
              <w:autoSpaceDN w:val="0"/>
              <w:spacing w:before="156" w:after="156"/>
              <w:rPr>
                <w:rFonts w:ascii="仿宋" w:eastAsia="仿宋" w:hAnsi="仿宋"/>
                <w:b/>
                <w:color w:val="000000"/>
                <w:sz w:val="21"/>
                <w:szCs w:val="21"/>
              </w:rPr>
            </w:pPr>
          </w:p>
        </w:tc>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A59EFB" w14:textId="77777777" w:rsidR="00747777" w:rsidRPr="00D26B22" w:rsidRDefault="00747777" w:rsidP="00BA511B">
            <w:pPr>
              <w:tabs>
                <w:tab w:val="left" w:pos="360"/>
                <w:tab w:val="left" w:pos="540"/>
              </w:tabs>
              <w:wordWrap w:val="0"/>
              <w:autoSpaceDN w:val="0"/>
              <w:rPr>
                <w:rFonts w:ascii="仿宋" w:eastAsia="仿宋" w:hAnsi="仿宋"/>
                <w:b/>
                <w:color w:val="000000"/>
                <w:spacing w:val="-26"/>
                <w:sz w:val="21"/>
                <w:szCs w:val="21"/>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D0F67F" w14:textId="77777777" w:rsidR="00747777" w:rsidRDefault="00747777" w:rsidP="00BA511B">
            <w:pPr>
              <w:tabs>
                <w:tab w:val="left" w:pos="360"/>
                <w:tab w:val="left" w:pos="540"/>
              </w:tabs>
              <w:wordWrap w:val="0"/>
              <w:autoSpaceDN w:val="0"/>
              <w:jc w:val="center"/>
              <w:rPr>
                <w:rFonts w:ascii="仿宋" w:eastAsia="仿宋" w:hAnsi="仿宋"/>
                <w:b/>
                <w:color w:val="00000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618D54E1" w14:textId="77777777" w:rsidR="00747777" w:rsidRDefault="00747777" w:rsidP="00BA511B">
            <w:pPr>
              <w:tabs>
                <w:tab w:val="left" w:pos="360"/>
                <w:tab w:val="left" w:pos="540"/>
              </w:tabs>
              <w:wordWrap w:val="0"/>
              <w:autoSpaceDN w:val="0"/>
              <w:jc w:val="center"/>
              <w:rPr>
                <w:rFonts w:ascii="仿宋" w:eastAsia="仿宋" w:hAnsi="仿宋"/>
                <w:b/>
                <w:color w:val="000000"/>
                <w:sz w:val="21"/>
                <w:szCs w:val="21"/>
              </w:rPr>
            </w:pPr>
          </w:p>
        </w:tc>
        <w:tc>
          <w:tcPr>
            <w:tcW w:w="377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FE2790" w14:textId="77777777" w:rsidR="00747777" w:rsidRPr="00D26B22" w:rsidRDefault="00747777" w:rsidP="00BA511B">
            <w:pPr>
              <w:tabs>
                <w:tab w:val="left" w:pos="360"/>
                <w:tab w:val="left" w:pos="540"/>
              </w:tabs>
              <w:wordWrap w:val="0"/>
              <w:autoSpaceDN w:val="0"/>
              <w:ind w:left="27"/>
              <w:jc w:val="center"/>
              <w:rPr>
                <w:rFonts w:ascii="仿宋" w:eastAsia="仿宋" w:hAnsi="仿宋"/>
                <w:b/>
                <w:color w:val="000000"/>
                <w:sz w:val="21"/>
                <w:szCs w:val="21"/>
              </w:rPr>
            </w:pPr>
          </w:p>
        </w:tc>
      </w:tr>
      <w:tr w:rsidR="00747777" w:rsidRPr="00D26B22" w14:paraId="14F33A8C" w14:textId="77777777" w:rsidTr="00BA511B">
        <w:trPr>
          <w:trHeight w:val="616"/>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B107D5" w14:textId="77777777" w:rsidR="00747777" w:rsidRPr="00D26B22" w:rsidRDefault="00747777" w:rsidP="00BA511B">
            <w:pPr>
              <w:tabs>
                <w:tab w:val="left" w:pos="360"/>
                <w:tab w:val="left" w:pos="540"/>
              </w:tabs>
              <w:wordWrap w:val="0"/>
              <w:autoSpaceDN w:val="0"/>
              <w:spacing w:before="156" w:after="156"/>
              <w:rPr>
                <w:rFonts w:ascii="仿宋" w:eastAsia="仿宋" w:hAnsi="仿宋"/>
                <w:b/>
                <w:color w:val="000000"/>
                <w:sz w:val="21"/>
                <w:szCs w:val="21"/>
              </w:rPr>
            </w:pPr>
          </w:p>
        </w:tc>
        <w:tc>
          <w:tcPr>
            <w:tcW w:w="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867828" w14:textId="77777777" w:rsidR="00747777" w:rsidRPr="00D26B22" w:rsidRDefault="00747777" w:rsidP="00BA511B">
            <w:pPr>
              <w:tabs>
                <w:tab w:val="left" w:pos="360"/>
                <w:tab w:val="left" w:pos="540"/>
              </w:tabs>
              <w:wordWrap w:val="0"/>
              <w:autoSpaceDN w:val="0"/>
              <w:rPr>
                <w:rFonts w:ascii="仿宋" w:eastAsia="仿宋" w:hAnsi="仿宋"/>
                <w:b/>
                <w:color w:val="000000"/>
                <w:spacing w:val="-26"/>
                <w:sz w:val="21"/>
                <w:szCs w:val="21"/>
              </w:rPr>
            </w:pP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BC7829" w14:textId="77777777" w:rsidR="00747777" w:rsidRDefault="00747777" w:rsidP="00BA511B">
            <w:pPr>
              <w:tabs>
                <w:tab w:val="left" w:pos="360"/>
                <w:tab w:val="left" w:pos="540"/>
              </w:tabs>
              <w:wordWrap w:val="0"/>
              <w:autoSpaceDN w:val="0"/>
              <w:jc w:val="center"/>
              <w:rPr>
                <w:rFonts w:ascii="仿宋" w:eastAsia="仿宋" w:hAnsi="仿宋"/>
                <w:b/>
                <w:color w:val="00000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235AB0BC" w14:textId="77777777" w:rsidR="00747777" w:rsidRDefault="00747777" w:rsidP="00BA511B">
            <w:pPr>
              <w:tabs>
                <w:tab w:val="left" w:pos="360"/>
                <w:tab w:val="left" w:pos="540"/>
              </w:tabs>
              <w:wordWrap w:val="0"/>
              <w:autoSpaceDN w:val="0"/>
              <w:jc w:val="center"/>
              <w:rPr>
                <w:rFonts w:ascii="仿宋" w:eastAsia="仿宋" w:hAnsi="仿宋"/>
                <w:b/>
                <w:color w:val="000000"/>
                <w:sz w:val="21"/>
                <w:szCs w:val="21"/>
              </w:rPr>
            </w:pPr>
          </w:p>
        </w:tc>
        <w:tc>
          <w:tcPr>
            <w:tcW w:w="377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3AEF17" w14:textId="77777777" w:rsidR="00747777" w:rsidRPr="00D26B22" w:rsidRDefault="00747777" w:rsidP="00BA511B">
            <w:pPr>
              <w:tabs>
                <w:tab w:val="left" w:pos="360"/>
                <w:tab w:val="left" w:pos="540"/>
              </w:tabs>
              <w:wordWrap w:val="0"/>
              <w:autoSpaceDN w:val="0"/>
              <w:ind w:left="27"/>
              <w:jc w:val="center"/>
              <w:rPr>
                <w:rFonts w:ascii="仿宋" w:eastAsia="仿宋" w:hAnsi="仿宋"/>
                <w:b/>
                <w:color w:val="000000"/>
                <w:sz w:val="21"/>
                <w:szCs w:val="21"/>
              </w:rPr>
            </w:pPr>
          </w:p>
        </w:tc>
      </w:tr>
      <w:tr w:rsidR="00747777" w:rsidRPr="00D26B22" w14:paraId="71504195" w14:textId="77777777" w:rsidTr="00BA511B">
        <w:trPr>
          <w:trHeight w:val="501"/>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19C3A2" w14:textId="77777777" w:rsidR="00747777" w:rsidRPr="00D26B22" w:rsidRDefault="00747777" w:rsidP="00BA511B">
            <w:pPr>
              <w:tabs>
                <w:tab w:val="left" w:pos="360"/>
                <w:tab w:val="left" w:pos="540"/>
              </w:tabs>
              <w:wordWrap w:val="0"/>
              <w:autoSpaceDN w:val="0"/>
              <w:spacing w:before="156" w:after="156"/>
              <w:jc w:val="center"/>
              <w:rPr>
                <w:rFonts w:ascii="仿宋" w:eastAsia="仿宋" w:hAnsi="仿宋"/>
                <w:b/>
                <w:color w:val="000000"/>
                <w:sz w:val="21"/>
                <w:szCs w:val="21"/>
              </w:rPr>
            </w:pPr>
            <w:r>
              <w:rPr>
                <w:rFonts w:ascii="仿宋" w:eastAsia="仿宋" w:hAnsi="仿宋" w:hint="eastAsia"/>
                <w:b/>
                <w:color w:val="000000"/>
                <w:sz w:val="21"/>
                <w:szCs w:val="21"/>
              </w:rPr>
              <w:t>课程选择</w:t>
            </w:r>
          </w:p>
        </w:tc>
        <w:tc>
          <w:tcPr>
            <w:tcW w:w="8196"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72EF39" w14:textId="77777777" w:rsidR="00747777" w:rsidRPr="00D26B22" w:rsidRDefault="00747777" w:rsidP="00BA511B">
            <w:pPr>
              <w:tabs>
                <w:tab w:val="left" w:pos="360"/>
                <w:tab w:val="left" w:pos="540"/>
              </w:tabs>
              <w:wordWrap w:val="0"/>
              <w:autoSpaceDN w:val="0"/>
              <w:ind w:left="27"/>
              <w:jc w:val="center"/>
              <w:rPr>
                <w:rFonts w:ascii="仿宋" w:eastAsia="仿宋" w:hAnsi="仿宋"/>
                <w:b/>
                <w:color w:val="000000"/>
                <w:sz w:val="21"/>
                <w:szCs w:val="21"/>
              </w:rPr>
            </w:pPr>
            <w:r w:rsidRPr="00D26B22">
              <w:rPr>
                <w:rFonts w:ascii="仿宋" w:eastAsia="仿宋" w:hAnsi="仿宋" w:hint="eastAsia"/>
                <w:color w:val="58595B"/>
                <w:szCs w:val="21"/>
              </w:rPr>
              <w:t>开班时间：</w:t>
            </w:r>
            <w:r w:rsidRPr="00D26B22">
              <w:rPr>
                <w:rFonts w:ascii="仿宋" w:eastAsia="仿宋" w:hAnsi="仿宋"/>
                <w:color w:val="58595B"/>
                <w:szCs w:val="21"/>
                <w:u w:val="single"/>
              </w:rPr>
              <w:t xml:space="preserve">    </w:t>
            </w:r>
            <w:r w:rsidRPr="00D26B22">
              <w:rPr>
                <w:rFonts w:ascii="仿宋" w:eastAsia="仿宋" w:hAnsi="仿宋" w:hint="eastAsia"/>
                <w:color w:val="58595B"/>
                <w:szCs w:val="21"/>
              </w:rPr>
              <w:t>月；地点：</w:t>
            </w:r>
            <w:r w:rsidRPr="00D26B22">
              <w:rPr>
                <w:rFonts w:ascii="仿宋" w:eastAsia="仿宋" w:hAnsi="仿宋"/>
                <w:color w:val="58595B"/>
                <w:szCs w:val="21"/>
                <w:u w:val="single"/>
              </w:rPr>
              <w:t xml:space="preserve">         </w:t>
            </w:r>
            <w:r w:rsidRPr="00D26B22">
              <w:rPr>
                <w:rFonts w:ascii="仿宋" w:eastAsia="仿宋" w:hAnsi="仿宋" w:hint="eastAsia"/>
                <w:color w:val="58595B"/>
                <w:szCs w:val="21"/>
              </w:rPr>
              <w:t>（请在横线中填写）</w:t>
            </w:r>
          </w:p>
        </w:tc>
      </w:tr>
      <w:tr w:rsidR="00747777" w:rsidRPr="00D26B22" w14:paraId="601EF6D1" w14:textId="77777777" w:rsidTr="00BA511B">
        <w:trPr>
          <w:trHeight w:val="501"/>
        </w:trPr>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F0F634" w14:textId="77777777" w:rsidR="00747777" w:rsidRPr="00D26B22" w:rsidRDefault="00747777" w:rsidP="00BA511B">
            <w:pPr>
              <w:tabs>
                <w:tab w:val="left" w:pos="360"/>
                <w:tab w:val="left" w:pos="540"/>
              </w:tabs>
              <w:wordWrap w:val="0"/>
              <w:autoSpaceDN w:val="0"/>
              <w:spacing w:before="156" w:after="156"/>
              <w:jc w:val="center"/>
              <w:rPr>
                <w:rFonts w:ascii="仿宋" w:eastAsia="仿宋" w:hAnsi="仿宋"/>
                <w:color w:val="58595B"/>
                <w:sz w:val="21"/>
                <w:szCs w:val="21"/>
              </w:rPr>
            </w:pPr>
            <w:r w:rsidRPr="00D26B22">
              <w:rPr>
                <w:rFonts w:ascii="仿宋" w:eastAsia="仿宋" w:hAnsi="仿宋"/>
                <w:b/>
                <w:color w:val="000000"/>
                <w:sz w:val="21"/>
                <w:szCs w:val="21"/>
              </w:rPr>
              <w:t>费用总计</w:t>
            </w:r>
          </w:p>
        </w:tc>
        <w:tc>
          <w:tcPr>
            <w:tcW w:w="481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21F324" w14:textId="77777777" w:rsidR="00747777" w:rsidRPr="00D26B22" w:rsidRDefault="00747777" w:rsidP="00BA511B">
            <w:pPr>
              <w:spacing w:line="340" w:lineRule="exact"/>
              <w:jc w:val="center"/>
              <w:rPr>
                <w:rFonts w:ascii="仿宋" w:eastAsia="仿宋" w:hAnsi="仿宋" w:cs="宋体"/>
                <w:bCs/>
                <w:sz w:val="21"/>
                <w:szCs w:val="21"/>
              </w:rPr>
            </w:pPr>
            <w:r w:rsidRPr="00D26B22">
              <w:rPr>
                <w:rFonts w:ascii="仿宋" w:eastAsia="仿宋" w:hAnsi="仿宋" w:cs="宋体" w:hint="eastAsia"/>
                <w:bCs/>
                <w:sz w:val="21"/>
                <w:szCs w:val="21"/>
              </w:rPr>
              <w:t xml:space="preserve"> 万  仟  佰  拾  元整</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4A79AC81" w14:textId="77777777" w:rsidR="00747777" w:rsidRPr="00D26B22" w:rsidRDefault="00747777" w:rsidP="00BA511B">
            <w:pPr>
              <w:spacing w:line="340" w:lineRule="exact"/>
              <w:jc w:val="center"/>
              <w:rPr>
                <w:rFonts w:ascii="仿宋" w:eastAsia="仿宋" w:hAnsi="仿宋" w:cs="宋体"/>
                <w:b/>
                <w:bCs/>
                <w:sz w:val="21"/>
                <w:szCs w:val="21"/>
              </w:rPr>
            </w:pPr>
            <w:r w:rsidRPr="00D26B22">
              <w:rPr>
                <w:rFonts w:ascii="仿宋" w:eastAsia="仿宋" w:hAnsi="仿宋" w:cs="宋体" w:hint="eastAsia"/>
                <w:b/>
                <w:bCs/>
                <w:sz w:val="21"/>
                <w:szCs w:val="21"/>
              </w:rPr>
              <w:t>小写</w:t>
            </w:r>
          </w:p>
        </w:tc>
        <w:tc>
          <w:tcPr>
            <w:tcW w:w="2385" w:type="dxa"/>
            <w:tcBorders>
              <w:top w:val="single" w:sz="4" w:space="0" w:color="000000"/>
              <w:left w:val="single" w:sz="4" w:space="0" w:color="000000"/>
              <w:bottom w:val="single" w:sz="4" w:space="0" w:color="000000"/>
              <w:right w:val="single" w:sz="4" w:space="0" w:color="000000"/>
            </w:tcBorders>
            <w:vAlign w:val="center"/>
          </w:tcPr>
          <w:p w14:paraId="38DBB797" w14:textId="77777777" w:rsidR="00747777" w:rsidRPr="00D26B22" w:rsidRDefault="00747777" w:rsidP="00BA511B">
            <w:pPr>
              <w:spacing w:line="340" w:lineRule="exact"/>
              <w:rPr>
                <w:rFonts w:ascii="仿宋" w:eastAsia="仿宋" w:hAnsi="仿宋" w:cs="宋体"/>
                <w:bCs/>
                <w:sz w:val="21"/>
                <w:szCs w:val="21"/>
              </w:rPr>
            </w:pPr>
            <w:r w:rsidRPr="00D26B22">
              <w:rPr>
                <w:rFonts w:ascii="仿宋" w:eastAsia="仿宋" w:hAnsi="仿宋" w:cs="宋体" w:hint="eastAsia"/>
                <w:bCs/>
                <w:sz w:val="21"/>
                <w:szCs w:val="21"/>
              </w:rPr>
              <w:t>￥：</w:t>
            </w:r>
          </w:p>
        </w:tc>
      </w:tr>
      <w:tr w:rsidR="00747777" w:rsidRPr="00D26B22" w14:paraId="67C438A2" w14:textId="77777777" w:rsidTr="00BA511B">
        <w:trPr>
          <w:trHeight w:val="1546"/>
        </w:trPr>
        <w:tc>
          <w:tcPr>
            <w:tcW w:w="449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EF9D66" w14:textId="77777777" w:rsidR="00747777" w:rsidRPr="00C12B00" w:rsidRDefault="00747777" w:rsidP="00BA511B">
            <w:pPr>
              <w:tabs>
                <w:tab w:val="left" w:pos="360"/>
                <w:tab w:val="left" w:pos="540"/>
              </w:tabs>
              <w:wordWrap w:val="0"/>
              <w:autoSpaceDN w:val="0"/>
              <w:rPr>
                <w:rFonts w:ascii="仿宋" w:eastAsia="仿宋" w:hAnsi="仿宋" w:cs="宋体"/>
                <w:b/>
                <w:color w:val="000000"/>
              </w:rPr>
            </w:pPr>
            <w:r w:rsidRPr="00C12B00">
              <w:rPr>
                <w:rFonts w:ascii="仿宋" w:eastAsia="仿宋" w:hAnsi="仿宋" w:cs="宋体" w:hint="eastAsia"/>
                <w:b/>
                <w:color w:val="000000"/>
              </w:rPr>
              <w:t>报名程序：</w:t>
            </w:r>
          </w:p>
          <w:p w14:paraId="697613FD" w14:textId="77777777" w:rsidR="00747777" w:rsidRPr="00C12B00" w:rsidRDefault="00747777" w:rsidP="00BA511B">
            <w:pPr>
              <w:tabs>
                <w:tab w:val="left" w:pos="360"/>
                <w:tab w:val="left" w:pos="540"/>
              </w:tabs>
              <w:wordWrap w:val="0"/>
              <w:autoSpaceDN w:val="0"/>
              <w:ind w:left="27"/>
              <w:jc w:val="center"/>
              <w:rPr>
                <w:rFonts w:ascii="仿宋" w:eastAsia="仿宋" w:hAnsi="仿宋" w:cs="宋体"/>
                <w:bCs/>
                <w:color w:val="000000"/>
              </w:rPr>
            </w:pPr>
            <w:r w:rsidRPr="00C12B00">
              <w:rPr>
                <w:rFonts w:ascii="仿宋" w:eastAsia="仿宋" w:hAnsi="仿宋" w:cs="宋体" w:hint="eastAsia"/>
                <w:bCs/>
                <w:color w:val="000000"/>
              </w:rPr>
              <w:t>培训费报名后可电汇至上海国家会计学院或报到时交纳（可刷卡，发票报到时领取）,食宿费现场交纳。</w:t>
            </w:r>
          </w:p>
        </w:tc>
        <w:tc>
          <w:tcPr>
            <w:tcW w:w="480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E9CB1E" w14:textId="77777777" w:rsidR="00747777" w:rsidRPr="00C12B00" w:rsidRDefault="00747777" w:rsidP="00BA511B">
            <w:pPr>
              <w:tabs>
                <w:tab w:val="left" w:pos="360"/>
                <w:tab w:val="left" w:pos="540"/>
              </w:tabs>
              <w:wordWrap w:val="0"/>
              <w:autoSpaceDN w:val="0"/>
              <w:rPr>
                <w:rFonts w:ascii="仿宋" w:eastAsia="仿宋" w:hAnsi="仿宋" w:cs="宋体"/>
                <w:b/>
                <w:color w:val="000000"/>
              </w:rPr>
            </w:pPr>
            <w:r w:rsidRPr="00C12B00">
              <w:rPr>
                <w:rFonts w:ascii="仿宋" w:eastAsia="仿宋" w:hAnsi="仿宋" w:cs="宋体" w:hint="eastAsia"/>
                <w:b/>
                <w:color w:val="000000"/>
              </w:rPr>
              <w:t>请将培训费汇至以下账户：</w:t>
            </w:r>
          </w:p>
          <w:p w14:paraId="3122218E" w14:textId="77777777" w:rsidR="00747777" w:rsidRPr="00C12B00" w:rsidRDefault="00747777" w:rsidP="00BA511B">
            <w:pPr>
              <w:tabs>
                <w:tab w:val="left" w:pos="360"/>
                <w:tab w:val="left" w:pos="540"/>
              </w:tabs>
              <w:wordWrap w:val="0"/>
              <w:autoSpaceDN w:val="0"/>
              <w:rPr>
                <w:rFonts w:ascii="仿宋" w:eastAsia="仿宋" w:hAnsi="仿宋" w:cs="宋体"/>
                <w:bCs/>
                <w:color w:val="000000"/>
              </w:rPr>
            </w:pPr>
            <w:r w:rsidRPr="00C12B00">
              <w:rPr>
                <w:rFonts w:ascii="仿宋" w:eastAsia="仿宋" w:hAnsi="仿宋" w:cs="宋体" w:hint="eastAsia"/>
                <w:bCs/>
                <w:color w:val="000000"/>
              </w:rPr>
              <w:t>学院开户行：中国建设银行上海徐泾支行</w:t>
            </w:r>
          </w:p>
          <w:p w14:paraId="056E0E8B" w14:textId="77777777" w:rsidR="00747777" w:rsidRPr="00C12B00" w:rsidRDefault="00747777" w:rsidP="00BA511B">
            <w:pPr>
              <w:tabs>
                <w:tab w:val="left" w:pos="360"/>
                <w:tab w:val="left" w:pos="540"/>
              </w:tabs>
              <w:wordWrap w:val="0"/>
              <w:autoSpaceDN w:val="0"/>
              <w:rPr>
                <w:rFonts w:ascii="仿宋" w:eastAsia="仿宋" w:hAnsi="仿宋" w:cs="宋体"/>
                <w:bCs/>
                <w:color w:val="000000"/>
              </w:rPr>
            </w:pPr>
            <w:r w:rsidRPr="00C12B00">
              <w:rPr>
                <w:rFonts w:ascii="仿宋" w:eastAsia="仿宋" w:hAnsi="仿宋" w:cs="宋体" w:hint="eastAsia"/>
                <w:bCs/>
                <w:color w:val="000000"/>
              </w:rPr>
              <w:t>单位名称：上海国家会计学院</w:t>
            </w:r>
          </w:p>
          <w:p w14:paraId="6A30A8AF" w14:textId="77777777" w:rsidR="00747777" w:rsidRPr="00C12B00" w:rsidRDefault="00747777" w:rsidP="00BA511B">
            <w:pPr>
              <w:tabs>
                <w:tab w:val="left" w:pos="360"/>
                <w:tab w:val="left" w:pos="540"/>
              </w:tabs>
              <w:wordWrap w:val="0"/>
              <w:autoSpaceDN w:val="0"/>
              <w:rPr>
                <w:rFonts w:ascii="仿宋" w:eastAsia="仿宋" w:hAnsi="仿宋" w:cs="宋体"/>
                <w:bCs/>
                <w:color w:val="000000"/>
              </w:rPr>
            </w:pPr>
            <w:r w:rsidRPr="00C12B00">
              <w:rPr>
                <w:rFonts w:ascii="仿宋" w:eastAsia="仿宋" w:hAnsi="仿宋" w:cs="宋体" w:hint="eastAsia"/>
                <w:bCs/>
                <w:color w:val="000000"/>
              </w:rPr>
              <w:t>汇款账号：31001984300059768088</w:t>
            </w:r>
          </w:p>
        </w:tc>
      </w:tr>
      <w:tr w:rsidR="00747777" w:rsidRPr="00D26B22" w14:paraId="69C15003" w14:textId="77777777" w:rsidTr="00BA511B">
        <w:trPr>
          <w:trHeight w:val="1282"/>
        </w:trPr>
        <w:tc>
          <w:tcPr>
            <w:tcW w:w="9297"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BD90BD" w14:textId="77777777" w:rsidR="00747777" w:rsidRPr="00C12B00" w:rsidRDefault="00747777" w:rsidP="00BA511B">
            <w:pPr>
              <w:tabs>
                <w:tab w:val="left" w:pos="360"/>
                <w:tab w:val="left" w:pos="540"/>
              </w:tabs>
              <w:autoSpaceDN w:val="0"/>
              <w:spacing w:line="360" w:lineRule="exact"/>
              <w:rPr>
                <w:rFonts w:ascii="仿宋" w:eastAsia="仿宋" w:hAnsi="仿宋" w:cs="宋体"/>
                <w:b/>
                <w:color w:val="000000"/>
              </w:rPr>
            </w:pPr>
            <w:r w:rsidRPr="00C12B00">
              <w:rPr>
                <w:rFonts w:ascii="仿宋" w:eastAsia="仿宋" w:hAnsi="仿宋" w:cs="宋体" w:hint="eastAsia"/>
                <w:b/>
                <w:color w:val="000000"/>
              </w:rPr>
              <w:t>报名咨询：</w:t>
            </w:r>
          </w:p>
          <w:p w14:paraId="1C66A676" w14:textId="77777777" w:rsidR="00747777" w:rsidRPr="00C12B00" w:rsidRDefault="00747777" w:rsidP="00BA511B">
            <w:pPr>
              <w:tabs>
                <w:tab w:val="left" w:pos="360"/>
                <w:tab w:val="left" w:pos="540"/>
              </w:tabs>
              <w:autoSpaceDN w:val="0"/>
              <w:spacing w:line="360" w:lineRule="exact"/>
              <w:rPr>
                <w:rFonts w:ascii="仿宋" w:eastAsia="仿宋" w:hAnsi="仿宋" w:cs="宋体"/>
                <w:bCs/>
                <w:color w:val="000000"/>
              </w:rPr>
            </w:pPr>
            <w:r w:rsidRPr="00C12B00">
              <w:rPr>
                <w:rFonts w:ascii="仿宋" w:eastAsia="仿宋" w:hAnsi="仿宋" w:cs="宋体" w:hint="eastAsia"/>
                <w:bCs/>
                <w:color w:val="000000"/>
              </w:rPr>
              <w:t>联系人：黄老师       手机：18610843353（同微信）     报名邮箱：51413235@163.com</w:t>
            </w:r>
          </w:p>
          <w:p w14:paraId="290CC3D3" w14:textId="77777777" w:rsidR="00747777" w:rsidRPr="00C12B00" w:rsidRDefault="00747777" w:rsidP="00BA511B">
            <w:pPr>
              <w:tabs>
                <w:tab w:val="left" w:pos="360"/>
                <w:tab w:val="left" w:pos="540"/>
              </w:tabs>
              <w:autoSpaceDN w:val="0"/>
              <w:spacing w:line="360" w:lineRule="exact"/>
              <w:rPr>
                <w:rFonts w:ascii="仿宋" w:eastAsia="仿宋" w:hAnsi="仿宋" w:cs="宋体"/>
                <w:bCs/>
                <w:color w:val="000000"/>
              </w:rPr>
            </w:pPr>
            <w:r w:rsidRPr="00C12B00">
              <w:rPr>
                <w:rFonts w:ascii="仿宋" w:eastAsia="仿宋" w:hAnsi="仿宋" w:cs="宋体" w:hint="eastAsia"/>
                <w:bCs/>
                <w:color w:val="000000"/>
              </w:rPr>
              <w:t xml:space="preserve">上海国家会计学院项目负责人：曹老师  </w:t>
            </w:r>
          </w:p>
        </w:tc>
      </w:tr>
    </w:tbl>
    <w:p w14:paraId="52659AAD" w14:textId="77777777" w:rsidR="00773EF7" w:rsidRPr="00747777" w:rsidRDefault="00773EF7" w:rsidP="00747777">
      <w:pPr>
        <w:widowControl/>
        <w:tabs>
          <w:tab w:val="center" w:pos="4766"/>
          <w:tab w:val="left" w:pos="6716"/>
        </w:tabs>
        <w:spacing w:line="480" w:lineRule="exact"/>
        <w:rPr>
          <w:rFonts w:ascii="微软雅黑" w:eastAsia="微软雅黑" w:hAnsi="微软雅黑" w:cs="宋体"/>
          <w:b/>
          <w:bCs/>
          <w:color w:val="000000"/>
          <w:kern w:val="0"/>
          <w:sz w:val="22"/>
          <w:szCs w:val="22"/>
        </w:rPr>
      </w:pPr>
    </w:p>
    <w:sectPr w:rsidR="00773EF7" w:rsidRPr="00747777">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D9894" w14:textId="77777777" w:rsidR="00135EC0" w:rsidRDefault="00135EC0" w:rsidP="00AD2B55">
      <w:r>
        <w:separator/>
      </w:r>
    </w:p>
  </w:endnote>
  <w:endnote w:type="continuationSeparator" w:id="0">
    <w:p w14:paraId="471A01B7" w14:textId="77777777" w:rsidR="00135EC0" w:rsidRDefault="00135EC0" w:rsidP="00AD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Kaiti SC">
    <w:altName w:val="微软雅黑"/>
    <w:charset w:val="86"/>
    <w:family w:val="auto"/>
    <w:pitch w:val="default"/>
    <w:sig w:usb0="00000000" w:usb1="00000000" w:usb2="00000016" w:usb3="00000000" w:csb0="0004001F" w:csb1="00000000"/>
  </w:font>
  <w:font w:name="楷体">
    <w:panose1 w:val="02010609060101010101"/>
    <w:charset w:val="86"/>
    <w:family w:val="modern"/>
    <w:pitch w:val="fixed"/>
    <w:sig w:usb0="800002BF" w:usb1="38CF7CFA" w:usb2="00000016" w:usb3="00000000" w:csb0="00040001" w:csb1="00000000"/>
  </w:font>
  <w:font w:name="Songti SC">
    <w:altName w:val="宋体"/>
    <w:charset w:val="86"/>
    <w:family w:val="auto"/>
    <w:pitch w:val="default"/>
    <w:sig w:usb0="00000000" w:usb1="00000000" w:usb2="00000010" w:usb3="00000000" w:csb0="0004009F" w:csb1="00000000"/>
  </w:font>
  <w:font w:name="仿宋_GB2312">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94C68" w14:textId="77777777" w:rsidR="00135EC0" w:rsidRDefault="00135EC0" w:rsidP="00AD2B55">
      <w:r>
        <w:separator/>
      </w:r>
    </w:p>
  </w:footnote>
  <w:footnote w:type="continuationSeparator" w:id="0">
    <w:p w14:paraId="43CA8651" w14:textId="77777777" w:rsidR="00135EC0" w:rsidRDefault="00135EC0" w:rsidP="00AD2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15BFD"/>
    <w:rsid w:val="00030AD2"/>
    <w:rsid w:val="0003309D"/>
    <w:rsid w:val="00043478"/>
    <w:rsid w:val="00056E9C"/>
    <w:rsid w:val="00123F32"/>
    <w:rsid w:val="00135EC0"/>
    <w:rsid w:val="00145741"/>
    <w:rsid w:val="001529A0"/>
    <w:rsid w:val="001D2C7C"/>
    <w:rsid w:val="001F6D2B"/>
    <w:rsid w:val="00202DDD"/>
    <w:rsid w:val="00220A99"/>
    <w:rsid w:val="00270BC9"/>
    <w:rsid w:val="00292212"/>
    <w:rsid w:val="002B3F8D"/>
    <w:rsid w:val="002D7C97"/>
    <w:rsid w:val="0030552F"/>
    <w:rsid w:val="00310D91"/>
    <w:rsid w:val="00315BFD"/>
    <w:rsid w:val="003473ED"/>
    <w:rsid w:val="0037548D"/>
    <w:rsid w:val="003824F4"/>
    <w:rsid w:val="003850F4"/>
    <w:rsid w:val="003944F2"/>
    <w:rsid w:val="003B1FF6"/>
    <w:rsid w:val="003C0471"/>
    <w:rsid w:val="003F79B9"/>
    <w:rsid w:val="00443767"/>
    <w:rsid w:val="0045112B"/>
    <w:rsid w:val="004A6B4F"/>
    <w:rsid w:val="004D4A3C"/>
    <w:rsid w:val="004F39C3"/>
    <w:rsid w:val="005624A9"/>
    <w:rsid w:val="00582E61"/>
    <w:rsid w:val="005F01E8"/>
    <w:rsid w:val="006042E2"/>
    <w:rsid w:val="00661946"/>
    <w:rsid w:val="006B7A93"/>
    <w:rsid w:val="006D4AA1"/>
    <w:rsid w:val="006F07A8"/>
    <w:rsid w:val="00723C1C"/>
    <w:rsid w:val="00726F45"/>
    <w:rsid w:val="00741768"/>
    <w:rsid w:val="00745680"/>
    <w:rsid w:val="00747777"/>
    <w:rsid w:val="00763FC6"/>
    <w:rsid w:val="00773EF7"/>
    <w:rsid w:val="007E2FF8"/>
    <w:rsid w:val="00804A9C"/>
    <w:rsid w:val="008149E2"/>
    <w:rsid w:val="00851968"/>
    <w:rsid w:val="0086001E"/>
    <w:rsid w:val="00865A9F"/>
    <w:rsid w:val="00865AF3"/>
    <w:rsid w:val="00890682"/>
    <w:rsid w:val="008A637A"/>
    <w:rsid w:val="008C62FE"/>
    <w:rsid w:val="008C7298"/>
    <w:rsid w:val="009256C6"/>
    <w:rsid w:val="00A034DF"/>
    <w:rsid w:val="00A419B5"/>
    <w:rsid w:val="00A66B0C"/>
    <w:rsid w:val="00A94087"/>
    <w:rsid w:val="00AA782E"/>
    <w:rsid w:val="00AC62AB"/>
    <w:rsid w:val="00AD2B55"/>
    <w:rsid w:val="00AF6B8F"/>
    <w:rsid w:val="00B0010A"/>
    <w:rsid w:val="00B31D17"/>
    <w:rsid w:val="00BE30C2"/>
    <w:rsid w:val="00BF380B"/>
    <w:rsid w:val="00C04A26"/>
    <w:rsid w:val="00C05AA6"/>
    <w:rsid w:val="00C169C2"/>
    <w:rsid w:val="00C768D0"/>
    <w:rsid w:val="00C9098F"/>
    <w:rsid w:val="00C97F4B"/>
    <w:rsid w:val="00CA0AE8"/>
    <w:rsid w:val="00CA0E08"/>
    <w:rsid w:val="00CB02D9"/>
    <w:rsid w:val="00CB7EBD"/>
    <w:rsid w:val="00CE0AE7"/>
    <w:rsid w:val="00CE1D76"/>
    <w:rsid w:val="00D24A2A"/>
    <w:rsid w:val="00DA20B5"/>
    <w:rsid w:val="00E348B7"/>
    <w:rsid w:val="00E56D91"/>
    <w:rsid w:val="00E6458F"/>
    <w:rsid w:val="00E73B2F"/>
    <w:rsid w:val="00EF4075"/>
    <w:rsid w:val="00F12995"/>
    <w:rsid w:val="00F25A41"/>
    <w:rsid w:val="00F62C56"/>
    <w:rsid w:val="00F73082"/>
    <w:rsid w:val="00F8102B"/>
    <w:rsid w:val="00F907A6"/>
    <w:rsid w:val="00FA5667"/>
    <w:rsid w:val="137D7207"/>
    <w:rsid w:val="1EEF1E89"/>
    <w:rsid w:val="240C6114"/>
    <w:rsid w:val="26BB516F"/>
    <w:rsid w:val="31111D89"/>
    <w:rsid w:val="3ACB4C2F"/>
    <w:rsid w:val="3ED0690E"/>
    <w:rsid w:val="40584767"/>
    <w:rsid w:val="418B0762"/>
    <w:rsid w:val="494D0E1E"/>
    <w:rsid w:val="54D83AE5"/>
    <w:rsid w:val="56C9529B"/>
    <w:rsid w:val="5D0D6AF6"/>
    <w:rsid w:val="64D74257"/>
    <w:rsid w:val="688A630E"/>
    <w:rsid w:val="6CA55EDD"/>
    <w:rsid w:val="7F097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C184FC2"/>
  <w15:docId w15:val="{68356A5A-2DEA-4055-8EB1-AB4FC399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hAnsiTheme="minorHAnsi"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No Spacing"/>
    <w:uiPriority w:val="1"/>
    <w:qFormat/>
    <w:pPr>
      <w:widowControl w:val="0"/>
      <w:jc w:val="both"/>
    </w:pPr>
    <w:rPr>
      <w:rFonts w:ascii="Calibri" w:eastAsia="宋体"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Ning Cao</dc:creator>
  <cp:lastModifiedBy>曹 巧波</cp:lastModifiedBy>
  <cp:revision>41</cp:revision>
  <dcterms:created xsi:type="dcterms:W3CDTF">2018-07-13T01:31:00Z</dcterms:created>
  <dcterms:modified xsi:type="dcterms:W3CDTF">2020-03-26T03:22:00Z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